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68" w:rsidRPr="00674D55" w:rsidRDefault="00714BDA" w:rsidP="007C34CA">
      <w:pPr>
        <w:jc w:val="center"/>
        <w:rPr>
          <w:sz w:val="28"/>
          <w:szCs w:val="28"/>
        </w:rPr>
      </w:pPr>
      <w:r>
        <w:rPr>
          <w:sz w:val="28"/>
          <w:szCs w:val="28"/>
        </w:rPr>
        <w:t>ТАБЛИЦА ПОПРАВОК</w:t>
      </w:r>
    </w:p>
    <w:p w:rsidR="00BB5550" w:rsidRDefault="00BB5550" w:rsidP="007C34CA">
      <w:pPr>
        <w:jc w:val="center"/>
        <w:rPr>
          <w:sz w:val="28"/>
          <w:szCs w:val="28"/>
        </w:rPr>
      </w:pPr>
      <w:r>
        <w:rPr>
          <w:sz w:val="28"/>
          <w:szCs w:val="28"/>
        </w:rPr>
        <w:t xml:space="preserve">Правительства Российской Федерации </w:t>
      </w:r>
      <w:r w:rsidR="0067310F">
        <w:rPr>
          <w:sz w:val="28"/>
          <w:szCs w:val="28"/>
        </w:rPr>
        <w:t xml:space="preserve">к проекту федерального закона </w:t>
      </w:r>
    </w:p>
    <w:p w:rsidR="00C35C19" w:rsidRDefault="00C35C19" w:rsidP="007C34CA">
      <w:pPr>
        <w:jc w:val="center"/>
        <w:rPr>
          <w:sz w:val="28"/>
          <w:szCs w:val="28"/>
        </w:rPr>
      </w:pPr>
      <w:r w:rsidRPr="00C35C19">
        <w:rPr>
          <w:sz w:val="28"/>
          <w:szCs w:val="28"/>
        </w:rPr>
        <w:t xml:space="preserve">№ 493988-7 </w:t>
      </w:r>
      <w:r>
        <w:rPr>
          <w:sz w:val="28"/>
          <w:szCs w:val="28"/>
        </w:rPr>
        <w:t>"</w:t>
      </w:r>
      <w:r w:rsidRPr="00C35C19">
        <w:rPr>
          <w:sz w:val="28"/>
          <w:szCs w:val="28"/>
        </w:rPr>
        <w: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w:t>
      </w:r>
      <w:r>
        <w:rPr>
          <w:sz w:val="28"/>
          <w:szCs w:val="28"/>
        </w:rPr>
        <w:t xml:space="preserve"> внутреннего финансового аудита</w:t>
      </w:r>
      <w:r w:rsidR="0067310F">
        <w:rPr>
          <w:sz w:val="28"/>
          <w:szCs w:val="28"/>
        </w:rPr>
        <w:t>"</w:t>
      </w:r>
    </w:p>
    <w:p w:rsidR="00700D64" w:rsidRPr="00674D55" w:rsidRDefault="006711DB" w:rsidP="007C34CA">
      <w:pPr>
        <w:jc w:val="center"/>
        <w:rPr>
          <w:bCs/>
          <w:sz w:val="22"/>
          <w:szCs w:val="22"/>
        </w:rPr>
      </w:pPr>
      <w:r w:rsidRPr="00674D55">
        <w:rPr>
          <w:b/>
        </w:rPr>
        <w:br/>
      </w:r>
    </w:p>
    <w:tbl>
      <w:tblPr>
        <w:tblW w:w="156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280"/>
        <w:gridCol w:w="3969"/>
        <w:gridCol w:w="1559"/>
        <w:gridCol w:w="4111"/>
        <w:gridCol w:w="4140"/>
      </w:tblGrid>
      <w:tr w:rsidR="00834E2A" w:rsidRPr="00674D55" w:rsidTr="00377E38">
        <w:trPr>
          <w:trHeight w:val="1029"/>
        </w:trPr>
        <w:tc>
          <w:tcPr>
            <w:tcW w:w="563" w:type="dxa"/>
            <w:vAlign w:val="center"/>
          </w:tcPr>
          <w:p w:rsidR="0082597B" w:rsidRPr="00674D55" w:rsidRDefault="0082597B" w:rsidP="007C34CA">
            <w:pPr>
              <w:suppressAutoHyphens/>
              <w:jc w:val="center"/>
            </w:pPr>
            <w:r w:rsidRPr="00674D55">
              <w:t>№</w:t>
            </w:r>
          </w:p>
          <w:p w:rsidR="0082597B" w:rsidRPr="00674D55" w:rsidRDefault="0082597B" w:rsidP="007C34CA">
            <w:pPr>
              <w:suppressAutoHyphens/>
              <w:jc w:val="center"/>
            </w:pPr>
            <w:proofErr w:type="gramStart"/>
            <w:r w:rsidRPr="00674D55">
              <w:t>п</w:t>
            </w:r>
            <w:proofErr w:type="gramEnd"/>
            <w:r w:rsidRPr="00674D55">
              <w:t>/п</w:t>
            </w:r>
          </w:p>
        </w:tc>
        <w:tc>
          <w:tcPr>
            <w:tcW w:w="1280" w:type="dxa"/>
            <w:vAlign w:val="center"/>
          </w:tcPr>
          <w:p w:rsidR="0082597B" w:rsidRPr="00674D55" w:rsidRDefault="0082597B" w:rsidP="007C34CA">
            <w:pPr>
              <w:suppressAutoHyphens/>
              <w:jc w:val="center"/>
            </w:pPr>
            <w:r w:rsidRPr="00674D55">
              <w:t>Статья, раздел, абзац</w:t>
            </w:r>
          </w:p>
        </w:tc>
        <w:tc>
          <w:tcPr>
            <w:tcW w:w="3969" w:type="dxa"/>
            <w:vAlign w:val="center"/>
          </w:tcPr>
          <w:p w:rsidR="0082597B" w:rsidRPr="00674D55" w:rsidRDefault="0082597B" w:rsidP="007C34CA">
            <w:pPr>
              <w:suppressAutoHyphens/>
              <w:jc w:val="center"/>
              <w:rPr>
                <w:b/>
                <w:u w:val="single"/>
              </w:rPr>
            </w:pPr>
            <w:r w:rsidRPr="00674D55">
              <w:t>Текст законопроекта</w:t>
            </w:r>
            <w:r w:rsidR="00FA13C8" w:rsidRPr="00674D55">
              <w:t xml:space="preserve"> </w:t>
            </w:r>
          </w:p>
        </w:tc>
        <w:tc>
          <w:tcPr>
            <w:tcW w:w="1559" w:type="dxa"/>
            <w:vAlign w:val="center"/>
          </w:tcPr>
          <w:p w:rsidR="0082597B" w:rsidRPr="00674D55" w:rsidRDefault="0082597B" w:rsidP="007C34CA">
            <w:pPr>
              <w:keepNext/>
              <w:keepLines/>
              <w:suppressAutoHyphens/>
              <w:jc w:val="center"/>
            </w:pPr>
            <w:r w:rsidRPr="00674D55">
              <w:t>Поправка</w:t>
            </w:r>
          </w:p>
        </w:tc>
        <w:tc>
          <w:tcPr>
            <w:tcW w:w="4111" w:type="dxa"/>
            <w:vAlign w:val="center"/>
          </w:tcPr>
          <w:p w:rsidR="0082597B" w:rsidRPr="00674D55" w:rsidRDefault="0082597B" w:rsidP="007C34CA">
            <w:pPr>
              <w:suppressAutoHyphens/>
              <w:jc w:val="center"/>
            </w:pPr>
            <w:r w:rsidRPr="00674D55">
              <w:t>Текст законопроекта с учетом</w:t>
            </w:r>
          </w:p>
          <w:p w:rsidR="0082597B" w:rsidRPr="00674D55" w:rsidRDefault="0082597B" w:rsidP="007C34CA">
            <w:pPr>
              <w:suppressAutoHyphens/>
              <w:jc w:val="center"/>
            </w:pPr>
            <w:r w:rsidRPr="00674D55">
              <w:t>поправки</w:t>
            </w:r>
          </w:p>
        </w:tc>
        <w:tc>
          <w:tcPr>
            <w:tcW w:w="4140" w:type="dxa"/>
            <w:vAlign w:val="center"/>
          </w:tcPr>
          <w:p w:rsidR="0082597B" w:rsidRPr="00674D55" w:rsidRDefault="0082597B" w:rsidP="007C34CA">
            <w:pPr>
              <w:suppressAutoHyphens/>
              <w:ind w:firstLine="33"/>
              <w:jc w:val="center"/>
            </w:pPr>
            <w:r w:rsidRPr="00674D55">
              <w:t>Обоснование</w:t>
            </w:r>
          </w:p>
        </w:tc>
      </w:tr>
      <w:tr w:rsidR="00834E2A" w:rsidRPr="00674D55" w:rsidTr="00377E38">
        <w:tblPrEx>
          <w:tblLook w:val="04A0" w:firstRow="1" w:lastRow="0" w:firstColumn="1" w:lastColumn="0" w:noHBand="0" w:noVBand="1"/>
        </w:tblPrEx>
        <w:tc>
          <w:tcPr>
            <w:tcW w:w="563" w:type="dxa"/>
            <w:shd w:val="clear" w:color="auto" w:fill="auto"/>
          </w:tcPr>
          <w:p w:rsidR="00533AF9" w:rsidRPr="00674D55" w:rsidRDefault="00533AF9" w:rsidP="007C34CA">
            <w:pPr>
              <w:numPr>
                <w:ilvl w:val="0"/>
                <w:numId w:val="14"/>
              </w:numPr>
              <w:suppressAutoHyphens/>
              <w:ind w:left="0" w:firstLine="0"/>
              <w:contextualSpacing/>
              <w:jc w:val="center"/>
            </w:pPr>
          </w:p>
        </w:tc>
        <w:tc>
          <w:tcPr>
            <w:tcW w:w="1280" w:type="dxa"/>
            <w:shd w:val="clear" w:color="auto" w:fill="auto"/>
          </w:tcPr>
          <w:p w:rsidR="008C0B48" w:rsidRDefault="008C0B48" w:rsidP="007C34CA">
            <w:pPr>
              <w:jc w:val="center"/>
              <w:rPr>
                <w:lang w:val="en-US"/>
              </w:rPr>
            </w:pPr>
            <w:r>
              <w:t>Статья 1,</w:t>
            </w:r>
          </w:p>
          <w:p w:rsidR="00533AF9" w:rsidRDefault="008C0B48" w:rsidP="007C34CA">
            <w:pPr>
              <w:jc w:val="center"/>
              <w:rPr>
                <w:spacing w:val="-2"/>
              </w:rPr>
            </w:pPr>
            <w:r>
              <w:t>пункт 2</w:t>
            </w:r>
          </w:p>
        </w:tc>
        <w:tc>
          <w:tcPr>
            <w:tcW w:w="3969" w:type="dxa"/>
            <w:shd w:val="clear" w:color="auto" w:fill="auto"/>
          </w:tcPr>
          <w:p w:rsidR="00533AF9" w:rsidRDefault="008C0B48" w:rsidP="007C34CA">
            <w:pPr>
              <w:ind w:firstLine="284"/>
              <w:jc w:val="both"/>
              <w:outlineLvl w:val="0"/>
            </w:pPr>
            <w:r>
              <w:t xml:space="preserve">2) </w:t>
            </w:r>
            <w:r w:rsidRPr="008E7A86">
              <w:t>в пункте 2 статьи 1 слова "порядка и</w:t>
            </w:r>
            <w:r w:rsidRPr="008C0B48">
              <w:t xml:space="preserve"> </w:t>
            </w:r>
            <w:r w:rsidRPr="008E7A86">
              <w:t>условий привлечения</w:t>
            </w:r>
            <w:r w:rsidRPr="008C0B48">
              <w:t xml:space="preserve"> </w:t>
            </w:r>
            <w:r w:rsidRPr="008E7A86">
              <w:t>к ответственности</w:t>
            </w:r>
            <w:r w:rsidRPr="008C0B48">
              <w:t xml:space="preserve"> </w:t>
            </w:r>
            <w:r w:rsidRPr="008E7A86">
              <w:t>за нарушение бюджетного</w:t>
            </w:r>
            <w:r w:rsidRPr="008C0B48">
              <w:t xml:space="preserve"> </w:t>
            </w:r>
            <w:r w:rsidRPr="008E7A86">
              <w:t>законодательства Российской Федерации" заменить словами "применения бюджетных</w:t>
            </w:r>
            <w:r w:rsidRPr="008C0B48">
              <w:t xml:space="preserve"> </w:t>
            </w:r>
            <w:r w:rsidRPr="008E7A86">
              <w:t xml:space="preserve">мер принуждения </w:t>
            </w:r>
            <w:r w:rsidRPr="00F979D3">
              <w:t>за совершение бюджетных</w:t>
            </w:r>
            <w:r w:rsidRPr="008C0B48">
              <w:rPr>
                <w:b/>
              </w:rPr>
              <w:t xml:space="preserve"> правонарушений</w:t>
            </w:r>
            <w:r w:rsidRPr="008E7A86">
              <w:t>";</w:t>
            </w:r>
          </w:p>
        </w:tc>
        <w:tc>
          <w:tcPr>
            <w:tcW w:w="1559" w:type="dxa"/>
            <w:shd w:val="clear" w:color="auto" w:fill="auto"/>
          </w:tcPr>
          <w:p w:rsidR="00533AF9" w:rsidRDefault="008C0B48" w:rsidP="007C34CA">
            <w:pPr>
              <w:jc w:val="center"/>
            </w:pPr>
            <w:r>
              <w:t>Уточнение редакции</w:t>
            </w:r>
          </w:p>
        </w:tc>
        <w:tc>
          <w:tcPr>
            <w:tcW w:w="4111" w:type="dxa"/>
            <w:shd w:val="clear" w:color="auto" w:fill="auto"/>
          </w:tcPr>
          <w:p w:rsidR="00533AF9" w:rsidRDefault="008C0B48" w:rsidP="008C43CB">
            <w:pPr>
              <w:autoSpaceDE w:val="0"/>
              <w:autoSpaceDN w:val="0"/>
              <w:ind w:firstLine="459"/>
              <w:jc w:val="both"/>
            </w:pPr>
            <w:r>
              <w:t xml:space="preserve">2) </w:t>
            </w:r>
            <w:r w:rsidRPr="008E7A86">
              <w:t>в пункте 2 статьи 1 слова "порядка и условий привлечения</w:t>
            </w:r>
            <w:r w:rsidRPr="008C0B48">
              <w:t xml:space="preserve"> </w:t>
            </w:r>
            <w:r w:rsidRPr="008E7A86">
              <w:t>к ответственности за нарушение бюджетного законодательства Российской Федерации" заменить словами "примен</w:t>
            </w:r>
            <w:r>
              <w:t>ения бюджетных</w:t>
            </w:r>
            <w:r w:rsidRPr="008C0B48">
              <w:t xml:space="preserve"> </w:t>
            </w:r>
            <w:r>
              <w:t>мер принуждения</w:t>
            </w:r>
            <w:r w:rsidR="00F73022">
              <w:t xml:space="preserve"> </w:t>
            </w:r>
            <w:r w:rsidR="00F73022" w:rsidRPr="00F979D3">
              <w:t>за совершение бюджетных</w:t>
            </w:r>
            <w:r w:rsidR="00F73022" w:rsidRPr="008C0B48">
              <w:rPr>
                <w:b/>
              </w:rPr>
              <w:t xml:space="preserve"> нарушений</w:t>
            </w:r>
            <w:r w:rsidRPr="008E7A86">
              <w:t>";</w:t>
            </w:r>
          </w:p>
          <w:p w:rsidR="0078669A" w:rsidRDefault="0078669A" w:rsidP="0078669A">
            <w:pPr>
              <w:tabs>
                <w:tab w:val="left" w:pos="1134"/>
              </w:tabs>
              <w:ind w:firstLine="258"/>
              <w:jc w:val="both"/>
              <w:rPr>
                <w:i/>
                <w:sz w:val="20"/>
                <w:szCs w:val="20"/>
              </w:rPr>
            </w:pPr>
          </w:p>
          <w:p w:rsidR="0078669A" w:rsidRDefault="0078669A" w:rsidP="0078669A">
            <w:pPr>
              <w:tabs>
                <w:tab w:val="left" w:pos="1134"/>
              </w:tabs>
              <w:ind w:firstLine="258"/>
              <w:jc w:val="both"/>
              <w:rPr>
                <w:i/>
                <w:sz w:val="20"/>
                <w:szCs w:val="20"/>
              </w:rPr>
            </w:pPr>
          </w:p>
          <w:p w:rsidR="0078669A" w:rsidRPr="009F4F70" w:rsidRDefault="0078669A" w:rsidP="0078669A">
            <w:pPr>
              <w:tabs>
                <w:tab w:val="left" w:pos="1134"/>
              </w:tabs>
              <w:ind w:firstLine="258"/>
              <w:jc w:val="both"/>
              <w:rPr>
                <w:i/>
                <w:sz w:val="20"/>
                <w:szCs w:val="20"/>
              </w:rPr>
            </w:pPr>
            <w:proofErr w:type="spellStart"/>
            <w:r w:rsidRPr="009F4F70">
              <w:rPr>
                <w:i/>
                <w:sz w:val="20"/>
                <w:szCs w:val="20"/>
              </w:rPr>
              <w:t>Справочно</w:t>
            </w:r>
            <w:proofErr w:type="spellEnd"/>
            <w:r w:rsidRPr="009F4F70">
              <w:rPr>
                <w:i/>
                <w:sz w:val="20"/>
                <w:szCs w:val="20"/>
              </w:rPr>
              <w:t>:</w:t>
            </w:r>
          </w:p>
          <w:p w:rsidR="0078669A" w:rsidRPr="009F4F70" w:rsidRDefault="0078669A" w:rsidP="0078669A">
            <w:pPr>
              <w:tabs>
                <w:tab w:val="left" w:pos="1134"/>
              </w:tabs>
              <w:ind w:firstLine="258"/>
              <w:jc w:val="both"/>
              <w:rPr>
                <w:i/>
                <w:sz w:val="20"/>
                <w:szCs w:val="20"/>
              </w:rPr>
            </w:pPr>
            <w:r w:rsidRPr="009F4F70">
              <w:rPr>
                <w:i/>
                <w:sz w:val="20"/>
                <w:szCs w:val="20"/>
              </w:rPr>
              <w:t xml:space="preserve">Статья 1. </w:t>
            </w:r>
            <w:r w:rsidR="005077DB" w:rsidRPr="005077DB">
              <w:rPr>
                <w:i/>
                <w:sz w:val="20"/>
                <w:szCs w:val="20"/>
              </w:rPr>
              <w:t xml:space="preserve">(с учетом поправки). </w:t>
            </w:r>
            <w:r w:rsidRPr="009F4F70">
              <w:rPr>
                <w:i/>
                <w:sz w:val="20"/>
                <w:szCs w:val="20"/>
              </w:rPr>
              <w:t>Правоотношения, регулируемые Бюджетным кодексом Российской Федерации</w:t>
            </w:r>
          </w:p>
          <w:p w:rsidR="0078669A" w:rsidRPr="009F4F70" w:rsidRDefault="0078669A" w:rsidP="0078669A">
            <w:pPr>
              <w:tabs>
                <w:tab w:val="left" w:pos="1134"/>
              </w:tabs>
              <w:ind w:firstLine="258"/>
              <w:jc w:val="both"/>
              <w:rPr>
                <w:i/>
                <w:sz w:val="20"/>
                <w:szCs w:val="20"/>
              </w:rPr>
            </w:pPr>
            <w:r w:rsidRPr="009F4F70">
              <w:rPr>
                <w:i/>
                <w:sz w:val="20"/>
                <w:szCs w:val="20"/>
              </w:rPr>
              <w:t>…</w:t>
            </w:r>
          </w:p>
          <w:p w:rsidR="0078669A" w:rsidRDefault="0078669A" w:rsidP="00093A0B">
            <w:pPr>
              <w:autoSpaceDE w:val="0"/>
              <w:autoSpaceDN w:val="0"/>
              <w:ind w:firstLine="459"/>
              <w:jc w:val="both"/>
            </w:pPr>
            <w:r w:rsidRPr="009F4F70">
              <w:rPr>
                <w:i/>
                <w:sz w:val="20"/>
                <w:szCs w:val="20"/>
              </w:rPr>
              <w:t xml:space="preserve">2. Настоящий Кодекс устанавливает правовой статус участников бюджетного процесса, правовые основы </w:t>
            </w:r>
            <w:r w:rsidRPr="009F4F70">
              <w:rPr>
                <w:b/>
                <w:i/>
                <w:sz w:val="20"/>
                <w:szCs w:val="20"/>
              </w:rPr>
              <w:t>применения бюджетных мер принуждения</w:t>
            </w:r>
            <w:r w:rsidR="00F73022">
              <w:t xml:space="preserve"> </w:t>
            </w:r>
            <w:r w:rsidR="00F73022" w:rsidRPr="00F73022">
              <w:rPr>
                <w:b/>
                <w:i/>
                <w:sz w:val="20"/>
                <w:szCs w:val="20"/>
              </w:rPr>
              <w:t>за совершение бюджетных нарушений</w:t>
            </w:r>
            <w:r w:rsidRPr="009F4F70">
              <w:rPr>
                <w:i/>
                <w:sz w:val="20"/>
                <w:szCs w:val="20"/>
              </w:rPr>
              <w:t>.</w:t>
            </w:r>
          </w:p>
        </w:tc>
        <w:tc>
          <w:tcPr>
            <w:tcW w:w="4140" w:type="dxa"/>
          </w:tcPr>
          <w:p w:rsidR="00D20EB9" w:rsidRPr="00CB2B2E" w:rsidRDefault="00D20EB9" w:rsidP="00622A51">
            <w:pPr>
              <w:suppressAutoHyphens/>
              <w:autoSpaceDE w:val="0"/>
              <w:autoSpaceDN w:val="0"/>
              <w:adjustRightInd w:val="0"/>
              <w:ind w:firstLine="459"/>
              <w:jc w:val="both"/>
              <w:rPr>
                <w:bCs/>
              </w:rPr>
            </w:pPr>
            <w:r w:rsidRPr="00CB2B2E">
              <w:rPr>
                <w:bCs/>
              </w:rPr>
              <w:t>Поправка редакционного характера.</w:t>
            </w:r>
          </w:p>
          <w:p w:rsidR="00C54260" w:rsidRPr="00622A51" w:rsidRDefault="00D20EB9" w:rsidP="00622A51">
            <w:pPr>
              <w:suppressAutoHyphens/>
              <w:autoSpaceDE w:val="0"/>
              <w:autoSpaceDN w:val="0"/>
              <w:adjustRightInd w:val="0"/>
              <w:ind w:firstLine="459"/>
              <w:jc w:val="both"/>
              <w:rPr>
                <w:bCs/>
              </w:rPr>
            </w:pPr>
            <w:r w:rsidRPr="00CB2B2E">
              <w:rPr>
                <w:bCs/>
              </w:rPr>
              <w:t xml:space="preserve">В Бюджетном кодексе в редакции законопроекта отсутствует термин </w:t>
            </w:r>
            <w:r w:rsidR="00CB2B2E" w:rsidRPr="008E7A86">
              <w:t>"</w:t>
            </w:r>
            <w:r w:rsidRPr="00CB2B2E">
              <w:rPr>
                <w:bCs/>
              </w:rPr>
              <w:t>бюджетное правонарушение</w:t>
            </w:r>
            <w:r w:rsidR="00CB2B2E" w:rsidRPr="008E7A86">
              <w:t>"</w:t>
            </w:r>
            <w:r w:rsidR="00C54260" w:rsidRPr="00CB2B2E">
              <w:rPr>
                <w:bCs/>
              </w:rPr>
              <w:t>.</w:t>
            </w:r>
            <w:r w:rsidRPr="00CB2B2E">
              <w:rPr>
                <w:bCs/>
              </w:rPr>
              <w:t xml:space="preserve"> При этом в главе 28 Бюджетного кодекса определяется термин </w:t>
            </w:r>
            <w:r w:rsidR="00CB2B2E" w:rsidRPr="008E7A86">
              <w:t>"</w:t>
            </w:r>
            <w:r w:rsidRPr="00CB2B2E">
              <w:rPr>
                <w:bCs/>
              </w:rPr>
              <w:t>бюджетное нарушение</w:t>
            </w:r>
            <w:r w:rsidR="00CB2B2E" w:rsidRPr="008E7A86">
              <w:t>"</w:t>
            </w:r>
            <w:r w:rsidRPr="00CB2B2E">
              <w:rPr>
                <w:bCs/>
              </w:rPr>
              <w:t>.</w:t>
            </w:r>
          </w:p>
          <w:p w:rsidR="00561027" w:rsidRPr="00622A51" w:rsidRDefault="00561027" w:rsidP="00622A51">
            <w:pPr>
              <w:suppressAutoHyphens/>
              <w:autoSpaceDE w:val="0"/>
              <w:autoSpaceDN w:val="0"/>
              <w:adjustRightInd w:val="0"/>
              <w:ind w:firstLine="459"/>
              <w:jc w:val="both"/>
              <w:rPr>
                <w:bCs/>
              </w:rPr>
            </w:pPr>
          </w:p>
        </w:tc>
      </w:tr>
      <w:tr w:rsidR="00FC0A24" w:rsidRPr="00674D55" w:rsidTr="00377E38">
        <w:tblPrEx>
          <w:tblLook w:val="04A0" w:firstRow="1" w:lastRow="0" w:firstColumn="1" w:lastColumn="0" w:noHBand="0" w:noVBand="1"/>
        </w:tblPrEx>
        <w:tc>
          <w:tcPr>
            <w:tcW w:w="563" w:type="dxa"/>
            <w:shd w:val="clear" w:color="auto" w:fill="auto"/>
          </w:tcPr>
          <w:p w:rsidR="00FC0A24" w:rsidRPr="00674D55" w:rsidRDefault="00FC0A24" w:rsidP="007C34CA">
            <w:pPr>
              <w:numPr>
                <w:ilvl w:val="0"/>
                <w:numId w:val="14"/>
              </w:numPr>
              <w:suppressAutoHyphens/>
              <w:ind w:left="0" w:firstLine="0"/>
              <w:contextualSpacing/>
              <w:jc w:val="center"/>
            </w:pPr>
          </w:p>
        </w:tc>
        <w:tc>
          <w:tcPr>
            <w:tcW w:w="1280" w:type="dxa"/>
            <w:shd w:val="clear" w:color="auto" w:fill="auto"/>
          </w:tcPr>
          <w:p w:rsidR="00FC0A24" w:rsidRDefault="00FC0A24" w:rsidP="007C34CA">
            <w:pPr>
              <w:jc w:val="center"/>
              <w:rPr>
                <w:spacing w:val="-2"/>
              </w:rPr>
            </w:pPr>
            <w:r>
              <w:t>Статья 1, пункт 3</w:t>
            </w:r>
          </w:p>
        </w:tc>
        <w:tc>
          <w:tcPr>
            <w:tcW w:w="3969" w:type="dxa"/>
            <w:shd w:val="clear" w:color="auto" w:fill="auto"/>
          </w:tcPr>
          <w:p w:rsidR="00FC0A24" w:rsidRPr="0089645E" w:rsidRDefault="00FC0A24" w:rsidP="007C34CA">
            <w:pPr>
              <w:ind w:firstLine="284"/>
              <w:jc w:val="both"/>
              <w:outlineLvl w:val="0"/>
            </w:pPr>
            <w:r>
              <w:t xml:space="preserve">3) </w:t>
            </w:r>
            <w:r w:rsidRPr="008C0B48">
              <w:t xml:space="preserve">абзац девятый статьи 6 дополнить словами ", применению бюджетных мер принуждения </w:t>
            </w:r>
            <w:r w:rsidRPr="00F979D3">
              <w:t>за совершение бюджетных</w:t>
            </w:r>
            <w:r w:rsidRPr="008C0B48">
              <w:rPr>
                <w:b/>
              </w:rPr>
              <w:t xml:space="preserve"> правонарушений</w:t>
            </w:r>
            <w:r w:rsidRPr="008C0B48">
              <w:t>";</w:t>
            </w:r>
          </w:p>
        </w:tc>
        <w:tc>
          <w:tcPr>
            <w:tcW w:w="1559" w:type="dxa"/>
            <w:shd w:val="clear" w:color="auto" w:fill="auto"/>
          </w:tcPr>
          <w:p w:rsidR="00FC0A24" w:rsidRDefault="00FC0A24" w:rsidP="007C34CA">
            <w:pPr>
              <w:jc w:val="center"/>
            </w:pPr>
            <w:r>
              <w:t>Уточнение редакции</w:t>
            </w:r>
          </w:p>
        </w:tc>
        <w:tc>
          <w:tcPr>
            <w:tcW w:w="4111" w:type="dxa"/>
            <w:shd w:val="clear" w:color="auto" w:fill="auto"/>
          </w:tcPr>
          <w:p w:rsidR="00FC0A24" w:rsidRPr="00B623D8" w:rsidRDefault="00FC0A24" w:rsidP="00B623D8">
            <w:pPr>
              <w:tabs>
                <w:tab w:val="left" w:pos="993"/>
              </w:tabs>
              <w:ind w:firstLine="459"/>
              <w:jc w:val="both"/>
              <w:rPr>
                <w:b/>
                <w:highlight w:val="green"/>
              </w:rPr>
            </w:pPr>
            <w:r w:rsidRPr="00B623D8">
              <w:rPr>
                <w:b/>
                <w:highlight w:val="green"/>
              </w:rPr>
              <w:t>пункт 3 исключить;</w:t>
            </w:r>
          </w:p>
          <w:p w:rsidR="00FC0A24" w:rsidRPr="00B623D8" w:rsidRDefault="00FC0A24" w:rsidP="00B623D8">
            <w:pPr>
              <w:tabs>
                <w:tab w:val="left" w:pos="993"/>
              </w:tabs>
              <w:ind w:firstLine="459"/>
              <w:jc w:val="both"/>
              <w:rPr>
                <w:highlight w:val="green"/>
              </w:rPr>
            </w:pPr>
          </w:p>
          <w:p w:rsidR="00FC0A24" w:rsidRPr="00B623D8" w:rsidRDefault="00FC0A24" w:rsidP="00B623D8">
            <w:pPr>
              <w:tabs>
                <w:tab w:val="left" w:pos="1134"/>
              </w:tabs>
              <w:ind w:firstLine="258"/>
              <w:jc w:val="both"/>
              <w:rPr>
                <w:i/>
                <w:sz w:val="20"/>
                <w:szCs w:val="20"/>
                <w:highlight w:val="green"/>
              </w:rPr>
            </w:pPr>
            <w:proofErr w:type="spellStart"/>
            <w:r w:rsidRPr="00B623D8">
              <w:rPr>
                <w:i/>
                <w:sz w:val="20"/>
                <w:szCs w:val="20"/>
                <w:highlight w:val="green"/>
              </w:rPr>
              <w:t>Справочно</w:t>
            </w:r>
            <w:proofErr w:type="spellEnd"/>
            <w:r w:rsidRPr="00B623D8">
              <w:rPr>
                <w:i/>
                <w:sz w:val="20"/>
                <w:szCs w:val="20"/>
                <w:highlight w:val="green"/>
              </w:rPr>
              <w:t>:</w:t>
            </w:r>
          </w:p>
          <w:p w:rsidR="00FC0A24" w:rsidRPr="00B623D8" w:rsidRDefault="00FC0A24" w:rsidP="00B623D8">
            <w:pPr>
              <w:tabs>
                <w:tab w:val="left" w:pos="1134"/>
              </w:tabs>
              <w:ind w:firstLine="258"/>
              <w:jc w:val="both"/>
              <w:rPr>
                <w:i/>
                <w:sz w:val="20"/>
                <w:szCs w:val="20"/>
                <w:highlight w:val="green"/>
              </w:rPr>
            </w:pPr>
            <w:r w:rsidRPr="00B623D8">
              <w:rPr>
                <w:i/>
                <w:sz w:val="20"/>
                <w:szCs w:val="20"/>
                <w:highlight w:val="green"/>
              </w:rPr>
              <w:t>Статья 6 (с учетом поправки). Понятия и термины, применяемые в настоящем Кодексе</w:t>
            </w:r>
          </w:p>
          <w:p w:rsidR="00FC0A24" w:rsidRPr="00B623D8" w:rsidRDefault="00FC0A24" w:rsidP="00B623D8">
            <w:pPr>
              <w:tabs>
                <w:tab w:val="left" w:pos="1134"/>
              </w:tabs>
              <w:ind w:firstLine="258"/>
              <w:jc w:val="both"/>
              <w:rPr>
                <w:i/>
                <w:sz w:val="20"/>
                <w:szCs w:val="20"/>
                <w:highlight w:val="green"/>
              </w:rPr>
            </w:pPr>
            <w:r w:rsidRPr="00B623D8">
              <w:rPr>
                <w:i/>
                <w:sz w:val="20"/>
                <w:szCs w:val="20"/>
                <w:highlight w:val="green"/>
              </w:rPr>
              <w:t xml:space="preserve">В целях настоящего Кодекса </w:t>
            </w:r>
            <w:r w:rsidRPr="00B623D8">
              <w:rPr>
                <w:i/>
                <w:sz w:val="20"/>
                <w:szCs w:val="20"/>
                <w:highlight w:val="green"/>
              </w:rPr>
              <w:lastRenderedPageBreak/>
              <w:t>применяются следующие понятия и термины:</w:t>
            </w:r>
          </w:p>
          <w:p w:rsidR="00FC0A24" w:rsidRPr="00B623D8" w:rsidRDefault="00FC0A24" w:rsidP="00B623D8">
            <w:pPr>
              <w:tabs>
                <w:tab w:val="left" w:pos="1134"/>
              </w:tabs>
              <w:ind w:firstLine="258"/>
              <w:jc w:val="both"/>
              <w:rPr>
                <w:i/>
                <w:sz w:val="20"/>
                <w:szCs w:val="20"/>
                <w:highlight w:val="green"/>
              </w:rPr>
            </w:pPr>
            <w:r w:rsidRPr="00B623D8">
              <w:rPr>
                <w:i/>
                <w:sz w:val="20"/>
                <w:szCs w:val="20"/>
                <w:highlight w:val="green"/>
              </w:rPr>
              <w:t>…</w:t>
            </w:r>
          </w:p>
          <w:p w:rsidR="00FC0A24" w:rsidRPr="00B623D8" w:rsidRDefault="00FC0A24" w:rsidP="00B623D8">
            <w:pPr>
              <w:tabs>
                <w:tab w:val="left" w:pos="1134"/>
              </w:tabs>
              <w:ind w:firstLine="258"/>
              <w:jc w:val="both"/>
              <w:rPr>
                <w:i/>
                <w:sz w:val="20"/>
                <w:szCs w:val="20"/>
                <w:highlight w:val="green"/>
              </w:rPr>
            </w:pPr>
            <w:proofErr w:type="gramStart"/>
            <w:r w:rsidRPr="00B623D8">
              <w:rPr>
                <w:i/>
                <w:sz w:val="20"/>
                <w:szCs w:val="20"/>
                <w:highlight w:val="green"/>
              </w:rP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r w:rsidRPr="00B623D8">
              <w:rPr>
                <w:i/>
                <w:strike/>
                <w:sz w:val="20"/>
                <w:szCs w:val="20"/>
                <w:highlight w:val="green"/>
              </w:rPr>
              <w:t xml:space="preserve">, </w:t>
            </w:r>
            <w:r w:rsidRPr="00B623D8">
              <w:rPr>
                <w:b/>
                <w:i/>
                <w:strike/>
                <w:sz w:val="20"/>
                <w:szCs w:val="20"/>
                <w:highlight w:val="green"/>
              </w:rPr>
              <w:t>применению бюджетных мер принуждения за совершение бюджетных нарушений</w:t>
            </w:r>
            <w:r w:rsidRPr="00B623D8">
              <w:rPr>
                <w:i/>
                <w:sz w:val="20"/>
                <w:szCs w:val="20"/>
                <w:highlight w:val="green"/>
              </w:rPr>
              <w:t>;</w:t>
            </w:r>
            <w:proofErr w:type="gramEnd"/>
          </w:p>
          <w:p w:rsidR="00FC0A24" w:rsidRPr="00B623D8" w:rsidRDefault="00FC0A24" w:rsidP="00B623D8">
            <w:pPr>
              <w:tabs>
                <w:tab w:val="left" w:pos="993"/>
              </w:tabs>
              <w:ind w:firstLine="318"/>
              <w:jc w:val="both"/>
              <w:rPr>
                <w:highlight w:val="green"/>
              </w:rPr>
            </w:pPr>
            <w:r w:rsidRPr="00B623D8">
              <w:rPr>
                <w:i/>
                <w:sz w:val="20"/>
                <w:szCs w:val="20"/>
                <w:highlight w:val="green"/>
              </w:rPr>
              <w:t>…</w:t>
            </w:r>
          </w:p>
        </w:tc>
        <w:tc>
          <w:tcPr>
            <w:tcW w:w="4140" w:type="dxa"/>
          </w:tcPr>
          <w:p w:rsidR="00FC0A24" w:rsidRPr="00B623D8" w:rsidRDefault="00FC0A24" w:rsidP="00B623D8">
            <w:pPr>
              <w:suppressAutoHyphens/>
              <w:autoSpaceDE w:val="0"/>
              <w:autoSpaceDN w:val="0"/>
              <w:adjustRightInd w:val="0"/>
              <w:ind w:firstLine="459"/>
              <w:jc w:val="both"/>
              <w:rPr>
                <w:bCs/>
                <w:highlight w:val="green"/>
              </w:rPr>
            </w:pPr>
            <w:r w:rsidRPr="00B623D8">
              <w:rPr>
                <w:bCs/>
                <w:highlight w:val="green"/>
              </w:rPr>
              <w:lastRenderedPageBreak/>
              <w:t>Принятие бюджетных мер принуждения является результатом мероприятий государственного и муниципального финансового контроля (</w:t>
            </w:r>
            <w:proofErr w:type="gramStart"/>
            <w:r w:rsidRPr="00B623D8">
              <w:rPr>
                <w:bCs/>
                <w:highlight w:val="green"/>
              </w:rPr>
              <w:t>контроля за</w:t>
            </w:r>
            <w:proofErr w:type="gramEnd"/>
            <w:r w:rsidRPr="00B623D8">
              <w:rPr>
                <w:bCs/>
                <w:highlight w:val="green"/>
              </w:rPr>
              <w:t xml:space="preserve"> исполнением бюджетов), поэтому эти бюджетные </w:t>
            </w:r>
            <w:r w:rsidRPr="00B623D8">
              <w:rPr>
                <w:bCs/>
                <w:highlight w:val="green"/>
              </w:rPr>
              <w:lastRenderedPageBreak/>
              <w:t>полномочия учтены в понятии бюджетного процесса.</w:t>
            </w:r>
          </w:p>
        </w:tc>
      </w:tr>
      <w:tr w:rsidR="00834E2A" w:rsidRPr="00674D55" w:rsidTr="00377E38">
        <w:tblPrEx>
          <w:tblLook w:val="04A0" w:firstRow="1" w:lastRow="0" w:firstColumn="1" w:lastColumn="0" w:noHBand="0" w:noVBand="1"/>
        </w:tblPrEx>
        <w:tc>
          <w:tcPr>
            <w:tcW w:w="563" w:type="dxa"/>
            <w:shd w:val="clear" w:color="auto" w:fill="auto"/>
          </w:tcPr>
          <w:p w:rsidR="003F7090" w:rsidRPr="00674D55" w:rsidRDefault="003F7090" w:rsidP="007C34CA">
            <w:pPr>
              <w:numPr>
                <w:ilvl w:val="0"/>
                <w:numId w:val="14"/>
              </w:numPr>
              <w:suppressAutoHyphens/>
              <w:ind w:left="0" w:firstLine="0"/>
              <w:contextualSpacing/>
              <w:jc w:val="center"/>
            </w:pPr>
          </w:p>
        </w:tc>
        <w:tc>
          <w:tcPr>
            <w:tcW w:w="1280" w:type="dxa"/>
            <w:shd w:val="clear" w:color="auto" w:fill="auto"/>
          </w:tcPr>
          <w:p w:rsidR="003F7090" w:rsidRDefault="003F7090" w:rsidP="007C34CA">
            <w:pPr>
              <w:jc w:val="center"/>
              <w:rPr>
                <w:spacing w:val="-2"/>
              </w:rPr>
            </w:pPr>
            <w:r w:rsidRPr="008C0B48">
              <w:rPr>
                <w:spacing w:val="-2"/>
              </w:rPr>
              <w:t>Статья 1, новый пункт</w:t>
            </w:r>
          </w:p>
        </w:tc>
        <w:tc>
          <w:tcPr>
            <w:tcW w:w="3969" w:type="dxa"/>
            <w:shd w:val="clear" w:color="auto" w:fill="auto"/>
          </w:tcPr>
          <w:p w:rsidR="003F7090" w:rsidRPr="00316084" w:rsidRDefault="003F7090" w:rsidP="007C34CA">
            <w:pPr>
              <w:ind w:firstLine="284"/>
              <w:jc w:val="both"/>
              <w:outlineLvl w:val="0"/>
            </w:pPr>
          </w:p>
        </w:tc>
        <w:tc>
          <w:tcPr>
            <w:tcW w:w="1559" w:type="dxa"/>
            <w:shd w:val="clear" w:color="auto" w:fill="auto"/>
          </w:tcPr>
          <w:p w:rsidR="003F7090" w:rsidRDefault="003F7090" w:rsidP="007C34CA">
            <w:pPr>
              <w:jc w:val="center"/>
            </w:pPr>
            <w:r>
              <w:t>Дополнение</w:t>
            </w:r>
          </w:p>
        </w:tc>
        <w:tc>
          <w:tcPr>
            <w:tcW w:w="4111" w:type="dxa"/>
            <w:shd w:val="clear" w:color="auto" w:fill="auto"/>
          </w:tcPr>
          <w:p w:rsidR="003F7090" w:rsidRPr="007076DE" w:rsidRDefault="007A254D" w:rsidP="008C43CB">
            <w:pPr>
              <w:ind w:firstLine="459"/>
              <w:jc w:val="both"/>
              <w:rPr>
                <w:rFonts w:eastAsiaTheme="minorHAnsi" w:cstheme="minorBidi"/>
                <w:b/>
              </w:rPr>
            </w:pPr>
            <w:r>
              <w:rPr>
                <w:rFonts w:eastAsiaTheme="minorHAnsi" w:cstheme="minorBidi"/>
                <w:b/>
                <w:highlight w:val="yellow"/>
              </w:rPr>
              <w:t>6</w:t>
            </w:r>
            <w:r w:rsidR="003F7090" w:rsidRPr="00D04CC9">
              <w:rPr>
                <w:rFonts w:eastAsiaTheme="minorHAnsi" w:cstheme="minorBidi"/>
                <w:b/>
                <w:highlight w:val="yellow"/>
              </w:rPr>
              <w:t>)</w:t>
            </w:r>
            <w:r w:rsidR="003F7090">
              <w:rPr>
                <w:rFonts w:eastAsiaTheme="minorHAnsi" w:cstheme="minorBidi"/>
                <w:b/>
              </w:rPr>
              <w:t xml:space="preserve"> в</w:t>
            </w:r>
            <w:r w:rsidR="003F7090" w:rsidRPr="007076DE">
              <w:rPr>
                <w:rFonts w:eastAsiaTheme="minorHAnsi" w:cstheme="minorBidi"/>
                <w:b/>
              </w:rPr>
              <w:t xml:space="preserve"> статье 149:</w:t>
            </w:r>
          </w:p>
          <w:p w:rsidR="003F7090" w:rsidRPr="007076DE" w:rsidRDefault="003F7090" w:rsidP="008C43CB">
            <w:pPr>
              <w:ind w:firstLine="459"/>
              <w:jc w:val="both"/>
              <w:rPr>
                <w:rFonts w:eastAsiaTheme="minorHAnsi" w:cstheme="minorBidi"/>
                <w:b/>
              </w:rPr>
            </w:pPr>
            <w:r w:rsidRPr="007076DE">
              <w:rPr>
                <w:rFonts w:eastAsiaTheme="minorHAnsi" w:cstheme="minorBidi"/>
                <w:b/>
              </w:rPr>
              <w:t>а) в пункте 1:</w:t>
            </w:r>
          </w:p>
          <w:p w:rsidR="003F7090" w:rsidRPr="007076DE" w:rsidRDefault="003F7090" w:rsidP="008C43CB">
            <w:pPr>
              <w:ind w:firstLine="459"/>
              <w:jc w:val="both"/>
              <w:rPr>
                <w:rFonts w:eastAsiaTheme="minorHAnsi" w:cstheme="minorBidi"/>
                <w:b/>
              </w:rPr>
            </w:pPr>
            <w:r w:rsidRPr="007076DE">
              <w:rPr>
                <w:rFonts w:eastAsiaTheme="minorHAnsi" w:cstheme="minorBidi"/>
                <w:b/>
              </w:rPr>
              <w:t xml:space="preserve">в абзаце первом слова </w:t>
            </w:r>
            <w:r w:rsidRPr="003F7090">
              <w:rPr>
                <w:b/>
              </w:rPr>
              <w:t>"</w:t>
            </w:r>
            <w:r w:rsidRPr="007076DE">
              <w:rPr>
                <w:rFonts w:eastAsiaTheme="minorHAnsi" w:cstheme="minorBidi"/>
                <w:b/>
              </w:rPr>
              <w:t>составляются органами управления фондами и представляются в федеральный орган</w:t>
            </w:r>
            <w:r w:rsidRPr="003F7090">
              <w:rPr>
                <w:b/>
              </w:rPr>
              <w:t>"</w:t>
            </w:r>
            <w:r w:rsidRPr="007076DE">
              <w:rPr>
                <w:rFonts w:eastAsiaTheme="minorHAnsi" w:cstheme="minorBidi"/>
                <w:b/>
              </w:rPr>
              <w:t xml:space="preserve"> заменить словами </w:t>
            </w:r>
            <w:r w:rsidRPr="003F7090">
              <w:rPr>
                <w:b/>
              </w:rPr>
              <w:t>"</w:t>
            </w:r>
            <w:r w:rsidRPr="007076DE">
              <w:rPr>
                <w:rFonts w:eastAsiaTheme="minorHAnsi" w:cstheme="minorBidi"/>
                <w:b/>
              </w:rPr>
              <w:t xml:space="preserve">составляются органами управления </w:t>
            </w:r>
            <w:r w:rsidR="004D34B1" w:rsidRPr="004D34B1">
              <w:rPr>
                <w:rFonts w:eastAsiaTheme="minorHAnsi" w:cstheme="minorBidi"/>
                <w:b/>
                <w:highlight w:val="yellow"/>
              </w:rPr>
              <w:t>указанными</w:t>
            </w:r>
            <w:r w:rsidR="004D34B1">
              <w:rPr>
                <w:rFonts w:eastAsiaTheme="minorHAnsi" w:cstheme="minorBidi"/>
                <w:b/>
              </w:rPr>
              <w:t xml:space="preserve"> </w:t>
            </w:r>
            <w:r w:rsidRPr="007076DE">
              <w:rPr>
                <w:rFonts w:eastAsiaTheme="minorHAnsi" w:cstheme="minorBidi"/>
                <w:b/>
              </w:rPr>
              <w:t>фондами при формировании бюджетной отчетности и представляются в составе бюджетной отчетности в федеральный орган</w:t>
            </w:r>
            <w:r w:rsidRPr="003F7090">
              <w:rPr>
                <w:b/>
              </w:rPr>
              <w:t>"</w:t>
            </w:r>
            <w:r w:rsidRPr="007076DE">
              <w:rPr>
                <w:rFonts w:eastAsiaTheme="minorHAnsi" w:cstheme="minorBidi"/>
                <w:b/>
              </w:rPr>
              <w:t>;</w:t>
            </w:r>
          </w:p>
          <w:p w:rsidR="003F7090" w:rsidRPr="007076DE" w:rsidRDefault="003F7090" w:rsidP="008C43CB">
            <w:pPr>
              <w:ind w:firstLine="459"/>
              <w:jc w:val="both"/>
              <w:rPr>
                <w:rFonts w:eastAsiaTheme="minorHAnsi" w:cstheme="minorBidi"/>
                <w:b/>
              </w:rPr>
            </w:pPr>
            <w:r w:rsidRPr="007076DE">
              <w:rPr>
                <w:rFonts w:eastAsiaTheme="minorHAnsi" w:cstheme="minorBidi"/>
                <w:b/>
              </w:rPr>
              <w:t xml:space="preserve">абзац второй после слов </w:t>
            </w:r>
            <w:r w:rsidRPr="003F7090">
              <w:rPr>
                <w:b/>
              </w:rPr>
              <w:t>"</w:t>
            </w:r>
            <w:r w:rsidRPr="007076DE">
              <w:rPr>
                <w:rFonts w:eastAsiaTheme="minorHAnsi" w:cstheme="minorBidi"/>
                <w:b/>
              </w:rPr>
              <w:t>за отчетный финансовый год</w:t>
            </w:r>
            <w:r w:rsidRPr="003F7090">
              <w:rPr>
                <w:b/>
              </w:rPr>
              <w:t>"</w:t>
            </w:r>
            <w:r w:rsidRPr="007076DE">
              <w:rPr>
                <w:rFonts w:eastAsiaTheme="minorHAnsi" w:cstheme="minorBidi"/>
                <w:b/>
              </w:rPr>
              <w:t xml:space="preserve"> дополнить словами </w:t>
            </w:r>
            <w:r w:rsidRPr="003F7090">
              <w:rPr>
                <w:b/>
              </w:rPr>
              <w:t>"</w:t>
            </w:r>
            <w:r w:rsidRPr="007076DE">
              <w:rPr>
                <w:rFonts w:eastAsiaTheme="minorHAnsi" w:cstheme="minorBidi"/>
                <w:b/>
              </w:rPr>
              <w:t xml:space="preserve">и иные документы, подлежащие представлению в Государственную Думу одновременно с годовыми отчетами об исполнении бюджетов </w:t>
            </w:r>
            <w:r w:rsidRPr="007076DE">
              <w:rPr>
                <w:rFonts w:eastAsiaTheme="minorHAnsi" w:cstheme="minorBidi"/>
                <w:b/>
              </w:rPr>
              <w:lastRenderedPageBreak/>
              <w:t>государственных внебюджетных фондов Российской Федерации</w:t>
            </w:r>
            <w:proofErr w:type="gramStart"/>
            <w:r w:rsidRPr="007076DE">
              <w:rPr>
                <w:rFonts w:eastAsiaTheme="minorHAnsi" w:cstheme="minorBidi"/>
                <w:b/>
              </w:rPr>
              <w:t>,</w:t>
            </w:r>
            <w:r w:rsidRPr="003F7090">
              <w:rPr>
                <w:b/>
              </w:rPr>
              <w:t>"</w:t>
            </w:r>
            <w:proofErr w:type="gramEnd"/>
            <w:r w:rsidRPr="007076DE">
              <w:rPr>
                <w:rFonts w:eastAsiaTheme="minorHAnsi" w:cstheme="minorBidi"/>
                <w:b/>
              </w:rPr>
              <w:t>;</w:t>
            </w:r>
          </w:p>
          <w:p w:rsidR="003F7090" w:rsidRPr="007076DE" w:rsidRDefault="003F7090" w:rsidP="008C43CB">
            <w:pPr>
              <w:ind w:firstLine="459"/>
              <w:jc w:val="both"/>
              <w:rPr>
                <w:rFonts w:eastAsiaTheme="minorHAnsi" w:cstheme="minorBidi"/>
                <w:b/>
              </w:rPr>
            </w:pPr>
            <w:r w:rsidRPr="007076DE">
              <w:rPr>
                <w:rFonts w:eastAsiaTheme="minorHAnsi" w:cstheme="minorBidi"/>
                <w:b/>
              </w:rPr>
              <w:t>б) пункт 3 изложить в следующей редакции:</w:t>
            </w:r>
          </w:p>
          <w:p w:rsidR="000D288B" w:rsidRDefault="003F7090" w:rsidP="000D288B">
            <w:pPr>
              <w:ind w:firstLine="459"/>
              <w:jc w:val="both"/>
              <w:rPr>
                <w:rFonts w:eastAsiaTheme="minorHAnsi" w:cstheme="minorBidi"/>
                <w:b/>
              </w:rPr>
            </w:pPr>
            <w:r w:rsidRPr="003F7090">
              <w:rPr>
                <w:b/>
              </w:rPr>
              <w:t>"</w:t>
            </w:r>
            <w:r w:rsidRPr="007076DE">
              <w:rPr>
                <w:rFonts w:eastAsiaTheme="minorHAnsi" w:cstheme="minorBidi"/>
                <w:b/>
              </w:rPr>
              <w:t xml:space="preserve">3. </w:t>
            </w:r>
            <w:proofErr w:type="gramStart"/>
            <w:r w:rsidRPr="007076DE">
              <w:rPr>
                <w:rFonts w:eastAsiaTheme="minorHAnsi" w:cstheme="minorBidi"/>
                <w:b/>
              </w:rPr>
              <w:t>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проектами федеральных законов об исполнении бюджетов государственных внебюджетных фондов Российской Федерации за отчетный финансовый год, годовой бюджетной отчетностью об исполнении бюджетов государственных внебюджетных фондов Российской Федерации и иной отчетностью, предусмотренной бюджетным законодательством</w:t>
            </w:r>
            <w:proofErr w:type="gramEnd"/>
            <w:r w:rsidR="000D288B" w:rsidRPr="00B623D8">
              <w:rPr>
                <w:rFonts w:eastAsiaTheme="minorHAnsi" w:cstheme="minorBidi"/>
                <w:b/>
                <w:highlight w:val="green"/>
              </w:rPr>
              <w:t xml:space="preserve"> Российской Федерации</w:t>
            </w:r>
            <w:proofErr w:type="gramStart"/>
            <w:r w:rsidR="000D288B" w:rsidRPr="00B623D8">
              <w:rPr>
                <w:rFonts w:eastAsiaTheme="minorHAnsi" w:cstheme="minorBidi"/>
                <w:b/>
                <w:highlight w:val="green"/>
              </w:rPr>
              <w:t>.";</w:t>
            </w:r>
            <w:proofErr w:type="gramEnd"/>
          </w:p>
          <w:p w:rsidR="000D288B" w:rsidRPr="00B623D8" w:rsidRDefault="000D288B" w:rsidP="000D288B">
            <w:pPr>
              <w:ind w:firstLine="459"/>
              <w:jc w:val="both"/>
              <w:rPr>
                <w:rFonts w:eastAsiaTheme="minorHAnsi" w:cstheme="minorBidi"/>
                <w:b/>
                <w:highlight w:val="green"/>
              </w:rPr>
            </w:pPr>
            <w:r w:rsidRPr="00B623D8">
              <w:rPr>
                <w:rFonts w:eastAsiaTheme="minorHAnsi" w:cstheme="minorBidi"/>
                <w:b/>
                <w:highlight w:val="green"/>
              </w:rPr>
              <w:t>в) дополнить пунктом 3</w:t>
            </w:r>
            <w:r w:rsidRPr="00B623D8">
              <w:rPr>
                <w:rFonts w:eastAsiaTheme="minorHAnsi" w:cstheme="minorBidi"/>
                <w:b/>
                <w:highlight w:val="green"/>
                <w:vertAlign w:val="superscript"/>
              </w:rPr>
              <w:t>1</w:t>
            </w:r>
            <w:r w:rsidRPr="00B623D8">
              <w:rPr>
                <w:rFonts w:eastAsiaTheme="minorHAnsi" w:cstheme="minorBidi"/>
                <w:b/>
                <w:highlight w:val="green"/>
              </w:rPr>
              <w:t xml:space="preserve"> следующего содержания:</w:t>
            </w:r>
          </w:p>
          <w:p w:rsidR="000D288B" w:rsidRPr="007076DE" w:rsidRDefault="000D288B" w:rsidP="000D288B">
            <w:pPr>
              <w:ind w:firstLine="459"/>
              <w:jc w:val="both"/>
              <w:rPr>
                <w:rFonts w:eastAsiaTheme="minorHAnsi" w:cstheme="minorBidi"/>
                <w:b/>
              </w:rPr>
            </w:pPr>
            <w:r w:rsidRPr="00B623D8">
              <w:rPr>
                <w:rFonts w:eastAsiaTheme="minorHAnsi" w:cstheme="minorBidi"/>
                <w:b/>
                <w:highlight w:val="green"/>
              </w:rPr>
              <w:t>"3</w:t>
            </w:r>
            <w:r w:rsidRPr="00B623D8">
              <w:rPr>
                <w:rFonts w:eastAsiaTheme="minorHAnsi" w:cstheme="minorBidi"/>
                <w:b/>
                <w:highlight w:val="green"/>
                <w:vertAlign w:val="superscript"/>
              </w:rPr>
              <w:t>1</w:t>
            </w:r>
            <w:r w:rsidRPr="00B623D8">
              <w:rPr>
                <w:rFonts w:eastAsiaTheme="minorHAnsi" w:cstheme="minorBidi"/>
                <w:b/>
                <w:highlight w:val="green"/>
              </w:rPr>
              <w:t>.</w:t>
            </w:r>
            <w:r>
              <w:rPr>
                <w:rFonts w:eastAsiaTheme="minorHAnsi" w:cstheme="minorBidi"/>
                <w:b/>
              </w:rPr>
              <w:t xml:space="preserve"> </w:t>
            </w:r>
            <w:r w:rsidRPr="00D75D4C">
              <w:rPr>
                <w:rFonts w:eastAsiaTheme="minorHAnsi" w:cstheme="minorBidi"/>
                <w:b/>
              </w:rPr>
              <w:t>В</w:t>
            </w:r>
            <w:r w:rsidRPr="007076DE">
              <w:rPr>
                <w:rFonts w:eastAsiaTheme="minorHAnsi" w:cstheme="minorBidi"/>
                <w:b/>
              </w:rPr>
              <w:t xml:space="preserve"> составе материалов к проекту федерального закона об исполнении бюджета Пенсионного фонда Российской Федерации за отчетный финансовый год представляются отчеты: </w:t>
            </w:r>
          </w:p>
          <w:p w:rsidR="000D288B" w:rsidRPr="007076DE" w:rsidRDefault="000D288B" w:rsidP="000D288B">
            <w:pPr>
              <w:ind w:firstLine="459"/>
              <w:jc w:val="both"/>
              <w:rPr>
                <w:rFonts w:eastAsiaTheme="minorHAnsi" w:cstheme="minorBidi"/>
                <w:b/>
              </w:rPr>
            </w:pPr>
            <w:r w:rsidRPr="00B623D8">
              <w:rPr>
                <w:rFonts w:eastAsiaTheme="minorHAnsi" w:cstheme="minorBidi"/>
                <w:b/>
                <w:highlight w:val="green"/>
              </w:rPr>
              <w:t>1)</w:t>
            </w:r>
            <w:r>
              <w:rPr>
                <w:rFonts w:eastAsiaTheme="minorHAnsi" w:cstheme="minorBidi"/>
                <w:b/>
              </w:rPr>
              <w:t xml:space="preserve"> </w:t>
            </w:r>
            <w:r w:rsidRPr="007076DE">
              <w:rPr>
                <w:rFonts w:eastAsiaTheme="minorHAnsi" w:cstheme="minorBidi"/>
                <w:b/>
              </w:rPr>
              <w:t xml:space="preserve">о формировании и </w:t>
            </w:r>
            <w:r w:rsidRPr="007076DE">
              <w:rPr>
                <w:rFonts w:eastAsiaTheme="minorHAnsi" w:cstheme="minorBidi"/>
                <w:b/>
              </w:rPr>
              <w:lastRenderedPageBreak/>
              <w:t xml:space="preserve">использовании резерва Пенсионного фонда Российской Федерации по обязательному пенсионному страхованию; </w:t>
            </w:r>
          </w:p>
          <w:p w:rsidR="000D288B" w:rsidRPr="007076DE" w:rsidRDefault="000D288B" w:rsidP="000D288B">
            <w:pPr>
              <w:ind w:firstLine="459"/>
              <w:jc w:val="both"/>
              <w:rPr>
                <w:rFonts w:eastAsiaTheme="minorHAnsi" w:cstheme="minorBidi"/>
                <w:b/>
              </w:rPr>
            </w:pPr>
            <w:r w:rsidRPr="00B623D8">
              <w:rPr>
                <w:rFonts w:eastAsiaTheme="minorHAnsi" w:cstheme="minorBidi"/>
                <w:b/>
                <w:highlight w:val="green"/>
              </w:rPr>
              <w:t>2)</w:t>
            </w:r>
            <w:r>
              <w:rPr>
                <w:rFonts w:eastAsiaTheme="minorHAnsi" w:cstheme="minorBidi"/>
                <w:b/>
              </w:rPr>
              <w:t xml:space="preserve"> </w:t>
            </w:r>
            <w:r w:rsidRPr="007076DE">
              <w:rPr>
                <w:rFonts w:eastAsiaTheme="minorHAnsi" w:cstheme="minorBidi"/>
                <w:b/>
              </w:rPr>
              <w:t xml:space="preserve">о формировании и использовании выплатного резерва Пенсионного фонда Российской Федерации; </w:t>
            </w:r>
          </w:p>
          <w:p w:rsidR="003F7090" w:rsidRPr="00E73C81" w:rsidRDefault="000D288B" w:rsidP="000D288B">
            <w:pPr>
              <w:ind w:firstLine="459"/>
              <w:jc w:val="both"/>
              <w:outlineLvl w:val="0"/>
            </w:pPr>
            <w:r w:rsidRPr="00B623D8">
              <w:rPr>
                <w:rFonts w:eastAsiaTheme="minorHAnsi" w:cstheme="minorBidi"/>
                <w:b/>
                <w:highlight w:val="green"/>
              </w:rPr>
              <w:t>3)</w:t>
            </w:r>
            <w:r>
              <w:rPr>
                <w:rFonts w:eastAsiaTheme="minorHAnsi" w:cstheme="minorBidi"/>
                <w:b/>
              </w:rPr>
              <w:t xml:space="preserve"> </w:t>
            </w:r>
            <w:r w:rsidRPr="007076DE">
              <w:rPr>
                <w:rFonts w:eastAsiaTheme="minorHAnsi" w:cstheme="minorBidi"/>
                <w:b/>
              </w:rPr>
              <w:t>о формировании и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roofErr w:type="gramStart"/>
            <w:r w:rsidRPr="007076DE">
              <w:rPr>
                <w:rFonts w:eastAsiaTheme="minorHAnsi" w:cstheme="minorBidi"/>
                <w:b/>
              </w:rPr>
              <w:t>.</w:t>
            </w:r>
            <w:r w:rsidR="003F7090" w:rsidRPr="003F7090">
              <w:rPr>
                <w:b/>
              </w:rPr>
              <w:t>"</w:t>
            </w:r>
            <w:r w:rsidR="003F7090">
              <w:rPr>
                <w:rFonts w:eastAsiaTheme="minorHAnsi" w:cstheme="minorBidi"/>
                <w:b/>
              </w:rPr>
              <w:t>;</w:t>
            </w:r>
            <w:proofErr w:type="gramEnd"/>
          </w:p>
        </w:tc>
        <w:tc>
          <w:tcPr>
            <w:tcW w:w="4140" w:type="dxa"/>
          </w:tcPr>
          <w:p w:rsidR="003F7090" w:rsidRPr="00C80C27" w:rsidRDefault="004E0AE4" w:rsidP="00622A51">
            <w:pPr>
              <w:suppressAutoHyphens/>
              <w:autoSpaceDE w:val="0"/>
              <w:autoSpaceDN w:val="0"/>
              <w:adjustRightInd w:val="0"/>
              <w:ind w:firstLine="459"/>
              <w:jc w:val="both"/>
              <w:rPr>
                <w:bCs/>
              </w:rPr>
            </w:pPr>
            <w:proofErr w:type="gramStart"/>
            <w:r>
              <w:rPr>
                <w:bCs/>
              </w:rPr>
              <w:lastRenderedPageBreak/>
              <w:t>Поправки</w:t>
            </w:r>
            <w:r w:rsidRPr="003F7090">
              <w:rPr>
                <w:bCs/>
              </w:rPr>
              <w:t xml:space="preserve"> подготовлены в связи с замечаниями Счетной палаты Российской Федерации относительно полноты раскрытия информации об операциях со средствами резерва Пенсионного фонда Российской Федерации по обязательному пенсионному страхованию, средствами выплатного резерва и средствами пенсионных накоплений застрахованных лиц, которым установлена срочная пенсионная выплата, а также во исполнение пункта 2 протокола совещания у Заместителя Председателя Правительства Российской Федерации О.Ю. </w:t>
            </w:r>
            <w:proofErr w:type="spellStart"/>
            <w:r w:rsidRPr="003F7090">
              <w:rPr>
                <w:bCs/>
              </w:rPr>
              <w:t>Голодец</w:t>
            </w:r>
            <w:proofErr w:type="spellEnd"/>
            <w:r w:rsidRPr="003F7090">
              <w:rPr>
                <w:bCs/>
              </w:rPr>
              <w:t xml:space="preserve"> от 11</w:t>
            </w:r>
            <w:proofErr w:type="gramEnd"/>
            <w:r w:rsidRPr="003F7090">
              <w:rPr>
                <w:bCs/>
              </w:rPr>
              <w:t xml:space="preserve"> июля 2017 г. № ОГ-П12-160пр</w:t>
            </w:r>
            <w:r>
              <w:rPr>
                <w:bCs/>
              </w:rPr>
              <w:t>.</w:t>
            </w:r>
          </w:p>
        </w:tc>
      </w:tr>
      <w:tr w:rsidR="002D1FD2" w:rsidRPr="00674D55" w:rsidTr="00377E38">
        <w:tblPrEx>
          <w:tblLook w:val="04A0" w:firstRow="1" w:lastRow="0" w:firstColumn="1" w:lastColumn="0" w:noHBand="0" w:noVBand="1"/>
        </w:tblPrEx>
        <w:tc>
          <w:tcPr>
            <w:tcW w:w="563" w:type="dxa"/>
            <w:shd w:val="clear" w:color="auto" w:fill="auto"/>
          </w:tcPr>
          <w:p w:rsidR="002D1FD2" w:rsidRPr="00674D55" w:rsidRDefault="002D1FD2" w:rsidP="007C34CA">
            <w:pPr>
              <w:numPr>
                <w:ilvl w:val="0"/>
                <w:numId w:val="14"/>
              </w:numPr>
              <w:suppressAutoHyphens/>
              <w:ind w:left="0" w:firstLine="0"/>
              <w:contextualSpacing/>
              <w:jc w:val="center"/>
            </w:pPr>
          </w:p>
        </w:tc>
        <w:tc>
          <w:tcPr>
            <w:tcW w:w="1280" w:type="dxa"/>
            <w:shd w:val="clear" w:color="auto" w:fill="auto"/>
          </w:tcPr>
          <w:p w:rsidR="002D1FD2" w:rsidRPr="002D1FD2" w:rsidRDefault="002D1FD2" w:rsidP="002D1FD2">
            <w:pPr>
              <w:widowControl w:val="0"/>
              <w:autoSpaceDE w:val="0"/>
              <w:autoSpaceDN w:val="0"/>
              <w:adjustRightInd w:val="0"/>
              <w:ind w:right="-80"/>
              <w:jc w:val="center"/>
              <w:outlineLvl w:val="1"/>
              <w:rPr>
                <w:lang w:val="en-US"/>
              </w:rPr>
            </w:pPr>
            <w:r w:rsidRPr="002B35F7">
              <w:t>Статья 1, пункт</w:t>
            </w:r>
            <w:r>
              <w:rPr>
                <w:lang w:val="en-US"/>
              </w:rPr>
              <w:t xml:space="preserve"> 7 </w:t>
            </w:r>
          </w:p>
        </w:tc>
        <w:tc>
          <w:tcPr>
            <w:tcW w:w="3969" w:type="dxa"/>
            <w:shd w:val="clear" w:color="auto" w:fill="auto"/>
          </w:tcPr>
          <w:p w:rsidR="002D1FD2" w:rsidRDefault="002D1FD2" w:rsidP="007C34CA">
            <w:pPr>
              <w:ind w:firstLine="284"/>
              <w:jc w:val="both"/>
              <w:outlineLvl w:val="0"/>
            </w:pPr>
            <w:r w:rsidRPr="002D1FD2">
              <w:rPr>
                <w:b/>
              </w:rPr>
              <w:t>7)</w:t>
            </w:r>
            <w:r w:rsidRPr="002D1FD2">
              <w:t xml:space="preserve"> в абзаце шестом пункта 2 </w:t>
            </w:r>
            <w:r w:rsidRPr="00F979D3">
              <w:rPr>
                <w:b/>
              </w:rPr>
              <w:t>статьи 157</w:t>
            </w:r>
            <w:r w:rsidRPr="002D1FD2">
              <w:t xml:space="preserve"> слова "главными администраторами бюджетных средств" заменить словами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w:t>
            </w:r>
          </w:p>
        </w:tc>
        <w:tc>
          <w:tcPr>
            <w:tcW w:w="1559" w:type="dxa"/>
            <w:shd w:val="clear" w:color="auto" w:fill="auto"/>
          </w:tcPr>
          <w:p w:rsidR="002D1FD2" w:rsidRDefault="002D1FD2" w:rsidP="007C34CA">
            <w:pPr>
              <w:jc w:val="center"/>
            </w:pPr>
            <w:r>
              <w:t>Дополнение</w:t>
            </w:r>
          </w:p>
        </w:tc>
        <w:tc>
          <w:tcPr>
            <w:tcW w:w="4111" w:type="dxa"/>
            <w:shd w:val="clear" w:color="auto" w:fill="auto"/>
          </w:tcPr>
          <w:p w:rsidR="002D1FD2" w:rsidRPr="00F979D3" w:rsidRDefault="007A254D" w:rsidP="002D1FD2">
            <w:pPr>
              <w:ind w:firstLine="459"/>
              <w:jc w:val="both"/>
              <w:outlineLvl w:val="0"/>
              <w:rPr>
                <w:b/>
              </w:rPr>
            </w:pPr>
            <w:r>
              <w:rPr>
                <w:b/>
                <w:highlight w:val="yellow"/>
              </w:rPr>
              <w:t>7</w:t>
            </w:r>
            <w:r w:rsidR="002D1FD2" w:rsidRPr="00D04CC9">
              <w:rPr>
                <w:b/>
                <w:highlight w:val="yellow"/>
              </w:rPr>
              <w:t>)</w:t>
            </w:r>
            <w:r w:rsidR="002D1FD2" w:rsidRPr="00DD7215">
              <w:t xml:space="preserve"> </w:t>
            </w:r>
            <w:r w:rsidR="002D1FD2" w:rsidRPr="00F979D3">
              <w:rPr>
                <w:b/>
              </w:rPr>
              <w:t>в статье 157:</w:t>
            </w:r>
          </w:p>
          <w:p w:rsidR="002D1FD2" w:rsidRDefault="002D1FD2" w:rsidP="002D1FD2">
            <w:pPr>
              <w:ind w:firstLine="459"/>
              <w:jc w:val="both"/>
              <w:outlineLvl w:val="0"/>
            </w:pPr>
            <w:r w:rsidRPr="00622A51">
              <w:rPr>
                <w:b/>
              </w:rPr>
              <w:t>а)</w:t>
            </w:r>
            <w:r>
              <w:t xml:space="preserve"> </w:t>
            </w:r>
            <w:r w:rsidRPr="00E550D2">
              <w:t xml:space="preserve">в </w:t>
            </w:r>
            <w:r w:rsidR="00B77D4E" w:rsidRPr="002D1FD2">
              <w:t xml:space="preserve">абзаце шестом </w:t>
            </w:r>
            <w:r w:rsidRPr="00E550D2">
              <w:t>пункт</w:t>
            </w:r>
            <w:r w:rsidR="00B77D4E">
              <w:t>а</w:t>
            </w:r>
            <w:r w:rsidRPr="00E550D2">
              <w:t xml:space="preserve"> 2 слова "главными администраторами бюджетных средств" заменить словами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w:t>
            </w:r>
          </w:p>
          <w:p w:rsidR="002D1FD2" w:rsidRPr="00052BAE" w:rsidRDefault="002D1FD2" w:rsidP="002D1FD2">
            <w:pPr>
              <w:ind w:firstLine="459"/>
              <w:jc w:val="both"/>
              <w:outlineLvl w:val="0"/>
              <w:rPr>
                <w:b/>
              </w:rPr>
            </w:pPr>
            <w:r w:rsidRPr="00E550D2">
              <w:rPr>
                <w:b/>
              </w:rPr>
              <w:t xml:space="preserve">б) в абзацах первом и втором пункта 4 слова </w:t>
            </w:r>
            <w:r w:rsidR="00C4735A" w:rsidRPr="003F7090">
              <w:rPr>
                <w:b/>
              </w:rPr>
              <w:t>"</w:t>
            </w:r>
            <w:r w:rsidRPr="00E550D2">
              <w:rPr>
                <w:b/>
              </w:rPr>
              <w:t>внутреннего финансового контроля и</w:t>
            </w:r>
            <w:r w:rsidR="00C4735A" w:rsidRPr="003F7090">
              <w:rPr>
                <w:b/>
              </w:rPr>
              <w:t>"</w:t>
            </w:r>
            <w:r w:rsidRPr="00E550D2">
              <w:rPr>
                <w:b/>
              </w:rPr>
              <w:t xml:space="preserve"> исключить;</w:t>
            </w:r>
          </w:p>
          <w:p w:rsidR="005077DB" w:rsidRPr="005077DB" w:rsidRDefault="005077DB" w:rsidP="005077DB">
            <w:pPr>
              <w:tabs>
                <w:tab w:val="left" w:pos="1134"/>
              </w:tabs>
              <w:ind w:firstLine="258"/>
              <w:jc w:val="both"/>
              <w:rPr>
                <w:i/>
                <w:sz w:val="20"/>
                <w:szCs w:val="20"/>
              </w:rPr>
            </w:pPr>
            <w:proofErr w:type="spellStart"/>
            <w:r w:rsidRPr="005077DB">
              <w:rPr>
                <w:i/>
                <w:sz w:val="20"/>
                <w:szCs w:val="20"/>
              </w:rPr>
              <w:t>Справочно</w:t>
            </w:r>
            <w:proofErr w:type="spellEnd"/>
            <w:r w:rsidRPr="005077DB">
              <w:rPr>
                <w:i/>
                <w:sz w:val="20"/>
                <w:szCs w:val="20"/>
              </w:rPr>
              <w:t>:</w:t>
            </w:r>
          </w:p>
          <w:p w:rsidR="005077DB" w:rsidRPr="005077DB" w:rsidRDefault="005077DB" w:rsidP="005077DB">
            <w:pPr>
              <w:autoSpaceDE w:val="0"/>
              <w:autoSpaceDN w:val="0"/>
              <w:adjustRightInd w:val="0"/>
              <w:jc w:val="both"/>
              <w:outlineLvl w:val="0"/>
              <w:rPr>
                <w:b/>
                <w:bCs/>
                <w:sz w:val="20"/>
                <w:szCs w:val="20"/>
              </w:rPr>
            </w:pPr>
            <w:r w:rsidRPr="005077DB">
              <w:rPr>
                <w:i/>
                <w:sz w:val="20"/>
                <w:szCs w:val="20"/>
              </w:rPr>
              <w:t xml:space="preserve">Статья 157 (с учетом поправки). </w:t>
            </w:r>
            <w:r w:rsidRPr="005077DB">
              <w:rPr>
                <w:bCs/>
                <w:i/>
                <w:sz w:val="20"/>
                <w:szCs w:val="20"/>
              </w:rPr>
              <w:t>Бюджетные</w:t>
            </w:r>
            <w:r w:rsidRPr="005077DB">
              <w:rPr>
                <w:b/>
                <w:bCs/>
                <w:sz w:val="20"/>
                <w:szCs w:val="20"/>
              </w:rPr>
              <w:t xml:space="preserve"> </w:t>
            </w:r>
            <w:r w:rsidRPr="005077DB">
              <w:rPr>
                <w:bCs/>
                <w:i/>
                <w:sz w:val="20"/>
                <w:szCs w:val="20"/>
              </w:rPr>
              <w:t xml:space="preserve">полномочия органов государственного (муниципального) </w:t>
            </w:r>
            <w:r w:rsidRPr="005077DB">
              <w:rPr>
                <w:bCs/>
                <w:i/>
                <w:sz w:val="20"/>
                <w:szCs w:val="20"/>
              </w:rPr>
              <w:lastRenderedPageBreak/>
              <w:t>финансового контроля</w:t>
            </w:r>
          </w:p>
          <w:p w:rsidR="005077DB" w:rsidRPr="005077DB" w:rsidRDefault="005077DB" w:rsidP="005077DB">
            <w:pPr>
              <w:tabs>
                <w:tab w:val="left" w:pos="1134"/>
              </w:tabs>
              <w:ind w:firstLine="258"/>
              <w:jc w:val="both"/>
              <w:rPr>
                <w:i/>
                <w:sz w:val="20"/>
                <w:szCs w:val="20"/>
              </w:rPr>
            </w:pPr>
            <w:r w:rsidRPr="005077DB">
              <w:rPr>
                <w:i/>
                <w:sz w:val="20"/>
                <w:szCs w:val="20"/>
              </w:rPr>
              <w:t>…</w:t>
            </w:r>
          </w:p>
          <w:p w:rsidR="005077DB" w:rsidRPr="00DE37DE" w:rsidRDefault="005077DB" w:rsidP="005077DB">
            <w:pPr>
              <w:autoSpaceDE w:val="0"/>
              <w:autoSpaceDN w:val="0"/>
              <w:adjustRightInd w:val="0"/>
              <w:ind w:firstLine="318"/>
              <w:jc w:val="both"/>
              <w:rPr>
                <w:i/>
                <w:sz w:val="20"/>
                <w:szCs w:val="20"/>
              </w:rPr>
            </w:pPr>
            <w:r w:rsidRPr="00DE37DE">
              <w:rPr>
                <w:i/>
                <w:sz w:val="20"/>
                <w:szCs w:val="20"/>
              </w:rPr>
              <w:t xml:space="preserve">4.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w:t>
            </w:r>
            <w:hyperlink r:id="rId9" w:history="1">
              <w:r w:rsidRPr="00DE37DE">
                <w:rPr>
                  <w:i/>
                  <w:sz w:val="20"/>
                  <w:szCs w:val="20"/>
                </w:rPr>
                <w:t>анализ</w:t>
              </w:r>
            </w:hyperlink>
            <w:r w:rsidRPr="00DE37DE">
              <w:rPr>
                <w:i/>
                <w:sz w:val="20"/>
                <w:szCs w:val="20"/>
              </w:rPr>
              <w:t xml:space="preserve"> осуществления главными администраторами бюджетных средств, не являющимися органами, указанными в </w:t>
            </w:r>
            <w:hyperlink r:id="rId10" w:history="1">
              <w:r w:rsidRPr="00DE37DE">
                <w:rPr>
                  <w:i/>
                  <w:sz w:val="20"/>
                  <w:szCs w:val="20"/>
                </w:rPr>
                <w:t>пункте 2 статьи 265</w:t>
              </w:r>
            </w:hyperlink>
            <w:r w:rsidRPr="00DE37DE">
              <w:rPr>
                <w:i/>
                <w:sz w:val="20"/>
                <w:szCs w:val="20"/>
              </w:rPr>
              <w:t xml:space="preserve"> настоящего Кодекса, внутреннего финансового аудита.</w:t>
            </w:r>
          </w:p>
          <w:p w:rsidR="005077DB" w:rsidRPr="005077DB" w:rsidRDefault="005077DB" w:rsidP="005077DB">
            <w:pPr>
              <w:ind w:firstLine="459"/>
              <w:jc w:val="both"/>
              <w:outlineLvl w:val="0"/>
              <w:rPr>
                <w:b/>
              </w:rPr>
            </w:pPr>
            <w:proofErr w:type="gramStart"/>
            <w:r w:rsidRPr="00DE37DE">
              <w:rPr>
                <w:i/>
                <w:sz w:val="20"/>
                <w:szCs w:val="20"/>
              </w:rP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r:id="rId11" w:history="1">
              <w:r w:rsidRPr="00DE37DE">
                <w:rPr>
                  <w:i/>
                  <w:sz w:val="20"/>
                  <w:szCs w:val="20"/>
                </w:rPr>
                <w:t>пункте 2 статьи 265</w:t>
              </w:r>
            </w:hyperlink>
            <w:r w:rsidRPr="00DE37DE">
              <w:rPr>
                <w:i/>
                <w:sz w:val="20"/>
                <w:szCs w:val="20"/>
              </w:rPr>
              <w:t xml:space="preserve"> настоящего Кодекса, обязаны предоставлять информацию и документы, запрашиваемые соответственно Федеральным казначейством, органом государственного (муниципального) финансового контроля, являющимся органом (должностными лицами) исполнительной власти субъекта Российской Федерации (местной администрации), в целях осуществления полномочия по проведению анализа</w:t>
            </w:r>
            <w:proofErr w:type="gramEnd"/>
            <w:r w:rsidRPr="00DE37DE">
              <w:rPr>
                <w:i/>
                <w:sz w:val="20"/>
                <w:szCs w:val="20"/>
              </w:rPr>
              <w:t xml:space="preserve"> осуществления главными администраторами бюджетных средств внутреннего финансового аудита.</w:t>
            </w:r>
          </w:p>
        </w:tc>
        <w:tc>
          <w:tcPr>
            <w:tcW w:w="4140" w:type="dxa"/>
          </w:tcPr>
          <w:p w:rsidR="002D1FD2" w:rsidRDefault="002D1FD2" w:rsidP="00622A51">
            <w:pPr>
              <w:suppressAutoHyphens/>
              <w:autoSpaceDE w:val="0"/>
              <w:autoSpaceDN w:val="0"/>
              <w:adjustRightInd w:val="0"/>
              <w:ind w:firstLine="459"/>
              <w:jc w:val="both"/>
              <w:rPr>
                <w:bCs/>
              </w:rPr>
            </w:pPr>
            <w:r>
              <w:rPr>
                <w:bCs/>
              </w:rPr>
              <w:lastRenderedPageBreak/>
              <w:t>Предлагается исключить из полномочий органов внутреннего государственного (муниципального) финансового контроля проведение анализа в отношении осуществления ГАБС, АБС внутреннего финансового контроля (ВФК) в связи с тем, что:</w:t>
            </w:r>
          </w:p>
          <w:p w:rsidR="002D1FD2" w:rsidRDefault="002D1FD2" w:rsidP="00622A51">
            <w:pPr>
              <w:suppressAutoHyphens/>
              <w:autoSpaceDE w:val="0"/>
              <w:autoSpaceDN w:val="0"/>
              <w:adjustRightInd w:val="0"/>
              <w:ind w:firstLine="459"/>
              <w:jc w:val="both"/>
              <w:rPr>
                <w:bCs/>
              </w:rPr>
            </w:pPr>
            <w:r>
              <w:rPr>
                <w:bCs/>
              </w:rPr>
              <w:t>ВФК оценивается внутренними финансовыми аудиторами ГАБС, АБС, а также будет оцениваться при проведении мониторинга качества финансового менеджмента, предусмотренного пунктом 6 статьи 160.2-1 в новой редакции, в качестве бюджетного полномочия ГАБС, АБС.</w:t>
            </w:r>
          </w:p>
          <w:p w:rsidR="002D1FD2" w:rsidRPr="000C5B91" w:rsidRDefault="002D1FD2" w:rsidP="00622A51">
            <w:pPr>
              <w:suppressAutoHyphens/>
              <w:autoSpaceDE w:val="0"/>
              <w:autoSpaceDN w:val="0"/>
              <w:adjustRightInd w:val="0"/>
              <w:ind w:firstLine="459"/>
              <w:jc w:val="both"/>
              <w:rPr>
                <w:bCs/>
                <w:highlight w:val="yellow"/>
              </w:rPr>
            </w:pPr>
            <w:r>
              <w:rPr>
                <w:bCs/>
              </w:rPr>
              <w:t xml:space="preserve">Таким образом, будет обеспечена внутренняя и внешняя оценка ВФК, поэтому предусмотренные в действующей редакции статьи 157 БК </w:t>
            </w:r>
            <w:r>
              <w:rPr>
                <w:bCs/>
              </w:rPr>
              <w:lastRenderedPageBreak/>
              <w:t>РФ полномочия по анализу ВФК представляются излишними.</w:t>
            </w:r>
          </w:p>
        </w:tc>
      </w:tr>
      <w:tr w:rsidR="004D1829" w:rsidRPr="00674D55" w:rsidTr="00377E38">
        <w:tblPrEx>
          <w:tblLook w:val="04A0" w:firstRow="1" w:lastRow="0" w:firstColumn="1" w:lastColumn="0" w:noHBand="0" w:noVBand="1"/>
        </w:tblPrEx>
        <w:tc>
          <w:tcPr>
            <w:tcW w:w="563" w:type="dxa"/>
            <w:shd w:val="clear" w:color="auto" w:fill="auto"/>
          </w:tcPr>
          <w:p w:rsidR="004D1829" w:rsidRPr="00674D55" w:rsidRDefault="004D1829" w:rsidP="007C34CA">
            <w:pPr>
              <w:numPr>
                <w:ilvl w:val="0"/>
                <w:numId w:val="14"/>
              </w:numPr>
              <w:suppressAutoHyphens/>
              <w:ind w:left="0" w:firstLine="0"/>
              <w:contextualSpacing/>
              <w:jc w:val="center"/>
            </w:pPr>
          </w:p>
        </w:tc>
        <w:tc>
          <w:tcPr>
            <w:tcW w:w="1280" w:type="dxa"/>
            <w:shd w:val="clear" w:color="auto" w:fill="auto"/>
          </w:tcPr>
          <w:p w:rsidR="004D1829" w:rsidRPr="002B35F7" w:rsidRDefault="004D1829" w:rsidP="004D1829">
            <w:pPr>
              <w:widowControl w:val="0"/>
              <w:autoSpaceDE w:val="0"/>
              <w:autoSpaceDN w:val="0"/>
              <w:adjustRightInd w:val="0"/>
              <w:ind w:right="-80"/>
              <w:jc w:val="center"/>
              <w:outlineLvl w:val="1"/>
            </w:pPr>
            <w:r w:rsidRPr="002B35F7">
              <w:t xml:space="preserve">Статья 1, </w:t>
            </w:r>
            <w:r>
              <w:t xml:space="preserve">новый </w:t>
            </w:r>
            <w:r w:rsidRPr="002B35F7">
              <w:t xml:space="preserve">пункт </w:t>
            </w:r>
          </w:p>
        </w:tc>
        <w:tc>
          <w:tcPr>
            <w:tcW w:w="3969" w:type="dxa"/>
            <w:shd w:val="clear" w:color="auto" w:fill="auto"/>
          </w:tcPr>
          <w:p w:rsidR="004D1829" w:rsidRDefault="004D1829" w:rsidP="007C34CA">
            <w:pPr>
              <w:ind w:firstLine="284"/>
              <w:jc w:val="both"/>
              <w:outlineLvl w:val="0"/>
            </w:pPr>
          </w:p>
        </w:tc>
        <w:tc>
          <w:tcPr>
            <w:tcW w:w="1559" w:type="dxa"/>
            <w:shd w:val="clear" w:color="auto" w:fill="auto"/>
          </w:tcPr>
          <w:p w:rsidR="004D1829" w:rsidRDefault="004D1829" w:rsidP="007C34CA">
            <w:pPr>
              <w:jc w:val="center"/>
            </w:pPr>
            <w:r>
              <w:t>Дополнение</w:t>
            </w:r>
          </w:p>
        </w:tc>
        <w:tc>
          <w:tcPr>
            <w:tcW w:w="4111" w:type="dxa"/>
            <w:shd w:val="clear" w:color="auto" w:fill="auto"/>
          </w:tcPr>
          <w:p w:rsidR="004D1829" w:rsidRDefault="007A254D" w:rsidP="008C43CB">
            <w:pPr>
              <w:ind w:firstLine="459"/>
              <w:jc w:val="both"/>
              <w:outlineLvl w:val="0"/>
              <w:rPr>
                <w:b/>
              </w:rPr>
            </w:pPr>
            <w:r>
              <w:rPr>
                <w:b/>
                <w:highlight w:val="yellow"/>
              </w:rPr>
              <w:t>8</w:t>
            </w:r>
            <w:r w:rsidR="004D1829" w:rsidRPr="00D04CC9">
              <w:rPr>
                <w:b/>
                <w:highlight w:val="yellow"/>
              </w:rPr>
              <w:t>)</w:t>
            </w:r>
            <w:r w:rsidR="004D1829" w:rsidRPr="000C5B91">
              <w:rPr>
                <w:b/>
              </w:rPr>
              <w:t xml:space="preserve"> в статье 158 пункт 3.1 признать утратившим силу;</w:t>
            </w:r>
          </w:p>
          <w:p w:rsidR="00622A51" w:rsidRDefault="00622A51" w:rsidP="008C43CB">
            <w:pPr>
              <w:ind w:firstLine="459"/>
              <w:jc w:val="both"/>
              <w:outlineLvl w:val="0"/>
              <w:rPr>
                <w:b/>
              </w:rPr>
            </w:pPr>
          </w:p>
          <w:p w:rsidR="00622A51" w:rsidRPr="00622A51" w:rsidRDefault="00622A51" w:rsidP="00622A51">
            <w:pPr>
              <w:tabs>
                <w:tab w:val="left" w:pos="1134"/>
              </w:tabs>
              <w:ind w:firstLine="459"/>
              <w:jc w:val="both"/>
              <w:rPr>
                <w:i/>
                <w:sz w:val="20"/>
                <w:szCs w:val="20"/>
              </w:rPr>
            </w:pPr>
            <w:proofErr w:type="spellStart"/>
            <w:r w:rsidRPr="00622A51">
              <w:rPr>
                <w:i/>
                <w:sz w:val="20"/>
                <w:szCs w:val="20"/>
              </w:rPr>
              <w:t>Справочно</w:t>
            </w:r>
            <w:proofErr w:type="spellEnd"/>
            <w:r w:rsidRPr="00622A51">
              <w:rPr>
                <w:i/>
                <w:sz w:val="20"/>
                <w:szCs w:val="20"/>
              </w:rPr>
              <w:t>:</w:t>
            </w:r>
          </w:p>
          <w:p w:rsidR="00622A51" w:rsidRPr="00622A51" w:rsidRDefault="00622A51" w:rsidP="00622A51">
            <w:pPr>
              <w:tabs>
                <w:tab w:val="left" w:pos="1134"/>
              </w:tabs>
              <w:ind w:firstLine="459"/>
              <w:jc w:val="both"/>
              <w:rPr>
                <w:i/>
                <w:sz w:val="20"/>
                <w:szCs w:val="20"/>
              </w:rPr>
            </w:pPr>
            <w:r w:rsidRPr="00622A51">
              <w:rPr>
                <w:i/>
                <w:sz w:val="20"/>
                <w:szCs w:val="20"/>
              </w:rPr>
              <w:t>Статья 158. Бюджетные полномочия главного распорядителя (распорядителя) бюджетных средств</w:t>
            </w:r>
          </w:p>
          <w:p w:rsidR="00622A51" w:rsidRPr="00622A51" w:rsidRDefault="00622A51" w:rsidP="00622A51">
            <w:pPr>
              <w:tabs>
                <w:tab w:val="left" w:pos="1134"/>
              </w:tabs>
              <w:ind w:firstLine="459"/>
              <w:jc w:val="both"/>
              <w:rPr>
                <w:i/>
                <w:sz w:val="20"/>
                <w:szCs w:val="20"/>
              </w:rPr>
            </w:pPr>
            <w:r w:rsidRPr="00622A51">
              <w:rPr>
                <w:i/>
                <w:sz w:val="20"/>
                <w:szCs w:val="20"/>
              </w:rPr>
              <w:t>…</w:t>
            </w:r>
          </w:p>
          <w:p w:rsidR="00622A51" w:rsidRPr="00622A51" w:rsidRDefault="00622A51" w:rsidP="00622A51">
            <w:pPr>
              <w:autoSpaceDE w:val="0"/>
              <w:autoSpaceDN w:val="0"/>
              <w:adjustRightInd w:val="0"/>
              <w:ind w:firstLine="539"/>
              <w:jc w:val="both"/>
              <w:rPr>
                <w:i/>
                <w:iCs/>
                <w:sz w:val="20"/>
                <w:szCs w:val="20"/>
              </w:rPr>
            </w:pPr>
            <w:r w:rsidRPr="00622A51">
              <w:rPr>
                <w:i/>
                <w:sz w:val="20"/>
                <w:szCs w:val="20"/>
              </w:rPr>
              <w:lastRenderedPageBreak/>
              <w:t xml:space="preserve">3.1. </w:t>
            </w:r>
            <w:r w:rsidRPr="00622A51">
              <w:rPr>
                <w:i/>
                <w:iCs/>
                <w:sz w:val="20"/>
                <w:szCs w:val="20"/>
              </w:rPr>
              <w:t>Главный распорядитель (распорядитель) бюджетных сре</w:t>
            </w:r>
            <w:proofErr w:type="gramStart"/>
            <w:r w:rsidRPr="00622A51">
              <w:rPr>
                <w:i/>
                <w:iCs/>
                <w:sz w:val="20"/>
                <w:szCs w:val="20"/>
              </w:rPr>
              <w:t>дств в сл</w:t>
            </w:r>
            <w:proofErr w:type="gramEnd"/>
            <w:r w:rsidRPr="00622A51">
              <w:rPr>
                <w:i/>
                <w:iCs/>
                <w:sz w:val="20"/>
                <w:szCs w:val="20"/>
              </w:rPr>
              <w:t xml:space="preserve">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w:t>
            </w:r>
            <w:hyperlink r:id="rId12" w:history="1">
              <w:r w:rsidRPr="00622A51">
                <w:rPr>
                  <w:i/>
                  <w:iCs/>
                  <w:sz w:val="20"/>
                  <w:szCs w:val="20"/>
                </w:rPr>
                <w:t>общими требованиями</w:t>
              </w:r>
            </w:hyperlink>
            <w:r w:rsidRPr="00622A51">
              <w:rPr>
                <w:i/>
                <w:iCs/>
                <w:sz w:val="20"/>
                <w:szCs w:val="20"/>
              </w:rPr>
              <w:t>, установленными Министерством финансов Российской Федерации, вправе принять решение о передаче:</w:t>
            </w:r>
          </w:p>
          <w:p w:rsidR="00622A51" w:rsidRPr="00622A51" w:rsidRDefault="00622A51" w:rsidP="00622A51">
            <w:pPr>
              <w:autoSpaceDE w:val="0"/>
              <w:autoSpaceDN w:val="0"/>
              <w:adjustRightInd w:val="0"/>
              <w:ind w:firstLine="539"/>
              <w:jc w:val="both"/>
              <w:rPr>
                <w:i/>
                <w:iCs/>
                <w:sz w:val="20"/>
                <w:szCs w:val="20"/>
              </w:rPr>
            </w:pPr>
            <w:r w:rsidRPr="00622A51">
              <w:rPr>
                <w:i/>
                <w:iCs/>
                <w:sz w:val="20"/>
                <w:szCs w:val="20"/>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622A51" w:rsidRPr="0047362F" w:rsidRDefault="00622A51" w:rsidP="00622A51">
            <w:pPr>
              <w:ind w:firstLine="459"/>
              <w:jc w:val="both"/>
              <w:outlineLvl w:val="0"/>
              <w:rPr>
                <w:b/>
              </w:rPr>
            </w:pPr>
            <w:r w:rsidRPr="00622A51">
              <w:rPr>
                <w:i/>
                <w:iCs/>
                <w:sz w:val="20"/>
                <w:szCs w:val="20"/>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tc>
        <w:tc>
          <w:tcPr>
            <w:tcW w:w="4140" w:type="dxa"/>
          </w:tcPr>
          <w:p w:rsidR="004D1829" w:rsidRPr="00622A51" w:rsidRDefault="00CD569E" w:rsidP="00622A51">
            <w:pPr>
              <w:suppressAutoHyphens/>
              <w:autoSpaceDE w:val="0"/>
              <w:autoSpaceDN w:val="0"/>
              <w:adjustRightInd w:val="0"/>
              <w:ind w:firstLine="459"/>
              <w:jc w:val="both"/>
              <w:rPr>
                <w:bCs/>
              </w:rPr>
            </w:pPr>
            <w:r w:rsidRPr="00622A51">
              <w:rPr>
                <w:bCs/>
              </w:rPr>
              <w:lastRenderedPageBreak/>
              <w:t>П</w:t>
            </w:r>
            <w:r w:rsidR="00FD0438" w:rsidRPr="00622A51">
              <w:rPr>
                <w:bCs/>
              </w:rPr>
              <w:t>ункт</w:t>
            </w:r>
            <w:r w:rsidRPr="00622A51">
              <w:rPr>
                <w:bCs/>
              </w:rPr>
              <w:t xml:space="preserve"> 3.1 статьи 158 Бюджетного кодекса</w:t>
            </w:r>
            <w:r w:rsidR="00FD0438" w:rsidRPr="00622A51">
              <w:rPr>
                <w:bCs/>
              </w:rPr>
              <w:t xml:space="preserve"> введен в связи с необходимостью обеспечения передачи полномочий ПБС по ведению бюджетного учета и составлению бюджетной отчетности Федеральному казначейству </w:t>
            </w:r>
            <w:r w:rsidR="00FD0438" w:rsidRPr="00622A51">
              <w:rPr>
                <w:bCs/>
              </w:rPr>
              <w:lastRenderedPageBreak/>
              <w:t xml:space="preserve">(финансовому органу) </w:t>
            </w:r>
            <w:r w:rsidRPr="00622A51">
              <w:rPr>
                <w:bCs/>
              </w:rPr>
              <w:t xml:space="preserve">по решению ГРБС, </w:t>
            </w:r>
            <w:r w:rsidR="00FD0438" w:rsidRPr="00622A51">
              <w:rPr>
                <w:bCs/>
              </w:rPr>
              <w:t xml:space="preserve">а также иных полномочий одного ПБС </w:t>
            </w:r>
            <w:r w:rsidR="002317E1" w:rsidRPr="00622A51">
              <w:rPr>
                <w:bCs/>
              </w:rPr>
              <w:t>другому ПБС, находящемуся</w:t>
            </w:r>
            <w:r w:rsidR="00FD0438" w:rsidRPr="00622A51">
              <w:rPr>
                <w:bCs/>
              </w:rPr>
              <w:t xml:space="preserve"> в ведении этого ГРБС</w:t>
            </w:r>
            <w:r w:rsidRPr="00622A51">
              <w:rPr>
                <w:bCs/>
              </w:rPr>
              <w:t>. Вместе с тем, регулирование указанных процедур передачи полномочий предусмотрено в пункте 2 статьи 162 Бюджетного кодекса и проектируемой статье 264.2</w:t>
            </w:r>
            <w:r w:rsidR="00FF251C" w:rsidRPr="00622A51">
              <w:rPr>
                <w:bCs/>
              </w:rPr>
              <w:t>-1</w:t>
            </w:r>
            <w:r w:rsidRPr="00622A51">
              <w:rPr>
                <w:bCs/>
              </w:rPr>
              <w:t xml:space="preserve"> о централизации ведения бюджетного учета в органах Федерального казначейства.</w:t>
            </w:r>
          </w:p>
          <w:p w:rsidR="005077DB" w:rsidRPr="00622A51" w:rsidRDefault="005077DB" w:rsidP="005077DB">
            <w:pPr>
              <w:suppressAutoHyphens/>
              <w:autoSpaceDE w:val="0"/>
              <w:autoSpaceDN w:val="0"/>
              <w:adjustRightInd w:val="0"/>
              <w:ind w:firstLine="459"/>
              <w:jc w:val="both"/>
              <w:rPr>
                <w:bCs/>
              </w:rPr>
            </w:pPr>
            <w:r w:rsidRPr="005077DB">
              <w:rPr>
                <w:bCs/>
              </w:rPr>
              <w:t>Таким образом, пункт 3.1 статьи 158 Бюджетного кодекса является излишним.</w:t>
            </w:r>
          </w:p>
          <w:p w:rsidR="00CD569E" w:rsidRPr="004D28B7" w:rsidRDefault="00CD569E" w:rsidP="00622A51">
            <w:pPr>
              <w:autoSpaceDE w:val="0"/>
              <w:autoSpaceDN w:val="0"/>
              <w:adjustRightInd w:val="0"/>
              <w:ind w:firstLine="459"/>
              <w:jc w:val="both"/>
              <w:rPr>
                <w:i/>
                <w:iCs/>
                <w:sz w:val="20"/>
                <w:szCs w:val="20"/>
              </w:rPr>
            </w:pPr>
          </w:p>
        </w:tc>
      </w:tr>
      <w:tr w:rsidR="00834E2A" w:rsidRPr="00674D55" w:rsidTr="00377E38">
        <w:tblPrEx>
          <w:tblLook w:val="04A0" w:firstRow="1" w:lastRow="0" w:firstColumn="1" w:lastColumn="0" w:noHBand="0" w:noVBand="1"/>
        </w:tblPrEx>
        <w:tc>
          <w:tcPr>
            <w:tcW w:w="563" w:type="dxa"/>
            <w:shd w:val="clear" w:color="auto" w:fill="auto"/>
          </w:tcPr>
          <w:p w:rsidR="002F66CA" w:rsidRPr="00674D55" w:rsidRDefault="002F66CA" w:rsidP="007C34CA">
            <w:pPr>
              <w:numPr>
                <w:ilvl w:val="0"/>
                <w:numId w:val="14"/>
              </w:numPr>
              <w:suppressAutoHyphens/>
              <w:ind w:left="0" w:firstLine="0"/>
              <w:contextualSpacing/>
              <w:jc w:val="center"/>
            </w:pPr>
          </w:p>
        </w:tc>
        <w:tc>
          <w:tcPr>
            <w:tcW w:w="1280" w:type="dxa"/>
            <w:shd w:val="clear" w:color="auto" w:fill="auto"/>
          </w:tcPr>
          <w:p w:rsidR="003F7090" w:rsidRPr="002B35F7" w:rsidRDefault="003F7090" w:rsidP="007C34CA">
            <w:pPr>
              <w:widowControl w:val="0"/>
              <w:autoSpaceDE w:val="0"/>
              <w:autoSpaceDN w:val="0"/>
              <w:adjustRightInd w:val="0"/>
              <w:ind w:right="-80"/>
              <w:jc w:val="center"/>
              <w:outlineLvl w:val="1"/>
            </w:pPr>
            <w:r w:rsidRPr="002B35F7">
              <w:t xml:space="preserve">Статья 1, пункт </w:t>
            </w:r>
            <w:r>
              <w:t>8</w:t>
            </w:r>
            <w:r w:rsidRPr="002B35F7">
              <w:t>,</w:t>
            </w:r>
          </w:p>
          <w:p w:rsidR="002F66CA" w:rsidRDefault="003F7090" w:rsidP="007C34CA">
            <w:pPr>
              <w:jc w:val="center"/>
              <w:rPr>
                <w:spacing w:val="-2"/>
              </w:rPr>
            </w:pPr>
            <w:r w:rsidRPr="002B35F7">
              <w:t xml:space="preserve">подпункт </w:t>
            </w:r>
            <w:r w:rsidRPr="003F7090">
              <w:t>"</w:t>
            </w:r>
            <w:r w:rsidRPr="002B35F7">
              <w:t>б</w:t>
            </w:r>
            <w:r w:rsidRPr="003F7090">
              <w:t>"</w:t>
            </w:r>
          </w:p>
        </w:tc>
        <w:tc>
          <w:tcPr>
            <w:tcW w:w="3969" w:type="dxa"/>
            <w:shd w:val="clear" w:color="auto" w:fill="auto"/>
          </w:tcPr>
          <w:p w:rsidR="0008671E" w:rsidRDefault="0008671E" w:rsidP="007C34CA">
            <w:pPr>
              <w:ind w:firstLine="284"/>
              <w:jc w:val="both"/>
              <w:outlineLvl w:val="0"/>
            </w:pPr>
            <w:r w:rsidRPr="002D1FD2">
              <w:rPr>
                <w:b/>
              </w:rPr>
              <w:t>8)</w:t>
            </w:r>
            <w:r>
              <w:t xml:space="preserve"> в статье 160</w:t>
            </w:r>
            <w:r w:rsidRPr="0008671E">
              <w:rPr>
                <w:vertAlign w:val="superscript"/>
              </w:rPr>
              <w:t>2-1</w:t>
            </w:r>
            <w:r>
              <w:t>:</w:t>
            </w:r>
          </w:p>
          <w:p w:rsidR="0008671E" w:rsidRPr="0047362F" w:rsidRDefault="0008671E" w:rsidP="007C34CA">
            <w:pPr>
              <w:ind w:firstLine="284"/>
              <w:jc w:val="both"/>
              <w:outlineLvl w:val="0"/>
            </w:pPr>
            <w:r w:rsidRPr="0047362F">
              <w:t>&lt;…&gt;</w:t>
            </w:r>
          </w:p>
          <w:p w:rsidR="003F7090" w:rsidRDefault="0008671E" w:rsidP="007C34CA">
            <w:pPr>
              <w:ind w:firstLine="284"/>
              <w:jc w:val="both"/>
              <w:outlineLvl w:val="0"/>
            </w:pPr>
            <w:r>
              <w:t xml:space="preserve">б) </w:t>
            </w:r>
            <w:r w:rsidR="003F7090">
              <w:t xml:space="preserve">пункты 1 - </w:t>
            </w:r>
            <w:r w:rsidR="003F7090" w:rsidRPr="009E21A8">
              <w:t>3</w:t>
            </w:r>
            <w:r w:rsidR="003F7090">
              <w:t xml:space="preserve"> изложить в следующей редакции:</w:t>
            </w:r>
          </w:p>
          <w:p w:rsidR="003F7090" w:rsidRDefault="003F7090" w:rsidP="007C34CA">
            <w:pPr>
              <w:ind w:firstLine="284"/>
              <w:jc w:val="both"/>
              <w:outlineLvl w:val="0"/>
            </w:pPr>
            <w:r>
              <w:t xml:space="preserve">"1. </w:t>
            </w:r>
            <w:proofErr w:type="gramStart"/>
            <w:r>
              <w:t xml:space="preserve">Внутренний финансовый контроль является непрерывным процессом, реализуемым должностными лицами, работниками </w:t>
            </w:r>
            <w:r w:rsidRPr="0008671E">
              <w:rPr>
                <w:b/>
              </w:rPr>
              <w:t>главного администратора бюджетных средств,</w:t>
            </w:r>
            <w:r>
              <w:t xml:space="preserve"> распорядителя бюджетных средств, получателя бюджетных средств, администратора доходов бюджета, администратора источников финансирования </w:t>
            </w:r>
            <w:r>
              <w:lastRenderedPageBreak/>
              <w:t>дефицита бюджета (далее - администратор бюджетных средств), финансового органа, органа управления государственным внебюджетным фондом, организующими и выполняющими процедуры составления и исполнения бюджета, ведения бюджетного учета и составления бюджетной отчетности, направленным на:</w:t>
            </w:r>
            <w:proofErr w:type="gramEnd"/>
          </w:p>
          <w:p w:rsidR="003F7090" w:rsidRDefault="003F7090" w:rsidP="007C34CA">
            <w:pPr>
              <w:ind w:firstLine="284"/>
              <w:jc w:val="both"/>
              <w:outlineLvl w:val="0"/>
            </w:pPr>
            <w:proofErr w:type="gramStart"/>
            <w:r>
              <w:t xml:space="preserve">а) соблюдение установленных в соответствии с бюджетным законодательством Российской Федерации и иными </w:t>
            </w:r>
            <w:r w:rsidRPr="00620EA0">
              <w:rPr>
                <w:b/>
              </w:rPr>
              <w:t>нормативными</w:t>
            </w:r>
            <w:r>
              <w:t xml:space="preserve"> правовыми актами, регулирующими бюджетные правоотношения, процедур составления и исполнения бюджета этими администратором бюджетных средств, главным администратором бюджетных средств, финансовым органом, органом управления государственным внебюджетным фондом;</w:t>
            </w:r>
            <w:proofErr w:type="gramEnd"/>
          </w:p>
          <w:p w:rsidR="003F7090" w:rsidRPr="0008671E" w:rsidRDefault="003F7090" w:rsidP="007C34CA">
            <w:pPr>
              <w:ind w:firstLine="284"/>
              <w:jc w:val="both"/>
              <w:outlineLvl w:val="0"/>
              <w:rPr>
                <w:b/>
              </w:rPr>
            </w:pPr>
            <w:proofErr w:type="gramStart"/>
            <w:r>
              <w:t xml:space="preserve">б) соблюдение установленных в соответствии с бюджетным законодательством Российской Федерации и иными </w:t>
            </w:r>
            <w:r w:rsidRPr="00C4735A">
              <w:rPr>
                <w:b/>
              </w:rPr>
              <w:t>нормативными</w:t>
            </w:r>
            <w:r>
              <w:t xml:space="preserve"> правовыми актами, регулирующими бюджетные правоотношения, процедур составления бюджетной отчетности и ведения бюджетного учета </w:t>
            </w:r>
            <w:r>
              <w:lastRenderedPageBreak/>
              <w:t>(обеспечение достоверности бюджетной отчетности) этими администратором бюджетных средств, главным администратором бюджетных средств, финансовым органом, органом управления государственным внебюджетным фондом</w:t>
            </w:r>
            <w:r w:rsidRPr="0008671E">
              <w:rPr>
                <w:b/>
              </w:rPr>
              <w:t>;</w:t>
            </w:r>
            <w:proofErr w:type="gramEnd"/>
          </w:p>
          <w:p w:rsidR="003F7090" w:rsidRPr="0008671E" w:rsidRDefault="003F7090" w:rsidP="007C34CA">
            <w:pPr>
              <w:ind w:firstLine="284"/>
              <w:jc w:val="both"/>
              <w:outlineLvl w:val="0"/>
              <w:rPr>
                <w:b/>
              </w:rPr>
            </w:pPr>
            <w:r w:rsidRPr="0008671E">
              <w:rPr>
                <w:b/>
              </w:rPr>
              <w:t xml:space="preserve">в) подготовку и реализацию мер по повышению экономности </w:t>
            </w:r>
          </w:p>
          <w:p w:rsidR="003F7090" w:rsidRPr="0047362F" w:rsidRDefault="003F7090" w:rsidP="007C34CA">
            <w:pPr>
              <w:ind w:firstLine="284"/>
              <w:jc w:val="both"/>
              <w:outlineLvl w:val="0"/>
            </w:pPr>
            <w:r w:rsidRPr="0008671E">
              <w:rPr>
                <w:b/>
              </w:rPr>
              <w:t>и результативности использования бюджетных средств</w:t>
            </w:r>
            <w:r>
              <w:t>.</w:t>
            </w:r>
          </w:p>
          <w:p w:rsidR="003F7090" w:rsidRDefault="003F7090" w:rsidP="007C34CA">
            <w:pPr>
              <w:ind w:firstLine="284"/>
              <w:jc w:val="both"/>
              <w:outlineLvl w:val="0"/>
              <w:rPr>
                <w:b/>
              </w:rPr>
            </w:pPr>
            <w:r>
              <w:t xml:space="preserve">2. Внутренний финансовый аудит является деятельностью по формированию и предоставлению </w:t>
            </w:r>
            <w:r w:rsidRPr="00CC45E8">
              <w:rPr>
                <w:b/>
              </w:rPr>
              <w:t>независимой и объективной информации</w:t>
            </w:r>
            <w:r>
              <w:t xml:space="preserve"> </w:t>
            </w:r>
            <w:r w:rsidRPr="003A666C">
              <w:rPr>
                <w:b/>
              </w:rPr>
              <w:t>о результатах исполнения бюджетных полномочий главным администратором бюджетных средств, администратором бюджетных средств, финансовым органом, органом управления государственным внебюджетным фондом, направленной на повышение качества осуществления процедур составления и исполнения бюджета, ведения бюджетного учета и составления бюджетной отчетности.</w:t>
            </w:r>
          </w:p>
          <w:p w:rsidR="00B15679" w:rsidRDefault="00B15679" w:rsidP="007C34CA">
            <w:pPr>
              <w:ind w:firstLine="284"/>
              <w:jc w:val="both"/>
              <w:outlineLvl w:val="0"/>
              <w:rPr>
                <w:b/>
              </w:rPr>
            </w:pPr>
          </w:p>
          <w:p w:rsidR="00B15679" w:rsidRDefault="00B15679" w:rsidP="007C34CA">
            <w:pPr>
              <w:ind w:firstLine="284"/>
              <w:jc w:val="both"/>
              <w:outlineLvl w:val="0"/>
              <w:rPr>
                <w:b/>
              </w:rPr>
            </w:pPr>
          </w:p>
          <w:p w:rsidR="00B15679" w:rsidRDefault="00B15679" w:rsidP="007C34CA">
            <w:pPr>
              <w:ind w:firstLine="284"/>
              <w:jc w:val="both"/>
              <w:outlineLvl w:val="0"/>
              <w:rPr>
                <w:b/>
              </w:rPr>
            </w:pPr>
          </w:p>
          <w:p w:rsidR="00B15679" w:rsidRDefault="00B15679" w:rsidP="007C34CA">
            <w:pPr>
              <w:ind w:firstLine="284"/>
              <w:jc w:val="both"/>
              <w:outlineLvl w:val="0"/>
              <w:rPr>
                <w:b/>
              </w:rPr>
            </w:pPr>
          </w:p>
          <w:p w:rsidR="00B15679" w:rsidRDefault="00B15679" w:rsidP="007C34CA">
            <w:pPr>
              <w:ind w:firstLine="284"/>
              <w:jc w:val="both"/>
              <w:outlineLvl w:val="0"/>
              <w:rPr>
                <w:b/>
              </w:rPr>
            </w:pPr>
          </w:p>
          <w:p w:rsidR="00B15679" w:rsidRDefault="00B15679" w:rsidP="007C34CA">
            <w:pPr>
              <w:ind w:firstLine="284"/>
              <w:jc w:val="both"/>
              <w:outlineLvl w:val="0"/>
              <w:rPr>
                <w:b/>
              </w:rPr>
            </w:pPr>
          </w:p>
          <w:p w:rsidR="00B15679" w:rsidRDefault="00B15679" w:rsidP="007C34CA">
            <w:pPr>
              <w:ind w:firstLine="284"/>
              <w:jc w:val="both"/>
              <w:outlineLvl w:val="0"/>
              <w:rPr>
                <w:b/>
              </w:rPr>
            </w:pPr>
          </w:p>
          <w:p w:rsidR="00B15679" w:rsidRDefault="00B15679" w:rsidP="007C34CA">
            <w:pPr>
              <w:ind w:firstLine="284"/>
              <w:jc w:val="both"/>
              <w:outlineLvl w:val="0"/>
              <w:rPr>
                <w:b/>
              </w:rPr>
            </w:pPr>
          </w:p>
          <w:p w:rsidR="00B15679" w:rsidRDefault="00B15679" w:rsidP="007C34CA">
            <w:pPr>
              <w:ind w:firstLine="284"/>
              <w:jc w:val="both"/>
              <w:outlineLvl w:val="0"/>
              <w:rPr>
                <w:b/>
              </w:rPr>
            </w:pPr>
          </w:p>
          <w:p w:rsidR="00B15679" w:rsidRDefault="00B15679" w:rsidP="007C34CA">
            <w:pPr>
              <w:ind w:firstLine="284"/>
              <w:jc w:val="both"/>
              <w:outlineLvl w:val="0"/>
              <w:rPr>
                <w:b/>
              </w:rPr>
            </w:pPr>
          </w:p>
          <w:p w:rsidR="00B15679" w:rsidRDefault="00B15679" w:rsidP="007C34CA">
            <w:pPr>
              <w:ind w:firstLine="284"/>
              <w:jc w:val="both"/>
              <w:outlineLvl w:val="0"/>
              <w:rPr>
                <w:b/>
              </w:rPr>
            </w:pPr>
          </w:p>
          <w:p w:rsidR="00B15679" w:rsidRDefault="00B15679" w:rsidP="007C34CA">
            <w:pPr>
              <w:ind w:firstLine="284"/>
              <w:jc w:val="both"/>
              <w:outlineLvl w:val="0"/>
              <w:rPr>
                <w:b/>
              </w:rPr>
            </w:pPr>
          </w:p>
          <w:p w:rsidR="00B15679" w:rsidRDefault="00B15679" w:rsidP="007C34CA">
            <w:pPr>
              <w:ind w:firstLine="284"/>
              <w:jc w:val="both"/>
              <w:outlineLvl w:val="0"/>
            </w:pPr>
          </w:p>
          <w:p w:rsidR="003F7090" w:rsidRDefault="003F7090" w:rsidP="007C34CA">
            <w:pPr>
              <w:ind w:firstLine="284"/>
              <w:jc w:val="both"/>
              <w:outlineLvl w:val="0"/>
            </w:pPr>
            <w:r>
              <w:t>Внутренний финансовый аудит осуществляется в целях:</w:t>
            </w:r>
          </w:p>
          <w:p w:rsidR="003F7090" w:rsidRDefault="003F7090" w:rsidP="007C34CA">
            <w:pPr>
              <w:ind w:firstLine="284"/>
              <w:jc w:val="both"/>
              <w:outlineLvl w:val="0"/>
            </w:pPr>
            <w:r>
              <w:t xml:space="preserve">оценки надежности внутреннего финансового контроля и подготовки </w:t>
            </w:r>
            <w:r w:rsidRPr="00CB2B2E">
              <w:rPr>
                <w:b/>
              </w:rPr>
              <w:t>рекомендаций по повышению его эффективности</w:t>
            </w:r>
            <w:r>
              <w:t>;</w:t>
            </w:r>
          </w:p>
          <w:p w:rsidR="003F7090" w:rsidRDefault="003F7090" w:rsidP="007C34CA">
            <w:pPr>
              <w:ind w:firstLine="284"/>
              <w:jc w:val="both"/>
              <w:outlineLvl w:val="0"/>
            </w:pPr>
            <w:r>
              <w:t xml:space="preserve">подтверждения достоверности бюджетной отчетности и соответствия порядка ведения бюджетного учета методологии </w:t>
            </w:r>
            <w:r w:rsidRPr="00B13BAB">
              <w:rPr>
                <w:b/>
              </w:rPr>
              <w:t>и стандартам</w:t>
            </w:r>
            <w:r>
              <w:t xml:space="preserve"> бюджетного учета, </w:t>
            </w:r>
            <w:r w:rsidRPr="00BF5C9C">
              <w:rPr>
                <w:b/>
              </w:rPr>
              <w:t>установленным</w:t>
            </w:r>
            <w:r>
              <w:t xml:space="preserve"> Министерством финансов Российской Федерации;</w:t>
            </w:r>
          </w:p>
          <w:p w:rsidR="003F7090" w:rsidRDefault="003F7090" w:rsidP="007C34CA">
            <w:pPr>
              <w:ind w:firstLine="284"/>
              <w:jc w:val="both"/>
              <w:outlineLvl w:val="0"/>
            </w:pPr>
            <w:r>
              <w:t xml:space="preserve">подготовки предложений по повышению </w:t>
            </w:r>
            <w:r w:rsidRPr="003A666C">
              <w:rPr>
                <w:b/>
              </w:rPr>
              <w:t>экономности и результативности использования бюджетных средств</w:t>
            </w:r>
            <w:r>
              <w:t>.</w:t>
            </w:r>
          </w:p>
          <w:p w:rsidR="00433195" w:rsidRDefault="00433195" w:rsidP="007C34CA">
            <w:pPr>
              <w:ind w:firstLine="284"/>
              <w:jc w:val="both"/>
              <w:outlineLvl w:val="0"/>
            </w:pPr>
          </w:p>
          <w:p w:rsidR="00433195" w:rsidRDefault="00433195" w:rsidP="007C34CA">
            <w:pPr>
              <w:ind w:firstLine="284"/>
              <w:jc w:val="both"/>
              <w:outlineLvl w:val="0"/>
            </w:pPr>
          </w:p>
          <w:p w:rsidR="00433195" w:rsidRDefault="00433195" w:rsidP="007C34CA">
            <w:pPr>
              <w:ind w:firstLine="284"/>
              <w:jc w:val="both"/>
              <w:outlineLvl w:val="0"/>
            </w:pPr>
          </w:p>
          <w:p w:rsidR="00433195" w:rsidRDefault="00433195" w:rsidP="007C34CA">
            <w:pPr>
              <w:ind w:firstLine="284"/>
              <w:jc w:val="both"/>
              <w:outlineLvl w:val="0"/>
            </w:pPr>
          </w:p>
          <w:p w:rsidR="00433195" w:rsidRDefault="00433195" w:rsidP="007C34CA">
            <w:pPr>
              <w:ind w:firstLine="284"/>
              <w:jc w:val="both"/>
              <w:outlineLvl w:val="0"/>
            </w:pPr>
          </w:p>
          <w:p w:rsidR="00433195" w:rsidRDefault="00433195" w:rsidP="007C34CA">
            <w:pPr>
              <w:ind w:firstLine="284"/>
              <w:jc w:val="both"/>
              <w:outlineLvl w:val="0"/>
            </w:pPr>
          </w:p>
          <w:p w:rsidR="00433195" w:rsidRDefault="00433195" w:rsidP="007C34CA">
            <w:pPr>
              <w:ind w:firstLine="284"/>
              <w:jc w:val="both"/>
              <w:outlineLvl w:val="0"/>
            </w:pPr>
          </w:p>
          <w:p w:rsidR="003F7090" w:rsidRPr="00AF311B" w:rsidRDefault="003F7090" w:rsidP="007C34CA">
            <w:pPr>
              <w:ind w:firstLine="284"/>
              <w:jc w:val="both"/>
              <w:outlineLvl w:val="0"/>
            </w:pPr>
            <w:proofErr w:type="gramStart"/>
            <w:r>
              <w:t xml:space="preserve">Внутренний финансовый аудит </w:t>
            </w:r>
            <w:r>
              <w:lastRenderedPageBreak/>
              <w:t xml:space="preserve">осуществляется на основе функциональной независимости структурными подразделениями и (или) уполномоченными должностными лицами, работниками главного администратора бюджетных средств, администратора бюджетных средств, финансового органа, органа управления государственным внебюджетным фондом, наделенными полномочиями по осуществлению внутреннего финансового аудита, </w:t>
            </w:r>
            <w:r w:rsidRPr="00B77D4E">
              <w:t xml:space="preserve">а </w:t>
            </w:r>
            <w:r w:rsidRPr="003A666C">
              <w:rPr>
                <w:b/>
              </w:rPr>
              <w:t>также</w:t>
            </w:r>
            <w:r>
              <w:t xml:space="preserve"> структурными подразделениями и (или) уполномоченными должностными лицами, работниками другого главного администратора бюджетных средств, администратора бюджетных средств </w:t>
            </w:r>
            <w:r w:rsidRPr="003A666C">
              <w:rPr>
                <w:b/>
              </w:rPr>
              <w:t>в случаях передачи полномочий по</w:t>
            </w:r>
            <w:proofErr w:type="gramEnd"/>
            <w:r w:rsidRPr="003A666C">
              <w:rPr>
                <w:b/>
              </w:rPr>
              <w:t xml:space="preserve"> осуществлению внутреннего финансового аудита, </w:t>
            </w:r>
            <w:proofErr w:type="gramStart"/>
            <w:r w:rsidRPr="003A666C">
              <w:rPr>
                <w:b/>
              </w:rPr>
              <w:t>предусмотренных</w:t>
            </w:r>
            <w:proofErr w:type="gramEnd"/>
            <w:r w:rsidRPr="003A666C">
              <w:rPr>
                <w:b/>
              </w:rPr>
              <w:t xml:space="preserve"> пунктом 7 настоящей статьи</w:t>
            </w:r>
            <w:r>
              <w:t>.</w:t>
            </w:r>
          </w:p>
          <w:p w:rsidR="003F7090" w:rsidRDefault="003F7090" w:rsidP="007C34CA">
            <w:pPr>
              <w:ind w:firstLine="284"/>
              <w:jc w:val="both"/>
              <w:outlineLvl w:val="0"/>
            </w:pPr>
            <w:r>
              <w:t xml:space="preserve">3. Внутренний финансовый </w:t>
            </w:r>
            <w:r w:rsidRPr="003A666C">
              <w:rPr>
                <w:b/>
              </w:rPr>
              <w:t>контроль и внутренний финансовый</w:t>
            </w:r>
            <w:r>
              <w:t xml:space="preserve"> аудит осуществл</w:t>
            </w:r>
            <w:r w:rsidRPr="003A666C">
              <w:rPr>
                <w:b/>
              </w:rPr>
              <w:t>яются</w:t>
            </w:r>
            <w:r>
              <w:t xml:space="preserve"> в соответс</w:t>
            </w:r>
            <w:r w:rsidR="003A666C">
              <w:t>твии с федеральными стандартами</w:t>
            </w:r>
            <w:r>
              <w:t xml:space="preserve"> </w:t>
            </w:r>
            <w:r w:rsidRPr="003A666C">
              <w:rPr>
                <w:b/>
              </w:rPr>
              <w:t xml:space="preserve">внутреннего финансового контроля и </w:t>
            </w:r>
            <w:r>
              <w:t xml:space="preserve">внутреннего финансового аудита, устанавливаемыми Министерством </w:t>
            </w:r>
            <w:r>
              <w:lastRenderedPageBreak/>
              <w:t>финансов Российской Федерации.</w:t>
            </w:r>
          </w:p>
          <w:p w:rsidR="003F7090" w:rsidRPr="003A666C" w:rsidRDefault="003F7090" w:rsidP="007C34CA">
            <w:pPr>
              <w:ind w:firstLine="284"/>
              <w:jc w:val="both"/>
              <w:outlineLvl w:val="0"/>
              <w:rPr>
                <w:b/>
              </w:rPr>
            </w:pPr>
            <w:r w:rsidRPr="003A666C">
              <w:rPr>
                <w:b/>
              </w:rPr>
              <w:t>Федеральные стандарты внутреннего финансового контроля должны содержать порядок организации и проведения внутреннего финансового контроля, права и обязанности должностных лиц, работников при осуществлении внутреннего финансового контроля.</w:t>
            </w:r>
          </w:p>
          <w:p w:rsidR="003F7090" w:rsidRDefault="003F7090" w:rsidP="007C34CA">
            <w:pPr>
              <w:ind w:firstLine="284"/>
              <w:jc w:val="both"/>
              <w:outlineLvl w:val="0"/>
            </w:pPr>
            <w:r>
              <w:t xml:space="preserve">Федеральные стандарты внутреннего финансового аудита должны содержать принципы, цели, основания и порядок организации, планирования и проведения, реализации результатов внутреннего финансового аудита, права и обязанности должностных лиц, работников при осуществлении внутреннего финансового аудита, а также порядок </w:t>
            </w:r>
            <w:r w:rsidRPr="003A666C">
              <w:rPr>
                <w:b/>
              </w:rPr>
              <w:t>внутриведомственного контроля качества исполнения</w:t>
            </w:r>
            <w:r>
              <w:t xml:space="preserve"> полномочий по </w:t>
            </w:r>
            <w:r w:rsidRPr="00F979D3">
              <w:rPr>
                <w:b/>
              </w:rPr>
              <w:t>внутреннему финансовому аудиту</w:t>
            </w:r>
            <w:r>
              <w:t>.</w:t>
            </w:r>
          </w:p>
          <w:p w:rsidR="003F7090" w:rsidRDefault="003F7090" w:rsidP="007C34CA">
            <w:pPr>
              <w:ind w:firstLine="284"/>
              <w:jc w:val="both"/>
              <w:outlineLvl w:val="0"/>
            </w:pPr>
            <w:r>
              <w:t xml:space="preserve">Главные администраторы бюджетных средств, администраторы бюджетных средств, финансовые органы, органы управления государственными внебюджетными фондами издают ведомственные (внутренние) акты, обеспечивающие осуществление </w:t>
            </w:r>
            <w:r>
              <w:lastRenderedPageBreak/>
              <w:t xml:space="preserve">внутреннего финансового контроля </w:t>
            </w:r>
            <w:r w:rsidRPr="003A666C">
              <w:rPr>
                <w:b/>
              </w:rPr>
              <w:t>с соблюдением федеральных стандартов внутреннего финансового контроля</w:t>
            </w:r>
            <w:r>
              <w:t>.</w:t>
            </w:r>
          </w:p>
          <w:p w:rsidR="002F66CA" w:rsidRDefault="003F7090" w:rsidP="007C34CA">
            <w:pPr>
              <w:ind w:firstLine="284"/>
              <w:jc w:val="both"/>
              <w:outlineLvl w:val="0"/>
            </w:pPr>
            <w:r>
              <w:t>Главные администраторы бюджетных средств, администраторы бюджетных средств, финансовые органы, органы управления государственными внебюджетными фондами, осуществляющие внутренний финансовый аудит, издают ведомственные (внутренние) акты, обеспечивающие осуществление внутреннего финансового аудита</w:t>
            </w:r>
            <w:r w:rsidR="00F979D3" w:rsidRPr="00BF5C9C">
              <w:rPr>
                <w:b/>
              </w:rPr>
              <w:t>,</w:t>
            </w:r>
            <w:r w:rsidRPr="00BF5C9C">
              <w:rPr>
                <w:b/>
              </w:rPr>
              <w:t xml:space="preserve"> </w:t>
            </w:r>
            <w:r>
              <w:t xml:space="preserve">с соблюдением федеральных стандартов внутреннего финансового аудита </w:t>
            </w:r>
            <w:r w:rsidRPr="00F979D3">
              <w:rPr>
                <w:b/>
              </w:rPr>
              <w:t>и требований к организации внутреннего финансового аудита, предусмотренных настоящей статьей</w:t>
            </w:r>
            <w:proofErr w:type="gramStart"/>
            <w:r>
              <w:t>.";</w:t>
            </w:r>
            <w:proofErr w:type="gramEnd"/>
          </w:p>
        </w:tc>
        <w:tc>
          <w:tcPr>
            <w:tcW w:w="1559" w:type="dxa"/>
            <w:shd w:val="clear" w:color="auto" w:fill="auto"/>
          </w:tcPr>
          <w:p w:rsidR="002F66CA" w:rsidRDefault="003F7090" w:rsidP="007C34CA">
            <w:pPr>
              <w:jc w:val="center"/>
            </w:pPr>
            <w:r>
              <w:lastRenderedPageBreak/>
              <w:t>Новая редакция</w:t>
            </w:r>
          </w:p>
        </w:tc>
        <w:tc>
          <w:tcPr>
            <w:tcW w:w="4111" w:type="dxa"/>
            <w:shd w:val="clear" w:color="auto" w:fill="auto"/>
          </w:tcPr>
          <w:p w:rsidR="002D1FD2" w:rsidRPr="00891914" w:rsidRDefault="007A254D" w:rsidP="002D1FD2">
            <w:pPr>
              <w:ind w:firstLine="459"/>
              <w:jc w:val="both"/>
              <w:outlineLvl w:val="0"/>
            </w:pPr>
            <w:r>
              <w:rPr>
                <w:b/>
                <w:highlight w:val="yellow"/>
              </w:rPr>
              <w:t>9</w:t>
            </w:r>
            <w:r w:rsidR="002D1FD2" w:rsidRPr="00D04CC9">
              <w:rPr>
                <w:b/>
                <w:highlight w:val="yellow"/>
              </w:rPr>
              <w:t>)</w:t>
            </w:r>
            <w:r w:rsidR="002D1FD2" w:rsidRPr="00891914">
              <w:t xml:space="preserve"> в статье 160</w:t>
            </w:r>
            <w:r w:rsidR="002D1FD2" w:rsidRPr="00891914">
              <w:rPr>
                <w:vertAlign w:val="superscript"/>
              </w:rPr>
              <w:t>2-1</w:t>
            </w:r>
            <w:r w:rsidR="002D1FD2" w:rsidRPr="00891914">
              <w:t>:</w:t>
            </w:r>
          </w:p>
          <w:p w:rsidR="002D1FD2" w:rsidRPr="00891914" w:rsidRDefault="002D1FD2" w:rsidP="002D1FD2">
            <w:pPr>
              <w:ind w:firstLine="459"/>
              <w:jc w:val="both"/>
              <w:outlineLvl w:val="0"/>
            </w:pPr>
            <w:r w:rsidRPr="00891914">
              <w:t>&lt;…&gt;</w:t>
            </w:r>
          </w:p>
          <w:p w:rsidR="002D1FD2" w:rsidRPr="00891914" w:rsidRDefault="002D1FD2" w:rsidP="002D1FD2">
            <w:pPr>
              <w:tabs>
                <w:tab w:val="left" w:pos="993"/>
              </w:tabs>
              <w:ind w:firstLine="459"/>
              <w:jc w:val="both"/>
            </w:pPr>
            <w:r w:rsidRPr="00891914">
              <w:t xml:space="preserve">б) пункты 1 </w:t>
            </w:r>
            <w:r w:rsidRPr="00891914">
              <w:rPr>
                <w:b/>
                <w:strike/>
              </w:rPr>
              <w:t>-</w:t>
            </w:r>
            <w:r w:rsidRPr="00891914">
              <w:t xml:space="preserve"> </w:t>
            </w:r>
            <w:r w:rsidR="00AF311B" w:rsidRPr="00AF311B">
              <w:rPr>
                <w:b/>
              </w:rPr>
              <w:t>4</w:t>
            </w:r>
            <w:r w:rsidRPr="00891914">
              <w:t xml:space="preserve"> изложить в следующей редакции:</w:t>
            </w:r>
          </w:p>
          <w:p w:rsidR="002D1FD2" w:rsidRPr="00891914" w:rsidRDefault="002D1FD2" w:rsidP="002D1FD2">
            <w:pPr>
              <w:autoSpaceDE w:val="0"/>
              <w:autoSpaceDN w:val="0"/>
              <w:adjustRightInd w:val="0"/>
              <w:ind w:firstLine="540"/>
              <w:jc w:val="both"/>
              <w:rPr>
                <w:rFonts w:eastAsiaTheme="minorHAnsi"/>
                <w:lang w:eastAsia="en-US"/>
              </w:rPr>
            </w:pPr>
            <w:r>
              <w:t>"</w:t>
            </w:r>
            <w:r w:rsidRPr="00891914">
              <w:rPr>
                <w:rFonts w:eastAsiaTheme="minorHAnsi"/>
                <w:lang w:eastAsia="en-US"/>
              </w:rPr>
              <w:t xml:space="preserve">1. </w:t>
            </w:r>
            <w:proofErr w:type="gramStart"/>
            <w:r w:rsidRPr="00891914">
              <w:rPr>
                <w:rFonts w:eastAsiaTheme="minorHAnsi"/>
                <w:lang w:eastAsia="en-US"/>
              </w:rPr>
              <w:t xml:space="preserve">Внутренний финансовый контроль является непрерывным процессом, реализуемым должностными лицами, работниками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w:t>
            </w:r>
            <w:r w:rsidRPr="00891914">
              <w:rPr>
                <w:rFonts w:eastAsiaTheme="minorHAnsi"/>
                <w:b/>
                <w:lang w:eastAsia="en-US"/>
              </w:rPr>
              <w:t xml:space="preserve">главного администратора </w:t>
            </w:r>
            <w:r w:rsidRPr="00891914">
              <w:rPr>
                <w:rFonts w:eastAsiaTheme="minorHAnsi"/>
                <w:b/>
                <w:lang w:eastAsia="en-US"/>
              </w:rPr>
              <w:lastRenderedPageBreak/>
              <w:t>бюджетных средств,</w:t>
            </w:r>
            <w:r w:rsidRPr="00891914">
              <w:rPr>
                <w:rFonts w:eastAsiaTheme="minorHAnsi"/>
                <w:lang w:eastAsia="en-US"/>
              </w:rPr>
              <w:t xml:space="preserve"> финансового органа, органа управления государственным внебюджетным фондом, организующими и выполняющими процедуры составления и исполнения </w:t>
            </w:r>
            <w:r w:rsidRPr="00891914">
              <w:rPr>
                <w:rFonts w:eastAsiaTheme="minorHAnsi"/>
                <w:b/>
                <w:lang w:eastAsia="en-US"/>
              </w:rPr>
              <w:t>(организации исполнения)</w:t>
            </w:r>
            <w:r w:rsidRPr="00891914">
              <w:rPr>
                <w:rFonts w:eastAsiaTheme="minorHAnsi"/>
                <w:lang w:eastAsia="en-US"/>
              </w:rPr>
              <w:t xml:space="preserve"> бюджета, ведения бюджетного учета и составления бюджетной отчетности, направленным на:</w:t>
            </w:r>
            <w:proofErr w:type="gramEnd"/>
          </w:p>
          <w:p w:rsidR="002D1FD2" w:rsidRDefault="002D1FD2" w:rsidP="002D1FD2">
            <w:pPr>
              <w:autoSpaceDE w:val="0"/>
              <w:autoSpaceDN w:val="0"/>
              <w:adjustRightInd w:val="0"/>
              <w:ind w:firstLine="540"/>
              <w:jc w:val="both"/>
              <w:rPr>
                <w:rFonts w:eastAsiaTheme="minorHAnsi"/>
                <w:color w:val="00B050"/>
                <w:lang w:eastAsia="en-US"/>
              </w:rPr>
            </w:pPr>
            <w:proofErr w:type="gramStart"/>
            <w:r w:rsidRPr="00891914">
              <w:rPr>
                <w:rFonts w:eastAsiaTheme="minorHAnsi"/>
                <w:lang w:eastAsia="en-US"/>
              </w:rPr>
              <w:t>а) соблюдение установленных в соответствии с бюджетным законодательством Российской Федерации и иными правовыми актами, регулирующими бюджетные правоотношения</w:t>
            </w:r>
            <w:r w:rsidRPr="00102F8B">
              <w:rPr>
                <w:rFonts w:eastAsiaTheme="minorHAnsi"/>
                <w:lang w:eastAsia="en-US"/>
              </w:rPr>
              <w:t>,</w:t>
            </w:r>
            <w:r w:rsidRPr="00891914">
              <w:rPr>
                <w:rFonts w:eastAsiaTheme="minorHAnsi"/>
                <w:lang w:eastAsia="en-US"/>
              </w:rPr>
              <w:t xml:space="preserve"> процедур составления и исполнения </w:t>
            </w:r>
            <w:r w:rsidRPr="00891914">
              <w:rPr>
                <w:rFonts w:eastAsiaTheme="minorHAnsi"/>
                <w:b/>
                <w:lang w:eastAsia="en-US"/>
              </w:rPr>
              <w:t>(организации исполнения)</w:t>
            </w:r>
            <w:r w:rsidRPr="00891914">
              <w:rPr>
                <w:rFonts w:eastAsiaTheme="minorHAnsi"/>
                <w:lang w:eastAsia="en-US"/>
              </w:rPr>
              <w:t xml:space="preserve"> бюджета этими администратором бюджетных средств, главным администратором бюджетных средств, финансовым органом, органом управления государственным внебюджетным фондом;</w:t>
            </w:r>
            <w:r w:rsidRPr="00891914">
              <w:rPr>
                <w:rFonts w:eastAsiaTheme="minorHAnsi"/>
                <w:color w:val="00B050"/>
                <w:lang w:eastAsia="en-US"/>
              </w:rPr>
              <w:t xml:space="preserve"> </w:t>
            </w:r>
            <w:proofErr w:type="gramEnd"/>
          </w:p>
          <w:p w:rsidR="002D1FD2" w:rsidRDefault="002D1FD2" w:rsidP="002D1FD2">
            <w:pPr>
              <w:autoSpaceDE w:val="0"/>
              <w:autoSpaceDN w:val="0"/>
              <w:adjustRightInd w:val="0"/>
              <w:ind w:firstLine="540"/>
              <w:jc w:val="both"/>
              <w:rPr>
                <w:rFonts w:eastAsiaTheme="minorHAnsi"/>
                <w:lang w:eastAsia="en-US"/>
              </w:rPr>
            </w:pPr>
            <w:proofErr w:type="gramStart"/>
            <w:r w:rsidRPr="00891914">
              <w:rPr>
                <w:rFonts w:eastAsiaTheme="minorHAnsi"/>
                <w:lang w:eastAsia="en-US"/>
              </w:rPr>
              <w:t xml:space="preserve">б) соблюдение установленных в соответствии с бюджетным законодательством Российской Федерации и иными правовыми актами, регулирующими бюджетные правоотношения, процедур составления бюджетной отчетности и ведения бюджетного учета (обеспечение достоверности бюджетной отчетности) этими администратором бюджетных </w:t>
            </w:r>
            <w:r w:rsidRPr="00891914">
              <w:rPr>
                <w:rFonts w:eastAsiaTheme="minorHAnsi"/>
                <w:lang w:eastAsia="en-US"/>
              </w:rPr>
              <w:lastRenderedPageBreak/>
              <w:t>средств, главным администратором бюджетных средств, финансовым органом, органом управления государственным внебюджетным фондом.</w:t>
            </w:r>
            <w:proofErr w:type="gramEnd"/>
          </w:p>
          <w:p w:rsidR="00B15679" w:rsidRDefault="00B15679" w:rsidP="002D1FD2">
            <w:pPr>
              <w:autoSpaceDE w:val="0"/>
              <w:autoSpaceDN w:val="0"/>
              <w:adjustRightInd w:val="0"/>
              <w:ind w:firstLine="540"/>
              <w:jc w:val="both"/>
              <w:rPr>
                <w:rFonts w:eastAsiaTheme="minorHAnsi"/>
                <w:lang w:eastAsia="en-US"/>
              </w:rPr>
            </w:pPr>
          </w:p>
          <w:p w:rsidR="00B15679" w:rsidRDefault="00B15679" w:rsidP="002D1FD2">
            <w:pPr>
              <w:autoSpaceDE w:val="0"/>
              <w:autoSpaceDN w:val="0"/>
              <w:adjustRightInd w:val="0"/>
              <w:ind w:firstLine="540"/>
              <w:jc w:val="both"/>
              <w:rPr>
                <w:rFonts w:eastAsiaTheme="minorHAnsi"/>
                <w:lang w:eastAsia="en-US"/>
              </w:rPr>
            </w:pPr>
          </w:p>
          <w:p w:rsidR="00B15679" w:rsidRDefault="00B15679" w:rsidP="002D1FD2">
            <w:pPr>
              <w:autoSpaceDE w:val="0"/>
              <w:autoSpaceDN w:val="0"/>
              <w:adjustRightInd w:val="0"/>
              <w:ind w:firstLine="540"/>
              <w:jc w:val="both"/>
              <w:rPr>
                <w:rFonts w:eastAsiaTheme="minorHAnsi"/>
                <w:lang w:eastAsia="en-US"/>
              </w:rPr>
            </w:pPr>
          </w:p>
          <w:p w:rsidR="00B15679" w:rsidRDefault="00B15679" w:rsidP="002D1FD2">
            <w:pPr>
              <w:autoSpaceDE w:val="0"/>
              <w:autoSpaceDN w:val="0"/>
              <w:adjustRightInd w:val="0"/>
              <w:ind w:firstLine="540"/>
              <w:jc w:val="both"/>
              <w:rPr>
                <w:rFonts w:eastAsiaTheme="minorHAnsi"/>
                <w:lang w:eastAsia="en-US"/>
              </w:rPr>
            </w:pPr>
          </w:p>
          <w:p w:rsidR="00B15679" w:rsidRDefault="00B15679" w:rsidP="002D1FD2">
            <w:pPr>
              <w:autoSpaceDE w:val="0"/>
              <w:autoSpaceDN w:val="0"/>
              <w:adjustRightInd w:val="0"/>
              <w:ind w:firstLine="540"/>
              <w:jc w:val="both"/>
              <w:rPr>
                <w:rFonts w:eastAsiaTheme="minorHAnsi"/>
                <w:lang w:eastAsia="en-US"/>
              </w:rPr>
            </w:pPr>
          </w:p>
          <w:p w:rsidR="00B15679" w:rsidRDefault="00B15679" w:rsidP="002D1FD2">
            <w:pPr>
              <w:autoSpaceDE w:val="0"/>
              <w:autoSpaceDN w:val="0"/>
              <w:adjustRightInd w:val="0"/>
              <w:ind w:firstLine="540"/>
              <w:jc w:val="both"/>
              <w:rPr>
                <w:rFonts w:eastAsiaTheme="minorHAnsi"/>
                <w:lang w:eastAsia="en-US"/>
              </w:rPr>
            </w:pPr>
          </w:p>
          <w:p w:rsidR="00B15679" w:rsidRDefault="00B15679" w:rsidP="002D1FD2">
            <w:pPr>
              <w:autoSpaceDE w:val="0"/>
              <w:autoSpaceDN w:val="0"/>
              <w:adjustRightInd w:val="0"/>
              <w:ind w:firstLine="540"/>
              <w:jc w:val="both"/>
              <w:rPr>
                <w:rFonts w:eastAsiaTheme="minorHAnsi"/>
                <w:lang w:eastAsia="en-US"/>
              </w:rPr>
            </w:pPr>
          </w:p>
          <w:p w:rsidR="00B15679" w:rsidRDefault="00B15679" w:rsidP="002D1FD2">
            <w:pPr>
              <w:autoSpaceDE w:val="0"/>
              <w:autoSpaceDN w:val="0"/>
              <w:adjustRightInd w:val="0"/>
              <w:ind w:firstLine="540"/>
              <w:jc w:val="both"/>
              <w:rPr>
                <w:rFonts w:eastAsiaTheme="minorHAnsi"/>
                <w:lang w:eastAsia="en-US"/>
              </w:rPr>
            </w:pPr>
          </w:p>
          <w:p w:rsidR="00EC0A22" w:rsidRPr="00EC0A22" w:rsidRDefault="002D1FD2" w:rsidP="002D1FD2">
            <w:pPr>
              <w:autoSpaceDE w:val="0"/>
              <w:autoSpaceDN w:val="0"/>
              <w:adjustRightInd w:val="0"/>
              <w:ind w:firstLine="540"/>
              <w:jc w:val="both"/>
              <w:rPr>
                <w:rFonts w:eastAsiaTheme="minorHAnsi"/>
                <w:b/>
                <w:lang w:eastAsia="en-US"/>
              </w:rPr>
            </w:pPr>
            <w:r w:rsidRPr="00891914">
              <w:rPr>
                <w:rFonts w:eastAsiaTheme="minorHAnsi"/>
                <w:lang w:eastAsia="en-US"/>
              </w:rPr>
              <w:t xml:space="preserve">2. Внутренний финансовый аудит является деятельностью по формированию и предоставлению </w:t>
            </w:r>
            <w:r w:rsidRPr="00891914">
              <w:rPr>
                <w:rFonts w:eastAsiaTheme="minorHAnsi"/>
                <w:b/>
                <w:lang w:eastAsia="en-US"/>
              </w:rPr>
              <w:t>руководителю главного администратора бюджетных средств, администратора бюджетных средств, финансового органа, органа управления государственным внебюджетным фондом</w:t>
            </w:r>
            <w:r w:rsidR="00EC0A22" w:rsidRPr="00EC0A22">
              <w:rPr>
                <w:rFonts w:eastAsiaTheme="minorHAnsi"/>
                <w:b/>
                <w:lang w:eastAsia="en-US"/>
              </w:rPr>
              <w:t>:</w:t>
            </w:r>
          </w:p>
          <w:p w:rsidR="00EC0A22" w:rsidRPr="00CB2B2E" w:rsidRDefault="00CC45E8" w:rsidP="002D1FD2">
            <w:pPr>
              <w:autoSpaceDE w:val="0"/>
              <w:autoSpaceDN w:val="0"/>
              <w:adjustRightInd w:val="0"/>
              <w:ind w:firstLine="540"/>
              <w:jc w:val="both"/>
              <w:rPr>
                <w:rFonts w:eastAsiaTheme="minorHAnsi"/>
                <w:b/>
                <w:lang w:eastAsia="en-US"/>
              </w:rPr>
            </w:pPr>
            <w:r w:rsidRPr="00CB2B2E">
              <w:rPr>
                <w:rFonts w:eastAsiaTheme="minorHAnsi"/>
                <w:b/>
                <w:lang w:eastAsia="en-US"/>
              </w:rPr>
              <w:t xml:space="preserve">заключения о результатах </w:t>
            </w:r>
            <w:r w:rsidR="002D1FD2" w:rsidRPr="00CB2B2E">
              <w:rPr>
                <w:rFonts w:eastAsiaTheme="minorHAnsi"/>
                <w:b/>
                <w:lang w:eastAsia="en-US"/>
              </w:rPr>
              <w:t>исполнения бюджетных полномочий</w:t>
            </w:r>
            <w:r w:rsidR="0091598C">
              <w:rPr>
                <w:rFonts w:eastAsiaTheme="minorHAnsi"/>
                <w:b/>
                <w:lang w:eastAsia="en-US"/>
              </w:rPr>
              <w:t xml:space="preserve">, </w:t>
            </w:r>
            <w:r w:rsidR="0091598C" w:rsidRPr="002176EB">
              <w:rPr>
                <w:rFonts w:eastAsiaTheme="minorHAnsi"/>
                <w:b/>
                <w:highlight w:val="yellow"/>
                <w:lang w:eastAsia="en-US"/>
              </w:rPr>
              <w:t>в том числе о достоверности сформированной бюджетной отчетности</w:t>
            </w:r>
            <w:r w:rsidR="0091598C">
              <w:rPr>
                <w:rFonts w:eastAsiaTheme="minorHAnsi"/>
                <w:b/>
                <w:lang w:eastAsia="en-US"/>
              </w:rPr>
              <w:t>,</w:t>
            </w:r>
            <w:r w:rsidRPr="00CB2B2E">
              <w:rPr>
                <w:rFonts w:eastAsiaTheme="minorHAnsi"/>
                <w:b/>
                <w:lang w:eastAsia="en-US"/>
              </w:rPr>
              <w:t xml:space="preserve"> </w:t>
            </w:r>
            <w:r w:rsidR="00546C41" w:rsidRPr="00CB2B2E">
              <w:rPr>
                <w:rFonts w:eastAsiaTheme="minorHAnsi"/>
                <w:b/>
                <w:lang w:eastAsia="en-US"/>
              </w:rPr>
              <w:t>соответственно главн</w:t>
            </w:r>
            <w:r w:rsidR="00546C41">
              <w:rPr>
                <w:rFonts w:eastAsiaTheme="minorHAnsi"/>
                <w:b/>
                <w:lang w:eastAsia="en-US"/>
              </w:rPr>
              <w:t>ым</w:t>
            </w:r>
            <w:r w:rsidR="00546C41" w:rsidRPr="00CB2B2E">
              <w:rPr>
                <w:rFonts w:eastAsiaTheme="minorHAnsi"/>
                <w:b/>
                <w:lang w:eastAsia="en-US"/>
              </w:rPr>
              <w:t xml:space="preserve"> администратор</w:t>
            </w:r>
            <w:r w:rsidR="00546C41">
              <w:rPr>
                <w:rFonts w:eastAsiaTheme="minorHAnsi"/>
                <w:b/>
                <w:lang w:eastAsia="en-US"/>
              </w:rPr>
              <w:t>ом</w:t>
            </w:r>
            <w:r w:rsidR="00546C41" w:rsidRPr="00CB2B2E">
              <w:rPr>
                <w:rFonts w:eastAsiaTheme="minorHAnsi"/>
                <w:b/>
                <w:lang w:eastAsia="en-US"/>
              </w:rPr>
              <w:t xml:space="preserve"> бюджетных средств, администратор</w:t>
            </w:r>
            <w:r w:rsidR="00546C41">
              <w:rPr>
                <w:rFonts w:eastAsiaTheme="minorHAnsi"/>
                <w:b/>
                <w:lang w:eastAsia="en-US"/>
              </w:rPr>
              <w:t>ом</w:t>
            </w:r>
            <w:r w:rsidR="00546C41" w:rsidRPr="00CB2B2E">
              <w:rPr>
                <w:rFonts w:eastAsiaTheme="minorHAnsi"/>
                <w:b/>
                <w:lang w:eastAsia="en-US"/>
              </w:rPr>
              <w:t xml:space="preserve"> бюджетных средств, финансов</w:t>
            </w:r>
            <w:r w:rsidR="00546C41">
              <w:rPr>
                <w:rFonts w:eastAsiaTheme="minorHAnsi"/>
                <w:b/>
                <w:lang w:eastAsia="en-US"/>
              </w:rPr>
              <w:t>ым</w:t>
            </w:r>
            <w:r w:rsidR="00546C41" w:rsidRPr="00CB2B2E">
              <w:rPr>
                <w:rFonts w:eastAsiaTheme="minorHAnsi"/>
                <w:b/>
                <w:lang w:eastAsia="en-US"/>
              </w:rPr>
              <w:t xml:space="preserve"> орган</w:t>
            </w:r>
            <w:r w:rsidR="00546C41">
              <w:rPr>
                <w:rFonts w:eastAsiaTheme="minorHAnsi"/>
                <w:b/>
                <w:lang w:eastAsia="en-US"/>
              </w:rPr>
              <w:t>ом</w:t>
            </w:r>
            <w:r w:rsidR="00546C41" w:rsidRPr="00CB2B2E">
              <w:rPr>
                <w:rFonts w:eastAsiaTheme="minorHAnsi"/>
                <w:b/>
                <w:lang w:eastAsia="en-US"/>
              </w:rPr>
              <w:t>, орган</w:t>
            </w:r>
            <w:r w:rsidR="00546C41">
              <w:rPr>
                <w:rFonts w:eastAsiaTheme="minorHAnsi"/>
                <w:b/>
                <w:lang w:eastAsia="en-US"/>
              </w:rPr>
              <w:t>ом</w:t>
            </w:r>
            <w:r w:rsidR="00546C41" w:rsidRPr="00CB2B2E">
              <w:rPr>
                <w:rFonts w:eastAsiaTheme="minorHAnsi"/>
                <w:b/>
                <w:lang w:eastAsia="en-US"/>
              </w:rPr>
              <w:t xml:space="preserve"> управления государственным внебюджетным фондом</w:t>
            </w:r>
            <w:r w:rsidR="00546C41">
              <w:rPr>
                <w:rFonts w:eastAsiaTheme="minorHAnsi"/>
                <w:b/>
                <w:lang w:eastAsia="en-US"/>
              </w:rPr>
              <w:t xml:space="preserve"> </w:t>
            </w:r>
            <w:r w:rsidR="009D51D9" w:rsidRPr="00CB2B2E">
              <w:rPr>
                <w:rFonts w:eastAsiaTheme="minorHAnsi"/>
                <w:b/>
                <w:lang w:eastAsia="en-US"/>
              </w:rPr>
              <w:t xml:space="preserve">и результатах исполнения </w:t>
            </w:r>
            <w:r w:rsidR="009D51D9" w:rsidRPr="00CB2B2E">
              <w:rPr>
                <w:rFonts w:eastAsiaTheme="minorHAnsi"/>
                <w:b/>
                <w:lang w:eastAsia="en-US"/>
              </w:rPr>
              <w:lastRenderedPageBreak/>
              <w:t xml:space="preserve">решений, направленных на обеспечение эффективного исполнения </w:t>
            </w:r>
            <w:r w:rsidR="00546C41">
              <w:rPr>
                <w:rFonts w:eastAsiaTheme="minorHAnsi"/>
                <w:b/>
                <w:lang w:eastAsia="en-US"/>
              </w:rPr>
              <w:t xml:space="preserve">ими </w:t>
            </w:r>
            <w:r w:rsidR="009D51D9" w:rsidRPr="00CB2B2E">
              <w:rPr>
                <w:rFonts w:eastAsiaTheme="minorHAnsi"/>
                <w:b/>
                <w:lang w:eastAsia="en-US"/>
              </w:rPr>
              <w:t>бюджетных полномочий</w:t>
            </w:r>
            <w:r w:rsidR="00EC0A22" w:rsidRPr="00CB2B2E">
              <w:rPr>
                <w:rFonts w:eastAsiaTheme="minorHAnsi"/>
                <w:b/>
                <w:lang w:eastAsia="en-US"/>
              </w:rPr>
              <w:t>;</w:t>
            </w:r>
          </w:p>
          <w:p w:rsidR="002D1FD2" w:rsidRPr="00891914" w:rsidRDefault="00CC45E8" w:rsidP="002D1FD2">
            <w:pPr>
              <w:autoSpaceDE w:val="0"/>
              <w:autoSpaceDN w:val="0"/>
              <w:adjustRightInd w:val="0"/>
              <w:ind w:firstLine="540"/>
              <w:jc w:val="both"/>
              <w:rPr>
                <w:rFonts w:eastAsiaTheme="minorHAnsi"/>
                <w:b/>
                <w:lang w:eastAsia="en-US"/>
              </w:rPr>
            </w:pPr>
            <w:r w:rsidRPr="00CB2B2E">
              <w:rPr>
                <w:rFonts w:eastAsiaTheme="minorHAnsi"/>
                <w:b/>
                <w:lang w:eastAsia="en-US"/>
              </w:rPr>
              <w:t xml:space="preserve">предложений по повышению </w:t>
            </w:r>
            <w:r w:rsidR="002D1FD2" w:rsidRPr="00CB2B2E">
              <w:rPr>
                <w:rFonts w:eastAsiaTheme="minorHAnsi"/>
                <w:b/>
                <w:lang w:eastAsia="en-US"/>
              </w:rPr>
              <w:t>качества финансового менеджмента</w:t>
            </w:r>
            <w:r w:rsidR="00142ED4">
              <w:rPr>
                <w:rFonts w:eastAsiaTheme="minorHAnsi"/>
                <w:b/>
                <w:lang w:eastAsia="en-US"/>
              </w:rPr>
              <w:t>,</w:t>
            </w:r>
            <w:r w:rsidR="00BB2B0E" w:rsidRPr="008B176D">
              <w:rPr>
                <w:rFonts w:eastAsiaTheme="minorHAnsi"/>
                <w:b/>
                <w:lang w:eastAsia="en-US"/>
              </w:rPr>
              <w:t xml:space="preserve"> </w:t>
            </w:r>
            <w:r w:rsidR="00BB2B0E" w:rsidRPr="002176EB">
              <w:rPr>
                <w:rFonts w:eastAsiaTheme="minorHAnsi"/>
                <w:b/>
                <w:highlight w:val="yellow"/>
                <w:lang w:eastAsia="en-US"/>
              </w:rPr>
              <w:t>в том числе по повышению результативности и экономности использования бюджетных средств</w:t>
            </w:r>
            <w:r w:rsidR="002D1FD2" w:rsidRPr="00CB2B2E">
              <w:rPr>
                <w:rFonts w:eastAsiaTheme="minorHAnsi"/>
                <w:b/>
                <w:lang w:eastAsia="en-US"/>
              </w:rPr>
              <w:t>.</w:t>
            </w:r>
          </w:p>
          <w:p w:rsidR="002D1FD2" w:rsidRPr="005E1487" w:rsidRDefault="00AF311B" w:rsidP="002D1FD2">
            <w:pPr>
              <w:autoSpaceDE w:val="0"/>
              <w:autoSpaceDN w:val="0"/>
              <w:adjustRightInd w:val="0"/>
              <w:ind w:firstLine="540"/>
              <w:jc w:val="both"/>
              <w:rPr>
                <w:rFonts w:eastAsiaTheme="minorHAnsi"/>
                <w:lang w:eastAsia="en-US"/>
              </w:rPr>
            </w:pPr>
            <w:r>
              <w:rPr>
                <w:rFonts w:eastAsiaTheme="minorHAnsi"/>
                <w:b/>
                <w:lang w:eastAsia="en-US"/>
              </w:rPr>
              <w:t>4</w:t>
            </w:r>
            <w:r w:rsidR="002D1FD2" w:rsidRPr="005E1487">
              <w:rPr>
                <w:rFonts w:eastAsiaTheme="minorHAnsi"/>
                <w:b/>
                <w:lang w:eastAsia="en-US"/>
              </w:rPr>
              <w:t>.</w:t>
            </w:r>
            <w:r w:rsidR="002D1FD2" w:rsidRPr="005E1487">
              <w:rPr>
                <w:rFonts w:eastAsiaTheme="minorHAnsi"/>
                <w:lang w:eastAsia="en-US"/>
              </w:rPr>
              <w:t xml:space="preserve"> Внутренний финансовый аудит осуществляется в целях:</w:t>
            </w:r>
          </w:p>
          <w:p w:rsidR="002D1FD2" w:rsidRPr="00CB2B2E" w:rsidRDefault="002D1FD2" w:rsidP="002D1FD2">
            <w:pPr>
              <w:autoSpaceDE w:val="0"/>
              <w:autoSpaceDN w:val="0"/>
              <w:adjustRightInd w:val="0"/>
              <w:ind w:firstLine="540"/>
              <w:jc w:val="both"/>
              <w:rPr>
                <w:rFonts w:eastAsiaTheme="minorHAnsi"/>
                <w:lang w:eastAsia="en-US"/>
              </w:rPr>
            </w:pPr>
            <w:r w:rsidRPr="005E1487">
              <w:rPr>
                <w:rFonts w:eastAsiaTheme="minorHAnsi"/>
                <w:lang w:eastAsia="en-US"/>
              </w:rPr>
              <w:t xml:space="preserve">оценки надежности внутреннего финансового контроля и </w:t>
            </w:r>
            <w:r w:rsidRPr="00CB2B2E">
              <w:rPr>
                <w:rFonts w:eastAsiaTheme="minorHAnsi"/>
                <w:lang w:eastAsia="en-US"/>
              </w:rPr>
              <w:t xml:space="preserve">подготовки </w:t>
            </w:r>
            <w:r w:rsidR="00A827FB" w:rsidRPr="00CB2B2E">
              <w:rPr>
                <w:rFonts w:eastAsiaTheme="minorHAnsi"/>
                <w:b/>
                <w:lang w:eastAsia="en-US"/>
              </w:rPr>
              <w:t>предложений по организации внутреннего финансового контроля</w:t>
            </w:r>
            <w:r w:rsidRPr="00CB2B2E">
              <w:rPr>
                <w:rFonts w:eastAsiaTheme="minorHAnsi"/>
                <w:lang w:eastAsia="en-US"/>
              </w:rPr>
              <w:t>;</w:t>
            </w:r>
          </w:p>
          <w:p w:rsidR="002D1FD2" w:rsidRPr="005E1487" w:rsidRDefault="002D1FD2" w:rsidP="002D1FD2">
            <w:pPr>
              <w:autoSpaceDE w:val="0"/>
              <w:autoSpaceDN w:val="0"/>
              <w:adjustRightInd w:val="0"/>
              <w:ind w:firstLine="540"/>
              <w:jc w:val="both"/>
              <w:rPr>
                <w:rFonts w:eastAsiaTheme="minorHAnsi"/>
                <w:lang w:eastAsia="en-US"/>
              </w:rPr>
            </w:pPr>
            <w:r w:rsidRPr="005E1487">
              <w:rPr>
                <w:rFonts w:eastAsiaTheme="minorHAnsi"/>
                <w:lang w:eastAsia="en-US"/>
              </w:rPr>
              <w:t xml:space="preserve">подтверждения достоверности бюджетной отчетности и соответствия порядка ведения бюджетного учета </w:t>
            </w:r>
            <w:r w:rsidR="00B13BAB" w:rsidRPr="00BF5C9C">
              <w:rPr>
                <w:rFonts w:eastAsiaTheme="minorHAnsi"/>
                <w:b/>
                <w:lang w:eastAsia="en-US"/>
              </w:rPr>
              <w:t>единой</w:t>
            </w:r>
            <w:r w:rsidR="00B13BAB">
              <w:rPr>
                <w:rFonts w:eastAsiaTheme="minorHAnsi"/>
                <w:lang w:eastAsia="en-US"/>
              </w:rPr>
              <w:t xml:space="preserve"> </w:t>
            </w:r>
            <w:r w:rsidRPr="005E1487">
              <w:rPr>
                <w:rFonts w:eastAsiaTheme="minorHAnsi"/>
                <w:lang w:eastAsia="en-US"/>
              </w:rPr>
              <w:t xml:space="preserve">методологии бюджетного учета, </w:t>
            </w:r>
            <w:r w:rsidRPr="00BF5C9C">
              <w:rPr>
                <w:rFonts w:eastAsiaTheme="minorHAnsi"/>
                <w:b/>
                <w:lang w:eastAsia="en-US"/>
              </w:rPr>
              <w:t>установленн</w:t>
            </w:r>
            <w:r w:rsidR="00BF5C9C" w:rsidRPr="00BF5C9C">
              <w:rPr>
                <w:rFonts w:eastAsiaTheme="minorHAnsi"/>
                <w:b/>
                <w:lang w:eastAsia="en-US"/>
              </w:rPr>
              <w:t>ой</w:t>
            </w:r>
            <w:r w:rsidRPr="005E1487">
              <w:rPr>
                <w:rFonts w:eastAsiaTheme="minorHAnsi"/>
                <w:lang w:eastAsia="en-US"/>
              </w:rPr>
              <w:t xml:space="preserve"> Министерством финансов Российской Федерации;</w:t>
            </w:r>
          </w:p>
          <w:p w:rsidR="002D1FD2" w:rsidRDefault="002D1FD2" w:rsidP="002D1FD2">
            <w:pPr>
              <w:autoSpaceDE w:val="0"/>
              <w:autoSpaceDN w:val="0"/>
              <w:adjustRightInd w:val="0"/>
              <w:ind w:firstLine="540"/>
              <w:jc w:val="both"/>
              <w:rPr>
                <w:rFonts w:eastAsiaTheme="minorHAnsi"/>
                <w:b/>
                <w:lang w:eastAsia="en-US"/>
              </w:rPr>
            </w:pPr>
            <w:r w:rsidRPr="005E1487">
              <w:rPr>
                <w:rFonts w:eastAsiaTheme="minorHAnsi"/>
                <w:lang w:eastAsia="en-US"/>
              </w:rPr>
              <w:t xml:space="preserve">подготовки предложений по повышению </w:t>
            </w:r>
            <w:r w:rsidRPr="005E1487">
              <w:rPr>
                <w:rFonts w:eastAsiaTheme="minorHAnsi"/>
                <w:b/>
                <w:lang w:eastAsia="en-US"/>
              </w:rPr>
              <w:t>качества финансового менеджмента, осуществляемого администратором бюджетных средств, главным администратором бюджетных средств, финансовым органом, органом управления государственным внебюджетным фондом.</w:t>
            </w:r>
          </w:p>
          <w:p w:rsidR="002D1FD2" w:rsidRDefault="002D1FD2" w:rsidP="002D1FD2">
            <w:pPr>
              <w:autoSpaceDE w:val="0"/>
              <w:autoSpaceDN w:val="0"/>
              <w:adjustRightInd w:val="0"/>
              <w:ind w:firstLine="540"/>
              <w:jc w:val="both"/>
              <w:rPr>
                <w:rFonts w:eastAsiaTheme="minorHAnsi"/>
                <w:lang w:eastAsia="en-US"/>
              </w:rPr>
            </w:pPr>
            <w:r w:rsidRPr="005E1487">
              <w:rPr>
                <w:rFonts w:eastAsiaTheme="minorHAnsi"/>
                <w:b/>
                <w:lang w:eastAsia="en-US"/>
              </w:rPr>
              <w:t>4.</w:t>
            </w:r>
            <w:r w:rsidRPr="005E1487">
              <w:rPr>
                <w:rFonts w:eastAsiaTheme="minorHAnsi"/>
                <w:lang w:eastAsia="en-US"/>
              </w:rPr>
              <w:t xml:space="preserve"> </w:t>
            </w:r>
            <w:proofErr w:type="gramStart"/>
            <w:r w:rsidRPr="005E1487">
              <w:rPr>
                <w:rFonts w:eastAsiaTheme="minorHAnsi"/>
                <w:lang w:eastAsia="en-US"/>
              </w:rPr>
              <w:t xml:space="preserve">Внутренний финансовый </w:t>
            </w:r>
            <w:r w:rsidRPr="005E1487">
              <w:rPr>
                <w:rFonts w:eastAsiaTheme="minorHAnsi"/>
                <w:lang w:eastAsia="en-US"/>
              </w:rPr>
              <w:lastRenderedPageBreak/>
              <w:t xml:space="preserve">аудит осуществляется на основе функциональной независимости структурными подразделениями </w:t>
            </w:r>
            <w:r w:rsidR="00DC7801" w:rsidRPr="00142ED4">
              <w:rPr>
                <w:rFonts w:eastAsiaTheme="minorHAnsi"/>
                <w:b/>
                <w:highlight w:val="yellow"/>
                <w:lang w:eastAsia="en-US"/>
              </w:rPr>
              <w:t>или</w:t>
            </w:r>
            <w:r w:rsidR="00DC7801" w:rsidRPr="00142ED4">
              <w:rPr>
                <w:rFonts w:eastAsiaTheme="minorHAnsi"/>
                <w:highlight w:val="yellow"/>
                <w:lang w:eastAsia="en-US"/>
              </w:rPr>
              <w:t xml:space="preserve"> </w:t>
            </w:r>
            <w:r w:rsidR="00DC7801" w:rsidRPr="00142ED4">
              <w:rPr>
                <w:rFonts w:eastAsiaTheme="minorHAnsi"/>
                <w:b/>
                <w:highlight w:val="yellow"/>
                <w:lang w:eastAsia="en-US"/>
              </w:rPr>
              <w:t>в случаях, предусмотренных федеральными стандартами внутреннего финансового аудита,</w:t>
            </w:r>
            <w:r w:rsidR="00DC7801">
              <w:rPr>
                <w:rFonts w:eastAsiaTheme="minorHAnsi"/>
                <w:lang w:eastAsia="en-US"/>
              </w:rPr>
              <w:t xml:space="preserve"> </w:t>
            </w:r>
            <w:r w:rsidRPr="005E1487">
              <w:rPr>
                <w:rFonts w:eastAsiaTheme="minorHAnsi"/>
                <w:lang w:eastAsia="en-US"/>
              </w:rPr>
              <w:t xml:space="preserve">уполномоченными должностными лицами, работниками главного администратора бюджетных средств, администратора бюджетных средств, финансового органа, органа управления государственным внебюджетным фондом, наделенными полномочиями по осуществлению внутреннего финансового аудита, а </w:t>
            </w:r>
            <w:r w:rsidRPr="005E1487">
              <w:rPr>
                <w:rFonts w:eastAsiaTheme="minorHAnsi"/>
                <w:b/>
                <w:lang w:eastAsia="en-US"/>
              </w:rPr>
              <w:t>в случаях передачи полномочий по осуществлению внутреннего финансового аудита, предусмотренных пунктом 7 настоящей статьи, –</w:t>
            </w:r>
            <w:r w:rsidRPr="005E1487">
              <w:rPr>
                <w:rFonts w:eastAsiaTheme="minorHAnsi"/>
                <w:lang w:eastAsia="en-US"/>
              </w:rPr>
              <w:t xml:space="preserve"> структурными</w:t>
            </w:r>
            <w:proofErr w:type="gramEnd"/>
            <w:r w:rsidRPr="005E1487">
              <w:rPr>
                <w:rFonts w:eastAsiaTheme="minorHAnsi"/>
                <w:lang w:eastAsia="en-US"/>
              </w:rPr>
              <w:t xml:space="preserve"> подразделениями </w:t>
            </w:r>
            <w:r w:rsidR="00DC7801" w:rsidRPr="00142ED4">
              <w:rPr>
                <w:rFonts w:eastAsiaTheme="minorHAnsi"/>
                <w:b/>
                <w:highlight w:val="yellow"/>
                <w:lang w:eastAsia="en-US"/>
              </w:rPr>
              <w:t>или</w:t>
            </w:r>
            <w:r w:rsidRPr="00DC7801">
              <w:rPr>
                <w:rFonts w:eastAsiaTheme="minorHAnsi"/>
                <w:b/>
                <w:lang w:eastAsia="en-US"/>
              </w:rPr>
              <w:t xml:space="preserve"> </w:t>
            </w:r>
            <w:r w:rsidRPr="005E1487">
              <w:rPr>
                <w:rFonts w:eastAsiaTheme="minorHAnsi"/>
                <w:lang w:eastAsia="en-US"/>
              </w:rPr>
              <w:t>уполномоченными должностными лицами, работниками другого главного администратора бюджетных средств, администратора бюджетных средств</w:t>
            </w:r>
            <w:proofErr w:type="gramStart"/>
            <w:r w:rsidRPr="005E1487">
              <w:rPr>
                <w:rFonts w:eastAsiaTheme="minorHAnsi"/>
                <w:lang w:eastAsia="en-US"/>
              </w:rPr>
              <w:t>.</w:t>
            </w:r>
            <w:r>
              <w:t>"</w:t>
            </w:r>
            <w:r>
              <w:rPr>
                <w:rFonts w:eastAsiaTheme="minorHAnsi"/>
                <w:lang w:eastAsia="en-US"/>
              </w:rPr>
              <w:t>;</w:t>
            </w:r>
            <w:proofErr w:type="gramEnd"/>
          </w:p>
          <w:p w:rsidR="002F66CA" w:rsidRDefault="002F66CA" w:rsidP="00AF311B">
            <w:pPr>
              <w:autoSpaceDE w:val="0"/>
              <w:autoSpaceDN w:val="0"/>
              <w:adjustRightInd w:val="0"/>
              <w:ind w:firstLine="540"/>
              <w:jc w:val="both"/>
            </w:pPr>
          </w:p>
        </w:tc>
        <w:tc>
          <w:tcPr>
            <w:tcW w:w="4140" w:type="dxa"/>
          </w:tcPr>
          <w:p w:rsidR="002D1FD2" w:rsidRPr="005077DB" w:rsidRDefault="002D1FD2" w:rsidP="00622A51">
            <w:pPr>
              <w:suppressAutoHyphens/>
              <w:autoSpaceDE w:val="0"/>
              <w:autoSpaceDN w:val="0"/>
              <w:adjustRightInd w:val="0"/>
              <w:ind w:firstLine="459"/>
              <w:jc w:val="both"/>
              <w:rPr>
                <w:bCs/>
              </w:rPr>
            </w:pPr>
            <w:r w:rsidRPr="005077DB">
              <w:rPr>
                <w:bCs/>
              </w:rPr>
              <w:lastRenderedPageBreak/>
              <w:t>Поправка редакционного характера, направленная на однозначное определение администратора бюджетных средств.</w:t>
            </w:r>
          </w:p>
          <w:p w:rsidR="002D1FD2" w:rsidRPr="005077DB" w:rsidRDefault="002D1FD2" w:rsidP="00622A51">
            <w:pPr>
              <w:suppressAutoHyphens/>
              <w:autoSpaceDE w:val="0"/>
              <w:autoSpaceDN w:val="0"/>
              <w:adjustRightInd w:val="0"/>
              <w:ind w:firstLine="459"/>
              <w:jc w:val="both"/>
              <w:rPr>
                <w:bCs/>
              </w:rPr>
            </w:pPr>
            <w:r w:rsidRPr="005077DB">
              <w:rPr>
                <w:bCs/>
              </w:rPr>
              <w:t>Предлагается в целях исключения коллизии, при которой под администратором бюджетных средств будут пониматься и распорядитель бюджетных средств, получатель бюджетных средств, администратор доходов бюджета, администратор источников финансирования дефицита бюджета, и главный администратор бюджетных средств.</w:t>
            </w:r>
          </w:p>
          <w:p w:rsidR="002D1FD2" w:rsidRPr="005077DB" w:rsidRDefault="002D1FD2" w:rsidP="00622A51">
            <w:pPr>
              <w:suppressAutoHyphens/>
              <w:autoSpaceDE w:val="0"/>
              <w:autoSpaceDN w:val="0"/>
              <w:adjustRightInd w:val="0"/>
              <w:ind w:firstLine="459"/>
              <w:jc w:val="both"/>
              <w:rPr>
                <w:bCs/>
              </w:rPr>
            </w:pPr>
            <w:r w:rsidRPr="005077DB">
              <w:rPr>
                <w:bCs/>
              </w:rPr>
              <w:lastRenderedPageBreak/>
              <w:t xml:space="preserve">Кроме того, в соответствии со статьями 6 и 154 Бюджетного кодекса Российской Федерации финансовые органы наделены полномочиями по организации исполнения бюджета, в связи </w:t>
            </w:r>
            <w:proofErr w:type="gramStart"/>
            <w:r w:rsidRPr="005077DB">
              <w:rPr>
                <w:bCs/>
              </w:rPr>
              <w:t>c</w:t>
            </w:r>
            <w:proofErr w:type="gramEnd"/>
            <w:r w:rsidRPr="005077DB">
              <w:rPr>
                <w:bCs/>
              </w:rPr>
              <w:t xml:space="preserve"> чем предлагается уточнить бюджетные процедуры, в отношении которых осуществляется внутренний финансовый контроль.</w:t>
            </w:r>
          </w:p>
          <w:p w:rsidR="002D1FD2" w:rsidRPr="005077DB" w:rsidRDefault="002D1FD2" w:rsidP="00622A51">
            <w:pPr>
              <w:suppressAutoHyphens/>
              <w:autoSpaceDE w:val="0"/>
              <w:autoSpaceDN w:val="0"/>
              <w:adjustRightInd w:val="0"/>
              <w:ind w:firstLine="459"/>
              <w:jc w:val="both"/>
              <w:rPr>
                <w:bCs/>
              </w:rPr>
            </w:pPr>
            <w:r w:rsidRPr="005077DB">
              <w:rPr>
                <w:bCs/>
              </w:rPr>
              <w:t>Внутренний финансовый контроль, являясь постоянным процессом, осуществляемым исполнителями бюджетных процедур, может только выявлять несоблюдение бюджетного законодательства Российской Федерации и иных нормативных правовых актов, регулирующих бюджетные правоотношения.</w:t>
            </w:r>
          </w:p>
          <w:p w:rsidR="002D1FD2" w:rsidRPr="00CB2B2E" w:rsidRDefault="002D1FD2" w:rsidP="00622A51">
            <w:pPr>
              <w:suppressAutoHyphens/>
              <w:autoSpaceDE w:val="0"/>
              <w:autoSpaceDN w:val="0"/>
              <w:adjustRightInd w:val="0"/>
              <w:ind w:firstLine="459"/>
              <w:jc w:val="both"/>
              <w:rPr>
                <w:bCs/>
              </w:rPr>
            </w:pPr>
            <w:r w:rsidRPr="005077DB">
              <w:rPr>
                <w:bCs/>
              </w:rPr>
              <w:t xml:space="preserve">При этом подготовка и реализация мер по повышению экономности и результативности использования бюджетных средств относится к компетенции внутренних аудиторов, уполномоченных в рамках проведения аудиторских проверок предлагать конкретные меры по повышению качества исполнения бюджетных процедур, и как следствие, повышению эффективности использования бюджетных средств. </w:t>
            </w:r>
          </w:p>
          <w:p w:rsidR="000B1D15" w:rsidRPr="00CB2B2E" w:rsidRDefault="000B1D15" w:rsidP="00622A51">
            <w:pPr>
              <w:suppressAutoHyphens/>
              <w:autoSpaceDE w:val="0"/>
              <w:autoSpaceDN w:val="0"/>
              <w:adjustRightInd w:val="0"/>
              <w:ind w:firstLine="459"/>
              <w:jc w:val="both"/>
              <w:rPr>
                <w:bCs/>
              </w:rPr>
            </w:pPr>
          </w:p>
          <w:p w:rsidR="000B1D15" w:rsidRPr="00CB2B2E" w:rsidRDefault="000B1D15" w:rsidP="00622A51">
            <w:pPr>
              <w:suppressAutoHyphens/>
              <w:autoSpaceDE w:val="0"/>
              <w:autoSpaceDN w:val="0"/>
              <w:adjustRightInd w:val="0"/>
              <w:ind w:firstLine="459"/>
              <w:jc w:val="both"/>
              <w:rPr>
                <w:bCs/>
              </w:rPr>
            </w:pPr>
          </w:p>
          <w:p w:rsidR="000B1D15" w:rsidRPr="00CB2B2E" w:rsidRDefault="000B1D15" w:rsidP="00622A51">
            <w:pPr>
              <w:suppressAutoHyphens/>
              <w:autoSpaceDE w:val="0"/>
              <w:autoSpaceDN w:val="0"/>
              <w:adjustRightInd w:val="0"/>
              <w:ind w:firstLine="459"/>
              <w:jc w:val="both"/>
              <w:rPr>
                <w:bCs/>
              </w:rPr>
            </w:pPr>
          </w:p>
          <w:p w:rsidR="000B1D15" w:rsidRPr="00CB2B2E" w:rsidRDefault="000B1D15" w:rsidP="00622A51">
            <w:pPr>
              <w:suppressAutoHyphens/>
              <w:autoSpaceDE w:val="0"/>
              <w:autoSpaceDN w:val="0"/>
              <w:adjustRightInd w:val="0"/>
              <w:ind w:firstLine="459"/>
              <w:jc w:val="both"/>
              <w:rPr>
                <w:bCs/>
              </w:rPr>
            </w:pPr>
          </w:p>
          <w:p w:rsidR="000B1D15" w:rsidRPr="00CB2B2E" w:rsidRDefault="000B1D15" w:rsidP="00622A51">
            <w:pPr>
              <w:suppressAutoHyphens/>
              <w:autoSpaceDE w:val="0"/>
              <w:autoSpaceDN w:val="0"/>
              <w:adjustRightInd w:val="0"/>
              <w:ind w:firstLine="459"/>
              <w:jc w:val="both"/>
              <w:rPr>
                <w:bCs/>
              </w:rPr>
            </w:pPr>
          </w:p>
          <w:p w:rsidR="000B1D15" w:rsidRPr="00CB2B2E" w:rsidRDefault="000B1D15" w:rsidP="00622A51">
            <w:pPr>
              <w:suppressAutoHyphens/>
              <w:autoSpaceDE w:val="0"/>
              <w:autoSpaceDN w:val="0"/>
              <w:adjustRightInd w:val="0"/>
              <w:ind w:firstLine="459"/>
              <w:jc w:val="both"/>
              <w:rPr>
                <w:bCs/>
              </w:rPr>
            </w:pPr>
          </w:p>
          <w:p w:rsidR="000B1D15" w:rsidRPr="00CB2B2E" w:rsidRDefault="000B1D15" w:rsidP="00622A51">
            <w:pPr>
              <w:suppressAutoHyphens/>
              <w:autoSpaceDE w:val="0"/>
              <w:autoSpaceDN w:val="0"/>
              <w:adjustRightInd w:val="0"/>
              <w:ind w:firstLine="459"/>
              <w:jc w:val="both"/>
              <w:rPr>
                <w:bCs/>
              </w:rPr>
            </w:pPr>
          </w:p>
          <w:p w:rsidR="000B1D15" w:rsidRPr="00CB2B2E" w:rsidRDefault="000B1D15" w:rsidP="00622A51">
            <w:pPr>
              <w:suppressAutoHyphens/>
              <w:autoSpaceDE w:val="0"/>
              <w:autoSpaceDN w:val="0"/>
              <w:adjustRightInd w:val="0"/>
              <w:ind w:firstLine="459"/>
              <w:jc w:val="both"/>
              <w:rPr>
                <w:bCs/>
              </w:rPr>
            </w:pPr>
          </w:p>
          <w:p w:rsidR="00B15679" w:rsidRDefault="00B15679" w:rsidP="00622A51">
            <w:pPr>
              <w:suppressAutoHyphens/>
              <w:autoSpaceDE w:val="0"/>
              <w:autoSpaceDN w:val="0"/>
              <w:adjustRightInd w:val="0"/>
              <w:ind w:firstLine="459"/>
              <w:jc w:val="both"/>
              <w:rPr>
                <w:bCs/>
              </w:rPr>
            </w:pPr>
          </w:p>
          <w:p w:rsidR="00B15679" w:rsidRDefault="00B15679" w:rsidP="00622A51">
            <w:pPr>
              <w:suppressAutoHyphens/>
              <w:autoSpaceDE w:val="0"/>
              <w:autoSpaceDN w:val="0"/>
              <w:adjustRightInd w:val="0"/>
              <w:ind w:firstLine="459"/>
              <w:jc w:val="both"/>
              <w:rPr>
                <w:bCs/>
              </w:rPr>
            </w:pPr>
          </w:p>
          <w:p w:rsidR="00B15679" w:rsidRDefault="00B15679" w:rsidP="00622A51">
            <w:pPr>
              <w:suppressAutoHyphens/>
              <w:autoSpaceDE w:val="0"/>
              <w:autoSpaceDN w:val="0"/>
              <w:adjustRightInd w:val="0"/>
              <w:ind w:firstLine="459"/>
              <w:jc w:val="both"/>
              <w:rPr>
                <w:bCs/>
              </w:rPr>
            </w:pPr>
          </w:p>
          <w:p w:rsidR="00B15679" w:rsidRDefault="00B15679" w:rsidP="00622A51">
            <w:pPr>
              <w:suppressAutoHyphens/>
              <w:autoSpaceDE w:val="0"/>
              <w:autoSpaceDN w:val="0"/>
              <w:adjustRightInd w:val="0"/>
              <w:ind w:firstLine="459"/>
              <w:jc w:val="both"/>
              <w:rPr>
                <w:bCs/>
              </w:rPr>
            </w:pPr>
          </w:p>
          <w:p w:rsidR="00B15679" w:rsidRDefault="00B15679" w:rsidP="00622A51">
            <w:pPr>
              <w:suppressAutoHyphens/>
              <w:autoSpaceDE w:val="0"/>
              <w:autoSpaceDN w:val="0"/>
              <w:adjustRightInd w:val="0"/>
              <w:ind w:firstLine="459"/>
              <w:jc w:val="both"/>
              <w:rPr>
                <w:bCs/>
              </w:rPr>
            </w:pPr>
          </w:p>
          <w:p w:rsidR="00B15679" w:rsidRDefault="00B15679" w:rsidP="00622A51">
            <w:pPr>
              <w:suppressAutoHyphens/>
              <w:autoSpaceDE w:val="0"/>
              <w:autoSpaceDN w:val="0"/>
              <w:adjustRightInd w:val="0"/>
              <w:ind w:firstLine="459"/>
              <w:jc w:val="both"/>
              <w:rPr>
                <w:bCs/>
              </w:rPr>
            </w:pPr>
          </w:p>
          <w:p w:rsidR="00B15679" w:rsidRDefault="00B15679" w:rsidP="00622A51">
            <w:pPr>
              <w:suppressAutoHyphens/>
              <w:autoSpaceDE w:val="0"/>
              <w:autoSpaceDN w:val="0"/>
              <w:adjustRightInd w:val="0"/>
              <w:ind w:firstLine="459"/>
              <w:jc w:val="both"/>
              <w:rPr>
                <w:bCs/>
              </w:rPr>
            </w:pPr>
          </w:p>
          <w:p w:rsidR="00B15679" w:rsidRDefault="00B15679" w:rsidP="00622A51">
            <w:pPr>
              <w:suppressAutoHyphens/>
              <w:autoSpaceDE w:val="0"/>
              <w:autoSpaceDN w:val="0"/>
              <w:adjustRightInd w:val="0"/>
              <w:ind w:firstLine="459"/>
              <w:jc w:val="both"/>
              <w:rPr>
                <w:bCs/>
              </w:rPr>
            </w:pPr>
          </w:p>
          <w:p w:rsidR="002D1FD2" w:rsidRPr="005077DB" w:rsidRDefault="000B1D15" w:rsidP="00622A51">
            <w:pPr>
              <w:suppressAutoHyphens/>
              <w:autoSpaceDE w:val="0"/>
              <w:autoSpaceDN w:val="0"/>
              <w:adjustRightInd w:val="0"/>
              <w:ind w:firstLine="459"/>
              <w:jc w:val="both"/>
              <w:rPr>
                <w:bCs/>
              </w:rPr>
            </w:pPr>
            <w:r>
              <w:rPr>
                <w:bCs/>
              </w:rPr>
              <w:t>П</w:t>
            </w:r>
            <w:r w:rsidR="002D1FD2" w:rsidRPr="005077DB">
              <w:rPr>
                <w:bCs/>
              </w:rPr>
              <w:t xml:space="preserve">ринимая во внимание, что внутренний финансовый аудит осуществляется на основе функциональной независимости, поправкой предлагается определить, что информация о результатах </w:t>
            </w:r>
            <w:r w:rsidR="00342A13" w:rsidRPr="005077DB">
              <w:rPr>
                <w:bCs/>
              </w:rPr>
              <w:t xml:space="preserve">финансовой </w:t>
            </w:r>
            <w:r w:rsidR="002D1FD2" w:rsidRPr="005077DB">
              <w:rPr>
                <w:bCs/>
              </w:rPr>
              <w:t>деятельности предоставляется непосредственно руководителю организации</w:t>
            </w:r>
            <w:r w:rsidR="00342A13" w:rsidRPr="005077DB">
              <w:rPr>
                <w:bCs/>
              </w:rPr>
              <w:t>, в которой внутренний финансовый аудит осуществляется</w:t>
            </w:r>
            <w:r w:rsidR="002D1FD2" w:rsidRPr="005077DB">
              <w:rPr>
                <w:bCs/>
              </w:rPr>
              <w:t>.</w:t>
            </w:r>
          </w:p>
          <w:p w:rsidR="0089077A" w:rsidRPr="005077DB" w:rsidRDefault="0089077A" w:rsidP="00622A51">
            <w:pPr>
              <w:suppressAutoHyphens/>
              <w:autoSpaceDE w:val="0"/>
              <w:autoSpaceDN w:val="0"/>
              <w:adjustRightInd w:val="0"/>
              <w:ind w:firstLine="459"/>
              <w:jc w:val="both"/>
              <w:rPr>
                <w:bCs/>
              </w:rPr>
            </w:pPr>
          </w:p>
          <w:p w:rsidR="0089077A" w:rsidRPr="005077DB" w:rsidRDefault="0089077A" w:rsidP="00622A51">
            <w:pPr>
              <w:suppressAutoHyphens/>
              <w:autoSpaceDE w:val="0"/>
              <w:autoSpaceDN w:val="0"/>
              <w:adjustRightInd w:val="0"/>
              <w:ind w:firstLine="459"/>
              <w:jc w:val="both"/>
              <w:rPr>
                <w:bCs/>
              </w:rPr>
            </w:pPr>
          </w:p>
          <w:p w:rsidR="0089077A" w:rsidRPr="005077DB" w:rsidRDefault="0089077A" w:rsidP="00622A51">
            <w:pPr>
              <w:suppressAutoHyphens/>
              <w:autoSpaceDE w:val="0"/>
              <w:autoSpaceDN w:val="0"/>
              <w:adjustRightInd w:val="0"/>
              <w:ind w:firstLine="459"/>
              <w:jc w:val="both"/>
              <w:rPr>
                <w:bCs/>
              </w:rPr>
            </w:pPr>
          </w:p>
          <w:p w:rsidR="0089077A" w:rsidRPr="005077DB" w:rsidRDefault="0089077A" w:rsidP="00622A51">
            <w:pPr>
              <w:suppressAutoHyphens/>
              <w:autoSpaceDE w:val="0"/>
              <w:autoSpaceDN w:val="0"/>
              <w:adjustRightInd w:val="0"/>
              <w:ind w:firstLine="459"/>
              <w:jc w:val="both"/>
              <w:rPr>
                <w:bCs/>
              </w:rPr>
            </w:pPr>
          </w:p>
          <w:p w:rsidR="0089077A" w:rsidRPr="005077DB" w:rsidRDefault="0089077A" w:rsidP="00622A51">
            <w:pPr>
              <w:suppressAutoHyphens/>
              <w:autoSpaceDE w:val="0"/>
              <w:autoSpaceDN w:val="0"/>
              <w:adjustRightInd w:val="0"/>
              <w:ind w:firstLine="459"/>
              <w:jc w:val="both"/>
              <w:rPr>
                <w:bCs/>
              </w:rPr>
            </w:pPr>
          </w:p>
          <w:p w:rsidR="0089077A" w:rsidRPr="005077DB" w:rsidRDefault="0089077A" w:rsidP="00622A51">
            <w:pPr>
              <w:suppressAutoHyphens/>
              <w:autoSpaceDE w:val="0"/>
              <w:autoSpaceDN w:val="0"/>
              <w:adjustRightInd w:val="0"/>
              <w:ind w:firstLine="459"/>
              <w:jc w:val="both"/>
              <w:rPr>
                <w:bCs/>
              </w:rPr>
            </w:pPr>
          </w:p>
          <w:p w:rsidR="0089077A" w:rsidRPr="005077DB" w:rsidRDefault="0089077A" w:rsidP="00622A51">
            <w:pPr>
              <w:suppressAutoHyphens/>
              <w:autoSpaceDE w:val="0"/>
              <w:autoSpaceDN w:val="0"/>
              <w:adjustRightInd w:val="0"/>
              <w:ind w:firstLine="459"/>
              <w:jc w:val="both"/>
              <w:rPr>
                <w:bCs/>
              </w:rPr>
            </w:pPr>
          </w:p>
          <w:p w:rsidR="0089077A" w:rsidRPr="005077DB" w:rsidRDefault="0089077A" w:rsidP="00622A51">
            <w:pPr>
              <w:suppressAutoHyphens/>
              <w:autoSpaceDE w:val="0"/>
              <w:autoSpaceDN w:val="0"/>
              <w:adjustRightInd w:val="0"/>
              <w:ind w:firstLine="459"/>
              <w:jc w:val="both"/>
              <w:rPr>
                <w:bCs/>
              </w:rPr>
            </w:pPr>
          </w:p>
          <w:p w:rsidR="0089077A" w:rsidRPr="005077DB" w:rsidRDefault="0089077A" w:rsidP="00622A51">
            <w:pPr>
              <w:suppressAutoHyphens/>
              <w:autoSpaceDE w:val="0"/>
              <w:autoSpaceDN w:val="0"/>
              <w:adjustRightInd w:val="0"/>
              <w:ind w:firstLine="459"/>
              <w:jc w:val="both"/>
              <w:rPr>
                <w:bCs/>
              </w:rPr>
            </w:pPr>
          </w:p>
          <w:p w:rsidR="0089077A" w:rsidRPr="005077DB" w:rsidRDefault="0089077A" w:rsidP="00622A51">
            <w:pPr>
              <w:suppressAutoHyphens/>
              <w:autoSpaceDE w:val="0"/>
              <w:autoSpaceDN w:val="0"/>
              <w:adjustRightInd w:val="0"/>
              <w:ind w:firstLine="459"/>
              <w:jc w:val="both"/>
              <w:rPr>
                <w:bCs/>
              </w:rPr>
            </w:pPr>
          </w:p>
          <w:p w:rsidR="0089077A" w:rsidRPr="005077DB" w:rsidRDefault="0089077A" w:rsidP="00622A51">
            <w:pPr>
              <w:suppressAutoHyphens/>
              <w:autoSpaceDE w:val="0"/>
              <w:autoSpaceDN w:val="0"/>
              <w:adjustRightInd w:val="0"/>
              <w:ind w:firstLine="459"/>
              <w:jc w:val="both"/>
              <w:rPr>
                <w:bCs/>
              </w:rPr>
            </w:pPr>
          </w:p>
          <w:p w:rsidR="0089077A" w:rsidRPr="005077DB" w:rsidRDefault="0089077A" w:rsidP="00622A51">
            <w:pPr>
              <w:suppressAutoHyphens/>
              <w:autoSpaceDE w:val="0"/>
              <w:autoSpaceDN w:val="0"/>
              <w:adjustRightInd w:val="0"/>
              <w:ind w:firstLine="459"/>
              <w:jc w:val="both"/>
              <w:rPr>
                <w:bCs/>
              </w:rPr>
            </w:pPr>
          </w:p>
          <w:p w:rsidR="0089077A" w:rsidRPr="005077DB" w:rsidRDefault="0089077A" w:rsidP="00622A51">
            <w:pPr>
              <w:suppressAutoHyphens/>
              <w:autoSpaceDE w:val="0"/>
              <w:autoSpaceDN w:val="0"/>
              <w:adjustRightInd w:val="0"/>
              <w:ind w:firstLine="459"/>
              <w:jc w:val="both"/>
              <w:rPr>
                <w:bCs/>
              </w:rPr>
            </w:pPr>
          </w:p>
          <w:p w:rsidR="0089077A" w:rsidRPr="005077DB" w:rsidRDefault="0089077A" w:rsidP="00622A51">
            <w:pPr>
              <w:suppressAutoHyphens/>
              <w:autoSpaceDE w:val="0"/>
              <w:autoSpaceDN w:val="0"/>
              <w:adjustRightInd w:val="0"/>
              <w:ind w:firstLine="459"/>
              <w:jc w:val="both"/>
              <w:rPr>
                <w:bCs/>
              </w:rPr>
            </w:pPr>
          </w:p>
          <w:p w:rsidR="0089077A" w:rsidRPr="005077DB" w:rsidRDefault="0089077A" w:rsidP="00622A51">
            <w:pPr>
              <w:suppressAutoHyphens/>
              <w:autoSpaceDE w:val="0"/>
              <w:autoSpaceDN w:val="0"/>
              <w:adjustRightInd w:val="0"/>
              <w:ind w:firstLine="459"/>
              <w:jc w:val="both"/>
              <w:rPr>
                <w:bCs/>
              </w:rPr>
            </w:pPr>
          </w:p>
          <w:p w:rsidR="002D1FD2" w:rsidRPr="005077DB" w:rsidRDefault="0089077A" w:rsidP="00622A51">
            <w:pPr>
              <w:suppressAutoHyphens/>
              <w:autoSpaceDE w:val="0"/>
              <w:autoSpaceDN w:val="0"/>
              <w:adjustRightInd w:val="0"/>
              <w:ind w:firstLine="459"/>
              <w:jc w:val="both"/>
              <w:rPr>
                <w:bCs/>
              </w:rPr>
            </w:pPr>
            <w:r w:rsidRPr="005077DB">
              <w:rPr>
                <w:bCs/>
              </w:rPr>
              <w:t>П</w:t>
            </w:r>
            <w:r w:rsidR="002D1FD2" w:rsidRPr="005077DB">
              <w:rPr>
                <w:bCs/>
              </w:rPr>
              <w:t xml:space="preserve">редлагается уточнить цели внутреннего финансового аудита. </w:t>
            </w:r>
          </w:p>
          <w:p w:rsidR="002D1FD2" w:rsidRPr="005077DB" w:rsidRDefault="002D1FD2" w:rsidP="00622A51">
            <w:pPr>
              <w:suppressAutoHyphens/>
              <w:autoSpaceDE w:val="0"/>
              <w:autoSpaceDN w:val="0"/>
              <w:adjustRightInd w:val="0"/>
              <w:ind w:firstLine="459"/>
              <w:jc w:val="both"/>
              <w:rPr>
                <w:bCs/>
              </w:rPr>
            </w:pPr>
            <w:r w:rsidRPr="005077DB">
              <w:rPr>
                <w:bCs/>
              </w:rPr>
              <w:t>С учетом введения понятия финансового менеджмента, определения бюджетных процедур, влияющих на качество финансового менеджмента, поправкой предлагается конкретизировать цель деятельности внутреннего финансового аудита, а именно повышение качества финансового менеджмента.</w:t>
            </w:r>
          </w:p>
          <w:p w:rsidR="007D1F93" w:rsidRPr="005077DB" w:rsidRDefault="007D1F93" w:rsidP="007D1F93">
            <w:pPr>
              <w:suppressAutoHyphens/>
              <w:autoSpaceDE w:val="0"/>
              <w:autoSpaceDN w:val="0"/>
              <w:adjustRightInd w:val="0"/>
              <w:ind w:firstLine="459"/>
              <w:jc w:val="both"/>
              <w:rPr>
                <w:bCs/>
              </w:rPr>
            </w:pPr>
            <w:r w:rsidRPr="00DE37DE">
              <w:rPr>
                <w:bCs/>
              </w:rPr>
              <w:t>Кроме того, учтено, что согласно Федеральному закону 402-ФЗ  стандарты бюджетного учета (федеральные стандарты бухгалтерского учета для организаций государственного сектора) являются основой единой методологии бюджетного учета, устанавливаемой Минфином России, а не актами, формирующими дополнительное к единой методологии нормативное регулирование.</w:t>
            </w:r>
          </w:p>
          <w:p w:rsidR="0089077A" w:rsidRPr="005077DB" w:rsidRDefault="0089077A" w:rsidP="00622A51">
            <w:pPr>
              <w:suppressAutoHyphens/>
              <w:autoSpaceDE w:val="0"/>
              <w:autoSpaceDN w:val="0"/>
              <w:adjustRightInd w:val="0"/>
              <w:ind w:firstLine="459"/>
              <w:jc w:val="both"/>
              <w:rPr>
                <w:bCs/>
              </w:rPr>
            </w:pPr>
          </w:p>
          <w:p w:rsidR="0089077A" w:rsidRPr="005077DB" w:rsidRDefault="0089077A" w:rsidP="00622A51">
            <w:pPr>
              <w:suppressAutoHyphens/>
              <w:autoSpaceDE w:val="0"/>
              <w:autoSpaceDN w:val="0"/>
              <w:adjustRightInd w:val="0"/>
              <w:ind w:firstLine="459"/>
              <w:jc w:val="both"/>
              <w:rPr>
                <w:bCs/>
              </w:rPr>
            </w:pPr>
          </w:p>
          <w:p w:rsidR="0089077A" w:rsidRPr="005077DB" w:rsidRDefault="0089077A" w:rsidP="00622A51">
            <w:pPr>
              <w:suppressAutoHyphens/>
              <w:autoSpaceDE w:val="0"/>
              <w:autoSpaceDN w:val="0"/>
              <w:adjustRightInd w:val="0"/>
              <w:ind w:firstLine="459"/>
              <w:jc w:val="both"/>
              <w:rPr>
                <w:bCs/>
              </w:rPr>
            </w:pPr>
          </w:p>
          <w:p w:rsidR="0089077A" w:rsidRPr="005077DB" w:rsidRDefault="0089077A" w:rsidP="00622A51">
            <w:pPr>
              <w:suppressAutoHyphens/>
              <w:autoSpaceDE w:val="0"/>
              <w:autoSpaceDN w:val="0"/>
              <w:adjustRightInd w:val="0"/>
              <w:ind w:firstLine="459"/>
              <w:jc w:val="both"/>
              <w:rPr>
                <w:bCs/>
              </w:rPr>
            </w:pPr>
          </w:p>
          <w:p w:rsidR="0089077A" w:rsidRPr="005077DB" w:rsidRDefault="0089077A" w:rsidP="00622A51">
            <w:pPr>
              <w:suppressAutoHyphens/>
              <w:autoSpaceDE w:val="0"/>
              <w:autoSpaceDN w:val="0"/>
              <w:adjustRightInd w:val="0"/>
              <w:ind w:firstLine="459"/>
              <w:jc w:val="both"/>
              <w:rPr>
                <w:bCs/>
              </w:rPr>
            </w:pPr>
          </w:p>
          <w:p w:rsidR="00D26F3E" w:rsidRDefault="00D26F3E" w:rsidP="00622A51">
            <w:pPr>
              <w:suppressAutoHyphens/>
              <w:autoSpaceDE w:val="0"/>
              <w:autoSpaceDN w:val="0"/>
              <w:adjustRightInd w:val="0"/>
              <w:ind w:firstLine="459"/>
              <w:jc w:val="both"/>
              <w:rPr>
                <w:bCs/>
              </w:rPr>
            </w:pPr>
            <w:r>
              <w:rPr>
                <w:bCs/>
              </w:rPr>
              <w:t xml:space="preserve">В целях усиления функции </w:t>
            </w:r>
            <w:r>
              <w:rPr>
                <w:bCs/>
              </w:rPr>
              <w:lastRenderedPageBreak/>
              <w:t>внутреннего финансового аудита предлагается в стандартах ВФА предлагается определить критерии, при выполнении которых ВФА осуществляется только структурными подразделениями.</w:t>
            </w:r>
          </w:p>
          <w:p w:rsidR="00D26F3E" w:rsidRDefault="00D26F3E" w:rsidP="00622A51">
            <w:pPr>
              <w:suppressAutoHyphens/>
              <w:autoSpaceDE w:val="0"/>
              <w:autoSpaceDN w:val="0"/>
              <w:adjustRightInd w:val="0"/>
              <w:ind w:firstLine="459"/>
              <w:jc w:val="both"/>
              <w:rPr>
                <w:bCs/>
              </w:rPr>
            </w:pPr>
          </w:p>
          <w:p w:rsidR="00D26F3E" w:rsidRDefault="00D26F3E" w:rsidP="00622A51">
            <w:pPr>
              <w:suppressAutoHyphens/>
              <w:autoSpaceDE w:val="0"/>
              <w:autoSpaceDN w:val="0"/>
              <w:adjustRightInd w:val="0"/>
              <w:ind w:firstLine="459"/>
              <w:jc w:val="both"/>
              <w:rPr>
                <w:bCs/>
              </w:rPr>
            </w:pPr>
          </w:p>
          <w:p w:rsidR="00D26F3E" w:rsidRDefault="00D26F3E" w:rsidP="00622A51">
            <w:pPr>
              <w:suppressAutoHyphens/>
              <w:autoSpaceDE w:val="0"/>
              <w:autoSpaceDN w:val="0"/>
              <w:adjustRightInd w:val="0"/>
              <w:ind w:firstLine="459"/>
              <w:jc w:val="both"/>
              <w:rPr>
                <w:bCs/>
              </w:rPr>
            </w:pPr>
          </w:p>
          <w:p w:rsidR="00D26F3E" w:rsidRDefault="00D26F3E" w:rsidP="00622A51">
            <w:pPr>
              <w:suppressAutoHyphens/>
              <w:autoSpaceDE w:val="0"/>
              <w:autoSpaceDN w:val="0"/>
              <w:adjustRightInd w:val="0"/>
              <w:ind w:firstLine="459"/>
              <w:jc w:val="both"/>
              <w:rPr>
                <w:bCs/>
              </w:rPr>
            </w:pPr>
          </w:p>
          <w:p w:rsidR="00D26F3E" w:rsidRDefault="00D26F3E" w:rsidP="00622A51">
            <w:pPr>
              <w:suppressAutoHyphens/>
              <w:autoSpaceDE w:val="0"/>
              <w:autoSpaceDN w:val="0"/>
              <w:adjustRightInd w:val="0"/>
              <w:ind w:firstLine="459"/>
              <w:jc w:val="both"/>
              <w:rPr>
                <w:bCs/>
              </w:rPr>
            </w:pPr>
          </w:p>
          <w:p w:rsidR="00D26F3E" w:rsidRDefault="00D26F3E" w:rsidP="00622A51">
            <w:pPr>
              <w:suppressAutoHyphens/>
              <w:autoSpaceDE w:val="0"/>
              <w:autoSpaceDN w:val="0"/>
              <w:adjustRightInd w:val="0"/>
              <w:ind w:firstLine="459"/>
              <w:jc w:val="both"/>
              <w:rPr>
                <w:bCs/>
              </w:rPr>
            </w:pPr>
          </w:p>
          <w:p w:rsidR="00D26F3E" w:rsidRDefault="00D26F3E" w:rsidP="00622A51">
            <w:pPr>
              <w:suppressAutoHyphens/>
              <w:autoSpaceDE w:val="0"/>
              <w:autoSpaceDN w:val="0"/>
              <w:adjustRightInd w:val="0"/>
              <w:ind w:firstLine="459"/>
              <w:jc w:val="both"/>
              <w:rPr>
                <w:bCs/>
              </w:rPr>
            </w:pPr>
          </w:p>
          <w:p w:rsidR="00D26F3E" w:rsidRDefault="00D26F3E" w:rsidP="00622A51">
            <w:pPr>
              <w:suppressAutoHyphens/>
              <w:autoSpaceDE w:val="0"/>
              <w:autoSpaceDN w:val="0"/>
              <w:adjustRightInd w:val="0"/>
              <w:ind w:firstLine="459"/>
              <w:jc w:val="both"/>
              <w:rPr>
                <w:bCs/>
              </w:rPr>
            </w:pPr>
          </w:p>
          <w:p w:rsidR="00D26F3E" w:rsidRDefault="00D26F3E" w:rsidP="00622A51">
            <w:pPr>
              <w:suppressAutoHyphens/>
              <w:autoSpaceDE w:val="0"/>
              <w:autoSpaceDN w:val="0"/>
              <w:adjustRightInd w:val="0"/>
              <w:ind w:firstLine="459"/>
              <w:jc w:val="both"/>
              <w:rPr>
                <w:bCs/>
              </w:rPr>
            </w:pPr>
          </w:p>
          <w:p w:rsidR="002D1FD2" w:rsidRPr="005077DB" w:rsidRDefault="002D1FD2" w:rsidP="00622A51">
            <w:pPr>
              <w:suppressAutoHyphens/>
              <w:autoSpaceDE w:val="0"/>
              <w:autoSpaceDN w:val="0"/>
              <w:adjustRightInd w:val="0"/>
              <w:ind w:firstLine="459"/>
              <w:jc w:val="both"/>
              <w:rPr>
                <w:bCs/>
              </w:rPr>
            </w:pPr>
            <w:r w:rsidRPr="005077DB">
              <w:rPr>
                <w:bCs/>
              </w:rPr>
              <w:t>Уточнение редакционного характера, направленное на однозначное определение структурных подразделений, осуществляющих внутренний финансовый аудит</w:t>
            </w:r>
            <w:r w:rsidR="005077DB" w:rsidRPr="005077DB">
              <w:rPr>
                <w:bCs/>
              </w:rPr>
              <w:t>, в случаях передачи полномочий по осуществлению ВФА</w:t>
            </w:r>
            <w:r w:rsidRPr="005077DB">
              <w:rPr>
                <w:bCs/>
              </w:rPr>
              <w:t xml:space="preserve">. </w:t>
            </w:r>
          </w:p>
          <w:p w:rsidR="00260535" w:rsidRPr="005077DB" w:rsidRDefault="00260535" w:rsidP="00622A51">
            <w:pPr>
              <w:suppressAutoHyphens/>
              <w:autoSpaceDE w:val="0"/>
              <w:autoSpaceDN w:val="0"/>
              <w:adjustRightInd w:val="0"/>
              <w:ind w:firstLine="459"/>
              <w:jc w:val="both"/>
              <w:rPr>
                <w:bCs/>
              </w:rPr>
            </w:pPr>
          </w:p>
          <w:p w:rsidR="00260535" w:rsidRPr="005077DB" w:rsidRDefault="00260535" w:rsidP="00622A51">
            <w:pPr>
              <w:suppressAutoHyphens/>
              <w:autoSpaceDE w:val="0"/>
              <w:autoSpaceDN w:val="0"/>
              <w:adjustRightInd w:val="0"/>
              <w:ind w:firstLine="459"/>
              <w:jc w:val="both"/>
              <w:rPr>
                <w:bCs/>
              </w:rPr>
            </w:pPr>
          </w:p>
          <w:p w:rsidR="00260535" w:rsidRPr="005077DB" w:rsidRDefault="00260535" w:rsidP="00622A51">
            <w:pPr>
              <w:suppressAutoHyphens/>
              <w:autoSpaceDE w:val="0"/>
              <w:autoSpaceDN w:val="0"/>
              <w:adjustRightInd w:val="0"/>
              <w:ind w:firstLine="459"/>
              <w:jc w:val="both"/>
              <w:rPr>
                <w:bCs/>
              </w:rPr>
            </w:pPr>
          </w:p>
        </w:tc>
      </w:tr>
      <w:tr w:rsidR="002D1FD2" w:rsidRPr="00674D55" w:rsidTr="00377E38">
        <w:tblPrEx>
          <w:tblLook w:val="04A0" w:firstRow="1" w:lastRow="0" w:firstColumn="1" w:lastColumn="0" w:noHBand="0" w:noVBand="1"/>
        </w:tblPrEx>
        <w:tc>
          <w:tcPr>
            <w:tcW w:w="563" w:type="dxa"/>
            <w:shd w:val="clear" w:color="auto" w:fill="auto"/>
          </w:tcPr>
          <w:p w:rsidR="002D1FD2" w:rsidRPr="00674D55" w:rsidRDefault="002D1FD2" w:rsidP="007C34CA">
            <w:pPr>
              <w:numPr>
                <w:ilvl w:val="0"/>
                <w:numId w:val="14"/>
              </w:numPr>
              <w:suppressAutoHyphens/>
              <w:ind w:left="0" w:firstLine="0"/>
              <w:contextualSpacing/>
              <w:jc w:val="center"/>
            </w:pPr>
          </w:p>
        </w:tc>
        <w:tc>
          <w:tcPr>
            <w:tcW w:w="1280" w:type="dxa"/>
            <w:shd w:val="clear" w:color="auto" w:fill="auto"/>
          </w:tcPr>
          <w:p w:rsidR="002D1FD2" w:rsidRPr="002B35F7" w:rsidRDefault="002D1FD2" w:rsidP="002D1FD2">
            <w:pPr>
              <w:widowControl w:val="0"/>
              <w:autoSpaceDE w:val="0"/>
              <w:autoSpaceDN w:val="0"/>
              <w:adjustRightInd w:val="0"/>
              <w:ind w:right="-80"/>
              <w:jc w:val="center"/>
              <w:outlineLvl w:val="1"/>
            </w:pPr>
            <w:r w:rsidRPr="002B35F7">
              <w:t xml:space="preserve">Статья 1, пункт </w:t>
            </w:r>
            <w:r>
              <w:t>8</w:t>
            </w:r>
            <w:r w:rsidRPr="002B35F7">
              <w:t>,</w:t>
            </w:r>
          </w:p>
          <w:p w:rsidR="002D1FD2" w:rsidRPr="002B35F7" w:rsidRDefault="002D1FD2" w:rsidP="002D1FD2">
            <w:pPr>
              <w:widowControl w:val="0"/>
              <w:autoSpaceDE w:val="0"/>
              <w:autoSpaceDN w:val="0"/>
              <w:adjustRightInd w:val="0"/>
              <w:ind w:right="-80"/>
              <w:jc w:val="center"/>
              <w:outlineLvl w:val="1"/>
            </w:pPr>
            <w:r w:rsidRPr="002B35F7">
              <w:t xml:space="preserve">подпункт </w:t>
            </w:r>
            <w:r w:rsidRPr="003F7090">
              <w:t>"</w:t>
            </w:r>
            <w:r>
              <w:t>в</w:t>
            </w:r>
            <w:r w:rsidRPr="003F7090">
              <w:t>"</w:t>
            </w:r>
          </w:p>
        </w:tc>
        <w:tc>
          <w:tcPr>
            <w:tcW w:w="3969" w:type="dxa"/>
            <w:shd w:val="clear" w:color="auto" w:fill="auto"/>
          </w:tcPr>
          <w:p w:rsidR="002D1FD2" w:rsidRPr="002D1FD2" w:rsidRDefault="002D1FD2" w:rsidP="002D1FD2">
            <w:pPr>
              <w:ind w:firstLine="284"/>
              <w:jc w:val="both"/>
              <w:outlineLvl w:val="0"/>
              <w:rPr>
                <w:b/>
              </w:rPr>
            </w:pPr>
            <w:r w:rsidRPr="002D1FD2">
              <w:rPr>
                <w:b/>
              </w:rPr>
              <w:t>в) пункты 4 - 5 признать утратившими силу;</w:t>
            </w:r>
          </w:p>
        </w:tc>
        <w:tc>
          <w:tcPr>
            <w:tcW w:w="1559" w:type="dxa"/>
            <w:shd w:val="clear" w:color="auto" w:fill="auto"/>
          </w:tcPr>
          <w:p w:rsidR="002D1FD2" w:rsidRDefault="002D1FD2" w:rsidP="002D1FD2">
            <w:pPr>
              <w:jc w:val="center"/>
            </w:pPr>
            <w:r>
              <w:t>Новая редакция</w:t>
            </w:r>
          </w:p>
        </w:tc>
        <w:tc>
          <w:tcPr>
            <w:tcW w:w="4111" w:type="dxa"/>
            <w:shd w:val="clear" w:color="auto" w:fill="auto"/>
          </w:tcPr>
          <w:p w:rsidR="002D1FD2" w:rsidRPr="00961559" w:rsidRDefault="002D1FD2" w:rsidP="002D1FD2">
            <w:pPr>
              <w:tabs>
                <w:tab w:val="left" w:pos="993"/>
              </w:tabs>
              <w:ind w:firstLine="459"/>
              <w:jc w:val="both"/>
            </w:pPr>
            <w:r w:rsidRPr="00961559">
              <w:t xml:space="preserve">в) </w:t>
            </w:r>
            <w:r w:rsidRPr="00F979D3">
              <w:rPr>
                <w:b/>
              </w:rPr>
              <w:t>пункт 5 изложить в следующей редакции:</w:t>
            </w:r>
          </w:p>
          <w:p w:rsidR="002D1FD2" w:rsidRPr="00961559" w:rsidRDefault="002D1FD2" w:rsidP="002D1FD2">
            <w:pPr>
              <w:autoSpaceDE w:val="0"/>
              <w:autoSpaceDN w:val="0"/>
              <w:adjustRightInd w:val="0"/>
              <w:ind w:firstLine="540"/>
              <w:jc w:val="both"/>
              <w:rPr>
                <w:rFonts w:eastAsiaTheme="minorHAnsi"/>
                <w:color w:val="00B050"/>
                <w:lang w:eastAsia="en-US"/>
              </w:rPr>
            </w:pPr>
            <w:r w:rsidRPr="003F7090">
              <w:t>"</w:t>
            </w:r>
            <w:r w:rsidRPr="00961559">
              <w:rPr>
                <w:rFonts w:eastAsiaTheme="minorHAnsi"/>
                <w:b/>
                <w:lang w:eastAsia="en-US"/>
              </w:rPr>
              <w:t>5.</w:t>
            </w:r>
            <w:r w:rsidRPr="00961559">
              <w:rPr>
                <w:rFonts w:eastAsiaTheme="minorHAnsi"/>
                <w:lang w:eastAsia="en-US"/>
              </w:rPr>
              <w:t xml:space="preserve"> Внутренний финансовый аудит </w:t>
            </w:r>
            <w:r w:rsidRPr="00961559">
              <w:rPr>
                <w:rFonts w:eastAsiaTheme="minorHAnsi"/>
                <w:b/>
                <w:lang w:eastAsia="en-US"/>
              </w:rPr>
              <w:t>осуществляется</w:t>
            </w:r>
            <w:r w:rsidRPr="00961559">
              <w:rPr>
                <w:rFonts w:eastAsiaTheme="minorHAnsi"/>
                <w:lang w:eastAsia="en-US"/>
              </w:rPr>
              <w:t xml:space="preserve"> в соответствии с федеральными стандартами внутреннего финансового аудита, </w:t>
            </w:r>
            <w:r w:rsidR="005C5B32" w:rsidRPr="007A254D">
              <w:rPr>
                <w:rFonts w:eastAsiaTheme="minorHAnsi"/>
                <w:b/>
                <w:highlight w:val="green"/>
                <w:lang w:eastAsia="en-US"/>
              </w:rPr>
              <w:t>установленными</w:t>
            </w:r>
            <w:r w:rsidRPr="00961559">
              <w:rPr>
                <w:rFonts w:eastAsiaTheme="minorHAnsi"/>
                <w:lang w:eastAsia="en-US"/>
              </w:rPr>
              <w:t xml:space="preserve"> Министерством финансов Российской Федерации.</w:t>
            </w:r>
          </w:p>
          <w:p w:rsidR="002D1FD2" w:rsidRPr="00C40AB6" w:rsidRDefault="002D1FD2" w:rsidP="002D1FD2">
            <w:pPr>
              <w:autoSpaceDE w:val="0"/>
              <w:autoSpaceDN w:val="0"/>
              <w:adjustRightInd w:val="0"/>
              <w:ind w:firstLine="540"/>
              <w:jc w:val="both"/>
              <w:rPr>
                <w:rFonts w:eastAsiaTheme="minorHAnsi"/>
                <w:lang w:eastAsia="en-US"/>
              </w:rPr>
            </w:pPr>
            <w:r w:rsidRPr="00C40AB6">
              <w:rPr>
                <w:rFonts w:eastAsiaTheme="minorHAnsi"/>
                <w:lang w:eastAsia="en-US"/>
              </w:rPr>
              <w:t xml:space="preserve">Федеральные стандарты внутреннего финансового аудита должны содержать принципы, цели, </w:t>
            </w:r>
            <w:r w:rsidRPr="00C40AB6">
              <w:rPr>
                <w:rFonts w:eastAsiaTheme="minorHAnsi"/>
                <w:lang w:eastAsia="en-US"/>
              </w:rPr>
              <w:lastRenderedPageBreak/>
              <w:t xml:space="preserve">основания и порядок организации, планирования и проведения, реализации результатов внутреннего финансового аудита, права и обязанности должностных лиц, работников при осуществлении внутреннего финансового аудита, а также порядок </w:t>
            </w:r>
            <w:r w:rsidRPr="00F979D3">
              <w:rPr>
                <w:rFonts w:eastAsiaTheme="minorHAnsi"/>
                <w:b/>
                <w:lang w:eastAsia="en-US"/>
              </w:rPr>
              <w:t>передачи</w:t>
            </w:r>
            <w:r w:rsidRPr="00C40AB6">
              <w:rPr>
                <w:rFonts w:eastAsiaTheme="minorHAnsi"/>
                <w:lang w:eastAsia="en-US"/>
              </w:rPr>
              <w:t xml:space="preserve"> полномочий по </w:t>
            </w:r>
            <w:r w:rsidRPr="00C40AB6">
              <w:rPr>
                <w:rFonts w:eastAsiaTheme="minorHAnsi"/>
                <w:b/>
                <w:lang w:eastAsia="en-US"/>
              </w:rPr>
              <w:t>осуществлению внутреннего финансового аудита.</w:t>
            </w:r>
          </w:p>
          <w:p w:rsidR="002D1FD2" w:rsidRPr="00961559" w:rsidRDefault="002D1FD2" w:rsidP="002D1FD2">
            <w:pPr>
              <w:autoSpaceDE w:val="0"/>
              <w:autoSpaceDN w:val="0"/>
              <w:adjustRightInd w:val="0"/>
              <w:ind w:firstLine="540"/>
              <w:jc w:val="both"/>
              <w:rPr>
                <w:rFonts w:eastAsiaTheme="minorHAnsi"/>
                <w:color w:val="00B050"/>
                <w:lang w:eastAsia="en-US"/>
              </w:rPr>
            </w:pPr>
            <w:r w:rsidRPr="00C40AB6">
              <w:rPr>
                <w:rFonts w:eastAsiaTheme="minorHAnsi"/>
                <w:lang w:eastAsia="en-US"/>
              </w:rPr>
              <w:t>Главные администраторы бюджетных средств, администраторы бюджетных средств, финансовые органы, органы управления государственными внебюджетными фондами издают ведомственные (внутренние) акты, обеспечивающие осуществление внутреннего финансового контроля.</w:t>
            </w:r>
            <w:r w:rsidRPr="00C40AB6">
              <w:rPr>
                <w:rFonts w:eastAsiaTheme="minorHAnsi"/>
                <w:color w:val="00B050"/>
                <w:lang w:eastAsia="en-US"/>
              </w:rPr>
              <w:t xml:space="preserve"> </w:t>
            </w:r>
          </w:p>
          <w:p w:rsidR="002D1FD2" w:rsidRPr="00961559" w:rsidRDefault="002D1FD2" w:rsidP="00BF5C9C">
            <w:pPr>
              <w:autoSpaceDE w:val="0"/>
              <w:autoSpaceDN w:val="0"/>
              <w:adjustRightInd w:val="0"/>
              <w:ind w:firstLine="540"/>
              <w:jc w:val="both"/>
            </w:pPr>
            <w:r w:rsidRPr="00C40AB6">
              <w:rPr>
                <w:rFonts w:eastAsiaTheme="minorHAnsi"/>
                <w:lang w:eastAsia="en-US"/>
              </w:rPr>
              <w:t>Главные администраторы бюджетных средств, администраторы бюджетных средств, финансовые органы, органы управления государственными внебюджетными фондами, осуществляющие внутренний финансовый аудит, издают ведомственные (внутренние) акты</w:t>
            </w:r>
            <w:r w:rsidRPr="00961559">
              <w:rPr>
                <w:rFonts w:eastAsiaTheme="minorHAnsi"/>
                <w:lang w:eastAsia="en-US"/>
              </w:rPr>
              <w:t xml:space="preserve">, </w:t>
            </w:r>
            <w:r w:rsidRPr="00C40AB6">
              <w:rPr>
                <w:rFonts w:eastAsiaTheme="minorHAnsi"/>
                <w:lang w:eastAsia="en-US"/>
              </w:rPr>
              <w:t xml:space="preserve">обеспечивающие осуществление внутреннего </w:t>
            </w:r>
            <w:r w:rsidRPr="00961559">
              <w:rPr>
                <w:rFonts w:eastAsiaTheme="minorHAnsi"/>
                <w:lang w:eastAsia="en-US"/>
              </w:rPr>
              <w:t>финансового аудита</w:t>
            </w:r>
            <w:r w:rsidRPr="00C40AB6">
              <w:rPr>
                <w:rFonts w:eastAsiaTheme="minorHAnsi"/>
                <w:lang w:eastAsia="en-US"/>
              </w:rPr>
              <w:t xml:space="preserve"> с соблюдением федеральных стандартов внутреннего финансового аудита</w:t>
            </w:r>
            <w:proofErr w:type="gramStart"/>
            <w:r w:rsidRPr="00C40AB6">
              <w:rPr>
                <w:rFonts w:eastAsiaTheme="minorHAnsi"/>
                <w:lang w:eastAsia="en-US"/>
              </w:rPr>
              <w:t>.</w:t>
            </w:r>
            <w:r w:rsidRPr="003F7090">
              <w:t>"</w:t>
            </w:r>
            <w:r>
              <w:rPr>
                <w:rFonts w:eastAsiaTheme="minorHAnsi"/>
                <w:lang w:eastAsia="en-US"/>
              </w:rPr>
              <w:t>;</w:t>
            </w:r>
            <w:r w:rsidRPr="00C40AB6">
              <w:rPr>
                <w:rFonts w:eastAsiaTheme="minorHAnsi"/>
                <w:color w:val="00B050"/>
                <w:lang w:eastAsia="en-US"/>
              </w:rPr>
              <w:t xml:space="preserve"> </w:t>
            </w:r>
            <w:proofErr w:type="gramEnd"/>
          </w:p>
        </w:tc>
        <w:tc>
          <w:tcPr>
            <w:tcW w:w="4140" w:type="dxa"/>
          </w:tcPr>
          <w:p w:rsidR="002D1FD2" w:rsidRPr="00260535" w:rsidRDefault="002D1FD2" w:rsidP="00622A51">
            <w:pPr>
              <w:suppressAutoHyphens/>
              <w:autoSpaceDE w:val="0"/>
              <w:autoSpaceDN w:val="0"/>
              <w:adjustRightInd w:val="0"/>
              <w:ind w:firstLine="459"/>
              <w:jc w:val="both"/>
              <w:rPr>
                <w:bCs/>
              </w:rPr>
            </w:pPr>
            <w:r w:rsidRPr="00260535">
              <w:rPr>
                <w:bCs/>
              </w:rPr>
              <w:lastRenderedPageBreak/>
              <w:t>Поправка редакционного характера, связанная с исключением стандартов ВФК.</w:t>
            </w:r>
          </w:p>
          <w:p w:rsidR="002D1FD2" w:rsidRPr="00260535" w:rsidRDefault="002D1FD2" w:rsidP="00622A51">
            <w:pPr>
              <w:suppressAutoHyphens/>
              <w:autoSpaceDE w:val="0"/>
              <w:autoSpaceDN w:val="0"/>
              <w:adjustRightInd w:val="0"/>
              <w:ind w:firstLine="459"/>
              <w:jc w:val="both"/>
              <w:rPr>
                <w:bCs/>
              </w:rPr>
            </w:pPr>
            <w:r w:rsidRPr="00260535">
              <w:rPr>
                <w:bCs/>
              </w:rPr>
              <w:t xml:space="preserve">В связи с тем, что внутренний финансовый контроль осуществляется исполнителями бюджетных процедур путем самоконтроля и контроля по подчиненности в отношении каждой операции, представляется нецелесообразным дополнительно устанавливать стандарты </w:t>
            </w:r>
            <w:r w:rsidRPr="00260535">
              <w:rPr>
                <w:bCs/>
              </w:rPr>
              <w:lastRenderedPageBreak/>
              <w:t>внутреннего финансового контроля – самоконтроля, контроля по подчиненности.</w:t>
            </w:r>
          </w:p>
          <w:p w:rsidR="002D1FD2" w:rsidRDefault="002D1FD2" w:rsidP="00622A51">
            <w:pPr>
              <w:suppressAutoHyphens/>
              <w:autoSpaceDE w:val="0"/>
              <w:autoSpaceDN w:val="0"/>
              <w:adjustRightInd w:val="0"/>
              <w:ind w:firstLine="459"/>
              <w:jc w:val="both"/>
              <w:rPr>
                <w:bCs/>
              </w:rPr>
            </w:pPr>
            <w:r w:rsidRPr="00260535">
              <w:rPr>
                <w:bCs/>
              </w:rPr>
              <w:t>В целях обеспечения единства подходов и практики применения к передаче полномочий по осуществлению ВФА на всех уровнях бюджетной системы Р</w:t>
            </w:r>
            <w:r>
              <w:rPr>
                <w:bCs/>
              </w:rPr>
              <w:t xml:space="preserve">оссийской </w:t>
            </w:r>
            <w:r w:rsidRPr="00260535">
              <w:rPr>
                <w:bCs/>
              </w:rPr>
              <w:t>Ф</w:t>
            </w:r>
            <w:r>
              <w:rPr>
                <w:bCs/>
              </w:rPr>
              <w:t>едерации</w:t>
            </w:r>
            <w:r w:rsidRPr="00260535">
              <w:rPr>
                <w:bCs/>
              </w:rPr>
              <w:t>, предлагается порядок передачи полномочий определить федеральными стандартами ВФА.</w:t>
            </w:r>
          </w:p>
          <w:p w:rsidR="002D1FD2" w:rsidRPr="00260535" w:rsidRDefault="002D1FD2" w:rsidP="00622A51">
            <w:pPr>
              <w:suppressAutoHyphens/>
              <w:autoSpaceDE w:val="0"/>
              <w:autoSpaceDN w:val="0"/>
              <w:adjustRightInd w:val="0"/>
              <w:ind w:firstLine="459"/>
              <w:jc w:val="both"/>
              <w:rPr>
                <w:bCs/>
              </w:rPr>
            </w:pPr>
          </w:p>
          <w:p w:rsidR="002D1FD2" w:rsidRPr="003A666C" w:rsidRDefault="002D1FD2" w:rsidP="00622A51">
            <w:pPr>
              <w:suppressAutoHyphens/>
              <w:autoSpaceDE w:val="0"/>
              <w:autoSpaceDN w:val="0"/>
              <w:adjustRightInd w:val="0"/>
              <w:ind w:firstLine="459"/>
              <w:jc w:val="both"/>
              <w:rPr>
                <w:bCs/>
              </w:rPr>
            </w:pPr>
          </w:p>
        </w:tc>
      </w:tr>
      <w:tr w:rsidR="0076122C" w:rsidRPr="00674D55" w:rsidTr="00377E38">
        <w:tblPrEx>
          <w:tblLook w:val="04A0" w:firstRow="1" w:lastRow="0" w:firstColumn="1" w:lastColumn="0" w:noHBand="0" w:noVBand="1"/>
        </w:tblPrEx>
        <w:tc>
          <w:tcPr>
            <w:tcW w:w="563" w:type="dxa"/>
            <w:shd w:val="clear" w:color="auto" w:fill="auto"/>
          </w:tcPr>
          <w:p w:rsidR="0076122C" w:rsidRPr="00674D55" w:rsidRDefault="0076122C" w:rsidP="007C34CA">
            <w:pPr>
              <w:numPr>
                <w:ilvl w:val="0"/>
                <w:numId w:val="14"/>
              </w:numPr>
              <w:suppressAutoHyphens/>
              <w:ind w:left="0" w:firstLine="0"/>
              <w:contextualSpacing/>
              <w:jc w:val="center"/>
            </w:pPr>
          </w:p>
        </w:tc>
        <w:tc>
          <w:tcPr>
            <w:tcW w:w="1280" w:type="dxa"/>
            <w:shd w:val="clear" w:color="auto" w:fill="auto"/>
          </w:tcPr>
          <w:p w:rsidR="0076122C" w:rsidRPr="002B35F7" w:rsidRDefault="0076122C" w:rsidP="00E077F2">
            <w:pPr>
              <w:widowControl w:val="0"/>
              <w:autoSpaceDE w:val="0"/>
              <w:autoSpaceDN w:val="0"/>
              <w:adjustRightInd w:val="0"/>
              <w:ind w:right="-80"/>
              <w:jc w:val="center"/>
              <w:outlineLvl w:val="1"/>
            </w:pPr>
            <w:r w:rsidRPr="002B35F7">
              <w:t xml:space="preserve">Статья 1, пункт </w:t>
            </w:r>
            <w:r>
              <w:t>8</w:t>
            </w:r>
            <w:r w:rsidRPr="002B35F7">
              <w:t>,</w:t>
            </w:r>
          </w:p>
          <w:p w:rsidR="0076122C" w:rsidRDefault="0076122C" w:rsidP="00E077F2">
            <w:pPr>
              <w:jc w:val="center"/>
              <w:rPr>
                <w:spacing w:val="-2"/>
              </w:rPr>
            </w:pPr>
            <w:r>
              <w:t xml:space="preserve">подпункт </w:t>
            </w:r>
            <w:r>
              <w:lastRenderedPageBreak/>
              <w:t>"г"</w:t>
            </w:r>
          </w:p>
        </w:tc>
        <w:tc>
          <w:tcPr>
            <w:tcW w:w="3969" w:type="dxa"/>
            <w:shd w:val="clear" w:color="auto" w:fill="auto"/>
          </w:tcPr>
          <w:p w:rsidR="0076122C" w:rsidRDefault="0076122C" w:rsidP="00E077F2">
            <w:pPr>
              <w:ind w:firstLine="284"/>
              <w:jc w:val="both"/>
              <w:outlineLvl w:val="0"/>
            </w:pPr>
            <w:r>
              <w:lastRenderedPageBreak/>
              <w:t xml:space="preserve">г) дополнить пунктами 6 - </w:t>
            </w:r>
            <w:r w:rsidRPr="00E077F2">
              <w:rPr>
                <w:b/>
              </w:rPr>
              <w:t>8</w:t>
            </w:r>
            <w:r>
              <w:t xml:space="preserve"> следующего содержания:</w:t>
            </w:r>
          </w:p>
          <w:p w:rsidR="0076122C" w:rsidRDefault="0076122C" w:rsidP="00E077F2">
            <w:pPr>
              <w:ind w:firstLine="284"/>
              <w:jc w:val="both"/>
              <w:outlineLvl w:val="0"/>
            </w:pPr>
            <w:r>
              <w:t xml:space="preserve">"6. Внутренний финансовый </w:t>
            </w:r>
            <w:r>
              <w:lastRenderedPageBreak/>
              <w:t xml:space="preserve">контроль и внутренний финансовый аудит осуществляются с учетом </w:t>
            </w:r>
            <w:proofErr w:type="gramStart"/>
            <w:r>
              <w:t>необходимости достижения целевых значений показателей качества финансового менеджмента</w:t>
            </w:r>
            <w:proofErr w:type="gramEnd"/>
            <w:r>
              <w:t>.</w:t>
            </w:r>
          </w:p>
          <w:p w:rsidR="0076122C" w:rsidRPr="007F3FCB" w:rsidRDefault="0076122C" w:rsidP="00E077F2">
            <w:pPr>
              <w:ind w:firstLine="284"/>
              <w:jc w:val="both"/>
              <w:outlineLvl w:val="0"/>
              <w:rPr>
                <w:b/>
              </w:rPr>
            </w:pPr>
            <w:r w:rsidRPr="00CC45E8">
              <w:t>Под финансовым менеджментом предусматривается</w:t>
            </w:r>
            <w:r w:rsidRPr="00B77D4E">
              <w:rPr>
                <w:b/>
              </w:rPr>
              <w:t xml:space="preserve"> осуществление </w:t>
            </w:r>
            <w:r w:rsidRPr="00CC45E8">
              <w:t>главными администраторами бюджетных средств, администраторами бюджетных сре</w:t>
            </w:r>
            <w:proofErr w:type="gramStart"/>
            <w:r w:rsidRPr="00CC45E8">
              <w:t>дств</w:t>
            </w:r>
            <w:r w:rsidRPr="00B77D4E">
              <w:rPr>
                <w:b/>
              </w:rPr>
              <w:t xml:space="preserve"> пр</w:t>
            </w:r>
            <w:proofErr w:type="gramEnd"/>
            <w:r w:rsidRPr="00B77D4E">
              <w:rPr>
                <w:b/>
              </w:rPr>
              <w:t>оцедур составления и исполнения бюджета, составления бюджетной отчетности и ведения бюджетного учета, необходимых для исполнения соответствующих бюджетных полномочий, установленных бюджетным законодательством Российской Федерации и нормативными правовыми актами, регулирующими бюджетные правоотношения.</w:t>
            </w:r>
          </w:p>
          <w:p w:rsidR="0076122C" w:rsidRDefault="0076122C" w:rsidP="00E077F2">
            <w:pPr>
              <w:ind w:firstLine="284"/>
              <w:jc w:val="both"/>
              <w:outlineLvl w:val="0"/>
            </w:pPr>
            <w:r>
              <w:t xml:space="preserve">Целевые значения показателей качества финансового менеджмента </w:t>
            </w:r>
            <w:r w:rsidRPr="0067342F">
              <w:rPr>
                <w:b/>
              </w:rPr>
              <w:t>устанавливаются</w:t>
            </w:r>
            <w:r>
              <w:t>:</w:t>
            </w:r>
          </w:p>
          <w:p w:rsidR="0076122C" w:rsidRDefault="0076122C" w:rsidP="00E077F2">
            <w:pPr>
              <w:ind w:firstLine="284"/>
              <w:jc w:val="both"/>
              <w:outlineLvl w:val="0"/>
            </w:pPr>
            <w:proofErr w:type="gramStart"/>
            <w:r>
              <w:t xml:space="preserve">финансовым органом, органом управления государственным внебюджетным фондом в отношении главных администраторов бюджетных средств, осуществляющих составление и исполнение соответствующего бюджета в </w:t>
            </w:r>
            <w:r>
              <w:lastRenderedPageBreak/>
              <w:t xml:space="preserve">соответствии с установленными настоящим Кодексом полномочиями, </w:t>
            </w:r>
            <w:r w:rsidRPr="00A514A6">
              <w:rPr>
                <w:b/>
              </w:rPr>
              <w:t>в установленном ими порядке</w:t>
            </w:r>
            <w:r w:rsidRPr="00A514A6">
              <w:t>;</w:t>
            </w:r>
            <w:proofErr w:type="gramEnd"/>
          </w:p>
          <w:p w:rsidR="0076122C" w:rsidRDefault="0076122C" w:rsidP="00E077F2">
            <w:pPr>
              <w:ind w:firstLine="284"/>
              <w:jc w:val="both"/>
              <w:outlineLvl w:val="0"/>
            </w:pPr>
            <w:r>
              <w:t xml:space="preserve">главным администратором бюджетных средств в отношении подведомственных ему администраторов бюджетных средств </w:t>
            </w:r>
            <w:r w:rsidRPr="00A514A6">
              <w:rPr>
                <w:b/>
              </w:rPr>
              <w:t>в установленном им порядке</w:t>
            </w:r>
            <w:r w:rsidRPr="00A514A6">
              <w:t>.</w:t>
            </w:r>
          </w:p>
          <w:p w:rsidR="0076122C" w:rsidRDefault="0076122C" w:rsidP="00E077F2">
            <w:pPr>
              <w:ind w:firstLine="284"/>
              <w:jc w:val="both"/>
              <w:outlineLvl w:val="0"/>
            </w:pPr>
            <w:r>
              <w:t>Достижение целевых значений показателей качества финансового менеджмента подлежит мониторингу (далее - мониторинг качества финансового менеджмента), проводимому:</w:t>
            </w:r>
          </w:p>
          <w:p w:rsidR="0076122C" w:rsidRDefault="0076122C" w:rsidP="00E077F2">
            <w:pPr>
              <w:ind w:firstLine="284"/>
              <w:jc w:val="both"/>
              <w:outlineLvl w:val="0"/>
            </w:pPr>
            <w:proofErr w:type="gramStart"/>
            <w:r>
              <w:t xml:space="preserve">финансовым органом, органом управления государственным внебюджетным фондом в отношении главных администраторов бюджетных средств, осуществляющих </w:t>
            </w:r>
            <w:r w:rsidRPr="00E077F2">
              <w:rPr>
                <w:b/>
              </w:rPr>
              <w:t>составление и</w:t>
            </w:r>
            <w:r>
              <w:t xml:space="preserve"> исполнение соответствующего бюджета </w:t>
            </w:r>
            <w:r w:rsidRPr="00E077F2">
              <w:rPr>
                <w:b/>
              </w:rPr>
              <w:t>в соответствии с установленными настоящим Кодексом полномочиями</w:t>
            </w:r>
            <w:r w:rsidRPr="0067342F">
              <w:rPr>
                <w:b/>
              </w:rPr>
              <w:t>, в установленном ими порядке</w:t>
            </w:r>
            <w:r>
              <w:t>;</w:t>
            </w:r>
            <w:proofErr w:type="gramEnd"/>
          </w:p>
          <w:p w:rsidR="0076122C" w:rsidRDefault="0076122C" w:rsidP="00E077F2">
            <w:pPr>
              <w:ind w:firstLine="284"/>
              <w:jc w:val="both"/>
              <w:outlineLvl w:val="0"/>
            </w:pPr>
            <w:r>
              <w:t xml:space="preserve">главным администратором бюджетных средств в отношении подведомственных ему администраторов бюджетных средств </w:t>
            </w:r>
            <w:r w:rsidRPr="0067342F">
              <w:rPr>
                <w:b/>
              </w:rPr>
              <w:t>в установленном им порядке</w:t>
            </w:r>
            <w:r>
              <w:t>.</w:t>
            </w:r>
          </w:p>
          <w:p w:rsidR="0076122C" w:rsidRDefault="0076122C" w:rsidP="00E077F2">
            <w:pPr>
              <w:ind w:firstLine="284"/>
              <w:jc w:val="both"/>
              <w:outlineLvl w:val="0"/>
            </w:pPr>
            <w:r>
              <w:t xml:space="preserve">Порядок мониторинга качества </w:t>
            </w:r>
            <w:r>
              <w:lastRenderedPageBreak/>
              <w:t xml:space="preserve">финансового менеджмента </w:t>
            </w:r>
            <w:r w:rsidR="009C2D96" w:rsidRPr="009C2D96">
              <w:rPr>
                <w:b/>
              </w:rPr>
              <w:t>предусматривает</w:t>
            </w:r>
            <w:r>
              <w:t xml:space="preserve"> правила расчета и анализа значений показателей качества финансового менеджмента, а также правила запроса и представления информации </w:t>
            </w:r>
            <w:r w:rsidR="002E6BFE">
              <w:t>в орган, осуществляющий</w:t>
            </w:r>
            <w:r>
              <w:t xml:space="preserve"> мониторинг качества финансового менеджмента. </w:t>
            </w:r>
          </w:p>
          <w:p w:rsidR="00AC4465" w:rsidRDefault="00AC4465" w:rsidP="00E077F2">
            <w:pPr>
              <w:ind w:firstLine="284"/>
              <w:jc w:val="both"/>
              <w:outlineLvl w:val="0"/>
            </w:pPr>
          </w:p>
          <w:p w:rsidR="00AC4465" w:rsidRDefault="00AC4465" w:rsidP="00E077F2">
            <w:pPr>
              <w:ind w:firstLine="284"/>
              <w:jc w:val="both"/>
              <w:outlineLvl w:val="0"/>
            </w:pPr>
          </w:p>
          <w:p w:rsidR="00AC4465" w:rsidRDefault="00AC4465" w:rsidP="00E077F2">
            <w:pPr>
              <w:ind w:firstLine="284"/>
              <w:jc w:val="both"/>
              <w:outlineLvl w:val="0"/>
            </w:pPr>
          </w:p>
          <w:p w:rsidR="00AC4465" w:rsidRDefault="00AC4465" w:rsidP="00E077F2">
            <w:pPr>
              <w:ind w:firstLine="284"/>
              <w:jc w:val="both"/>
              <w:outlineLvl w:val="0"/>
            </w:pPr>
          </w:p>
          <w:p w:rsidR="00AC4465" w:rsidRDefault="00AC4465" w:rsidP="00E077F2">
            <w:pPr>
              <w:ind w:firstLine="284"/>
              <w:jc w:val="both"/>
              <w:outlineLvl w:val="0"/>
            </w:pPr>
          </w:p>
          <w:p w:rsidR="00AC4465" w:rsidRDefault="00AC4465" w:rsidP="00E077F2">
            <w:pPr>
              <w:ind w:firstLine="284"/>
              <w:jc w:val="both"/>
              <w:outlineLvl w:val="0"/>
            </w:pPr>
          </w:p>
          <w:p w:rsidR="00AC4465" w:rsidRDefault="00AC4465" w:rsidP="00E077F2">
            <w:pPr>
              <w:ind w:firstLine="284"/>
              <w:jc w:val="both"/>
              <w:outlineLvl w:val="0"/>
            </w:pPr>
          </w:p>
          <w:p w:rsidR="00AC4465" w:rsidRDefault="00AC4465" w:rsidP="00E077F2">
            <w:pPr>
              <w:ind w:firstLine="284"/>
              <w:jc w:val="both"/>
              <w:outlineLvl w:val="0"/>
            </w:pPr>
          </w:p>
          <w:p w:rsidR="00AC4465" w:rsidRDefault="00AC4465" w:rsidP="00E077F2">
            <w:pPr>
              <w:ind w:firstLine="284"/>
              <w:jc w:val="both"/>
              <w:outlineLvl w:val="0"/>
            </w:pPr>
          </w:p>
          <w:p w:rsidR="0076122C" w:rsidRDefault="0076122C" w:rsidP="00E077F2">
            <w:pPr>
              <w:ind w:firstLine="284"/>
              <w:jc w:val="both"/>
              <w:outlineLvl w:val="0"/>
            </w:pPr>
            <w:r>
              <w:t xml:space="preserve">7. Администратор бюджетных средств </w:t>
            </w:r>
            <w:r w:rsidRPr="0067342F">
              <w:rPr>
                <w:b/>
              </w:rPr>
              <w:t>на основании соглашения</w:t>
            </w:r>
            <w:r>
              <w:t xml:space="preserve">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w:t>
            </w:r>
            <w:r w:rsidRPr="00E077F2">
              <w:rPr>
                <w:b/>
              </w:rPr>
              <w:t>, в порядке, установленном этим главным администратором бюджетных средств</w:t>
            </w:r>
            <w:r>
              <w:t>.</w:t>
            </w:r>
          </w:p>
          <w:p w:rsidR="0076122C" w:rsidRPr="00CB2B2E" w:rsidRDefault="0076122C" w:rsidP="00E077F2">
            <w:pPr>
              <w:ind w:firstLine="284"/>
              <w:jc w:val="both"/>
              <w:outlineLvl w:val="0"/>
              <w:rPr>
                <w:b/>
              </w:rPr>
            </w:pPr>
            <w:r w:rsidRPr="00CB2B2E">
              <w:rPr>
                <w:b/>
              </w:rPr>
              <w:t xml:space="preserve">Главный администратор </w:t>
            </w:r>
            <w:r w:rsidRPr="00CB2B2E">
              <w:rPr>
                <w:b/>
              </w:rPr>
              <w:lastRenderedPageBreak/>
              <w:t xml:space="preserve">средств местного бюджета вправе внести на рассмотрение местной администрации соответствующего муниципального образования предложение о передаче полномочий по осуществлению внутреннего финансового аудита. По решению местной администрации главный администратор средств местного бюджета передает полномочия по осуществлению внутреннего финансового аудита другому главному администратору бюджетных средств местного бюджета, не являющемуся </w:t>
            </w:r>
            <w:r w:rsidR="002E6BFE" w:rsidRPr="00CB2B2E">
              <w:rPr>
                <w:rFonts w:eastAsiaTheme="minorHAnsi"/>
                <w:b/>
                <w:lang w:eastAsia="en-US"/>
              </w:rPr>
              <w:t>органом муниципального финансового контроля, указанным в пунктах 2 и 3 статьи 265 настоящего Кодекса</w:t>
            </w:r>
            <w:r w:rsidRPr="00CB2B2E">
              <w:rPr>
                <w:b/>
              </w:rPr>
              <w:t>.</w:t>
            </w:r>
          </w:p>
          <w:p w:rsidR="0076122C" w:rsidRDefault="0076122C" w:rsidP="00466F4D">
            <w:pPr>
              <w:ind w:firstLine="284"/>
              <w:jc w:val="both"/>
              <w:outlineLvl w:val="0"/>
            </w:pPr>
            <w:r w:rsidRPr="00B3324B">
              <w:rPr>
                <w:b/>
              </w:rPr>
              <w:t>8. Требования к организации внутреннего финансового аудита, в том числе в части передачи полномочий по осуществлению внутреннего финансового аудита,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учетом положений пункта 7 настоящей статьи</w:t>
            </w:r>
            <w:proofErr w:type="gramStart"/>
            <w:r>
              <w:t>.";</w:t>
            </w:r>
            <w:proofErr w:type="gramEnd"/>
          </w:p>
        </w:tc>
        <w:tc>
          <w:tcPr>
            <w:tcW w:w="1559" w:type="dxa"/>
            <w:shd w:val="clear" w:color="auto" w:fill="auto"/>
          </w:tcPr>
          <w:p w:rsidR="0076122C" w:rsidRDefault="0076122C" w:rsidP="007C34CA">
            <w:pPr>
              <w:jc w:val="center"/>
            </w:pPr>
            <w:r w:rsidRPr="002B35F7">
              <w:lastRenderedPageBreak/>
              <w:t>Уточнение редакции</w:t>
            </w:r>
          </w:p>
        </w:tc>
        <w:tc>
          <w:tcPr>
            <w:tcW w:w="4111" w:type="dxa"/>
            <w:shd w:val="clear" w:color="auto" w:fill="auto"/>
          </w:tcPr>
          <w:p w:rsidR="0076122C" w:rsidRPr="00FA08D0" w:rsidRDefault="0076122C" w:rsidP="00C54260">
            <w:pPr>
              <w:ind w:firstLine="459"/>
              <w:jc w:val="both"/>
              <w:outlineLvl w:val="0"/>
            </w:pPr>
            <w:r w:rsidRPr="00FA08D0">
              <w:t xml:space="preserve">г) дополнить пунктами 6 - </w:t>
            </w:r>
            <w:r w:rsidRPr="00FA08D0">
              <w:rPr>
                <w:b/>
              </w:rPr>
              <w:t>7</w:t>
            </w:r>
            <w:r w:rsidRPr="00FA08D0">
              <w:t xml:space="preserve"> следующего содержания:</w:t>
            </w:r>
          </w:p>
          <w:p w:rsidR="0076122C" w:rsidRPr="00F907A7" w:rsidRDefault="0076122C" w:rsidP="00C54260">
            <w:pPr>
              <w:ind w:firstLine="459"/>
              <w:jc w:val="both"/>
              <w:rPr>
                <w:rFonts w:eastAsiaTheme="minorHAnsi"/>
                <w:lang w:eastAsia="en-US"/>
              </w:rPr>
            </w:pPr>
            <w:r w:rsidRPr="00FA08D0">
              <w:t xml:space="preserve">"6. </w:t>
            </w:r>
            <w:r w:rsidRPr="00F907A7">
              <w:rPr>
                <w:rFonts w:eastAsiaTheme="minorHAnsi"/>
                <w:lang w:eastAsia="en-US"/>
              </w:rPr>
              <w:t xml:space="preserve">Внутренний финансовый </w:t>
            </w:r>
            <w:r w:rsidRPr="00F907A7">
              <w:rPr>
                <w:rFonts w:eastAsiaTheme="minorHAnsi"/>
                <w:lang w:eastAsia="en-US"/>
              </w:rPr>
              <w:lastRenderedPageBreak/>
              <w:t xml:space="preserve">контроль и внутренний финансовый аудит осуществляются с учетом </w:t>
            </w:r>
            <w:proofErr w:type="gramStart"/>
            <w:r w:rsidRPr="00F907A7">
              <w:rPr>
                <w:rFonts w:eastAsiaTheme="minorHAnsi"/>
                <w:lang w:eastAsia="en-US"/>
              </w:rPr>
              <w:t>необходимости достижения целевых значений показателей качества финансового менеджмента</w:t>
            </w:r>
            <w:proofErr w:type="gramEnd"/>
            <w:r w:rsidRPr="00F907A7">
              <w:rPr>
                <w:rFonts w:eastAsiaTheme="minorHAnsi"/>
                <w:lang w:eastAsia="en-US"/>
              </w:rPr>
              <w:t>.</w:t>
            </w:r>
          </w:p>
          <w:p w:rsidR="00CC45E8" w:rsidRDefault="00CC45E8" w:rsidP="00C54260">
            <w:pPr>
              <w:autoSpaceDE w:val="0"/>
              <w:autoSpaceDN w:val="0"/>
              <w:adjustRightInd w:val="0"/>
              <w:ind w:firstLine="540"/>
              <w:jc w:val="both"/>
              <w:rPr>
                <w:rFonts w:eastAsiaTheme="minorHAnsi"/>
                <w:lang w:eastAsia="en-US"/>
              </w:rPr>
            </w:pPr>
            <w:r w:rsidRPr="00CC45E8">
              <w:rPr>
                <w:rFonts w:eastAsiaTheme="minorHAnsi"/>
                <w:lang w:eastAsia="en-US"/>
              </w:rPr>
              <w:t xml:space="preserve">Под финансовым менеджментом </w:t>
            </w:r>
            <w:r w:rsidR="00B007A8" w:rsidRPr="007A254D">
              <w:rPr>
                <w:rFonts w:eastAsiaTheme="minorHAnsi"/>
                <w:b/>
                <w:highlight w:val="green"/>
                <w:lang w:eastAsia="en-US"/>
              </w:rPr>
              <w:t>понимается</w:t>
            </w:r>
            <w:r w:rsidRPr="00CC45E8">
              <w:rPr>
                <w:rFonts w:eastAsiaTheme="minorHAnsi"/>
                <w:lang w:eastAsia="en-US"/>
              </w:rPr>
              <w:t xml:space="preserve"> </w:t>
            </w:r>
            <w:r w:rsidRPr="00CC45E8">
              <w:rPr>
                <w:rFonts w:eastAsiaTheme="minorHAnsi"/>
                <w:b/>
                <w:lang w:eastAsia="en-US"/>
              </w:rPr>
              <w:t>организация и исполнение</w:t>
            </w:r>
            <w:r w:rsidRPr="00CC45E8">
              <w:rPr>
                <w:rFonts w:eastAsiaTheme="minorHAnsi"/>
                <w:lang w:eastAsia="en-US"/>
              </w:rPr>
              <w:t xml:space="preserve"> главными администраторами бюджетных средств, администраторами бюджетных средств, </w:t>
            </w:r>
            <w:r w:rsidRPr="00CC45E8">
              <w:rPr>
                <w:rFonts w:eastAsiaTheme="minorHAnsi"/>
                <w:b/>
                <w:lang w:eastAsia="en-US"/>
              </w:rPr>
              <w:t>финансовыми органами, органами управления государственными внебюджетными фондами бюджетных полномочий, направленных на обеспечение бюджетного процесса</w:t>
            </w:r>
            <w:r w:rsidRPr="00CC45E8">
              <w:rPr>
                <w:rFonts w:eastAsiaTheme="minorHAnsi"/>
                <w:lang w:eastAsia="en-US"/>
              </w:rPr>
              <w:t>.</w:t>
            </w:r>
          </w:p>
          <w:p w:rsidR="0076122C" w:rsidRPr="00F907A7" w:rsidRDefault="0076122C" w:rsidP="00C54260">
            <w:pPr>
              <w:autoSpaceDE w:val="0"/>
              <w:autoSpaceDN w:val="0"/>
              <w:adjustRightInd w:val="0"/>
              <w:ind w:firstLine="540"/>
              <w:jc w:val="both"/>
              <w:rPr>
                <w:rFonts w:eastAsiaTheme="minorHAnsi"/>
                <w:lang w:eastAsia="en-US"/>
              </w:rPr>
            </w:pPr>
            <w:r w:rsidRPr="00F907A7">
              <w:rPr>
                <w:rFonts w:eastAsiaTheme="minorHAnsi"/>
                <w:lang w:eastAsia="en-US"/>
              </w:rPr>
              <w:t xml:space="preserve">Целевые значения показателей качества финансового менеджмента </w:t>
            </w:r>
            <w:r w:rsidRPr="00F907A7">
              <w:rPr>
                <w:rFonts w:eastAsiaTheme="minorHAnsi"/>
                <w:b/>
                <w:lang w:eastAsia="en-US"/>
              </w:rPr>
              <w:t>определяются</w:t>
            </w:r>
            <w:r w:rsidRPr="00F907A7">
              <w:rPr>
                <w:rFonts w:eastAsiaTheme="minorHAnsi"/>
                <w:lang w:eastAsia="en-US"/>
              </w:rPr>
              <w:t>:</w:t>
            </w:r>
          </w:p>
          <w:p w:rsidR="0076122C" w:rsidRPr="00F907A7" w:rsidRDefault="0076122C" w:rsidP="00C54260">
            <w:pPr>
              <w:autoSpaceDE w:val="0"/>
              <w:autoSpaceDN w:val="0"/>
              <w:adjustRightInd w:val="0"/>
              <w:ind w:firstLine="540"/>
              <w:jc w:val="both"/>
              <w:rPr>
                <w:rFonts w:eastAsiaTheme="minorHAnsi"/>
                <w:lang w:eastAsia="en-US"/>
              </w:rPr>
            </w:pPr>
            <w:proofErr w:type="gramStart"/>
            <w:r w:rsidRPr="00F907A7">
              <w:rPr>
                <w:rFonts w:eastAsiaTheme="minorHAnsi"/>
                <w:lang w:eastAsia="en-US"/>
              </w:rPr>
              <w:t xml:space="preserve">финансовым органом, органом управления государственным внебюджетным фондом в отношении главных администраторов бюджетных средств, осуществляющих составление и исполнение соответствующего бюджета в соответствии с определенными настоящим Кодексом полномочиями, </w:t>
            </w:r>
            <w:r w:rsidRPr="00F907A7">
              <w:rPr>
                <w:rFonts w:eastAsiaTheme="minorHAnsi"/>
                <w:b/>
                <w:lang w:eastAsia="en-US"/>
              </w:rPr>
              <w:t xml:space="preserve">а также в отношении </w:t>
            </w:r>
            <w:r w:rsidR="0098406E" w:rsidRPr="00B77D4E">
              <w:rPr>
                <w:rFonts w:eastAsiaTheme="minorHAnsi"/>
                <w:b/>
                <w:lang w:eastAsia="en-US"/>
              </w:rPr>
              <w:t>исполнения</w:t>
            </w:r>
            <w:r w:rsidR="0098406E">
              <w:rPr>
                <w:rFonts w:eastAsiaTheme="minorHAnsi"/>
                <w:b/>
                <w:lang w:eastAsia="en-US"/>
              </w:rPr>
              <w:t xml:space="preserve"> </w:t>
            </w:r>
            <w:r w:rsidR="004D1F4C" w:rsidRPr="00AD7A65">
              <w:rPr>
                <w:rFonts w:eastAsiaTheme="minorHAnsi"/>
                <w:b/>
                <w:highlight w:val="yellow"/>
                <w:lang w:eastAsia="en-US"/>
              </w:rPr>
              <w:t>его</w:t>
            </w:r>
            <w:r w:rsidRPr="00F907A7">
              <w:rPr>
                <w:rFonts w:eastAsiaTheme="minorHAnsi"/>
                <w:b/>
                <w:lang w:eastAsia="en-US"/>
              </w:rPr>
              <w:t xml:space="preserve"> бюджетных полномочий</w:t>
            </w:r>
            <w:r w:rsidRPr="00F907A7">
              <w:rPr>
                <w:rFonts w:eastAsiaTheme="minorHAnsi"/>
                <w:lang w:eastAsia="en-US"/>
              </w:rPr>
              <w:t>;</w:t>
            </w:r>
            <w:proofErr w:type="gramEnd"/>
          </w:p>
          <w:p w:rsidR="0076122C" w:rsidRPr="00F907A7" w:rsidRDefault="0076122C" w:rsidP="00C54260">
            <w:pPr>
              <w:autoSpaceDE w:val="0"/>
              <w:autoSpaceDN w:val="0"/>
              <w:adjustRightInd w:val="0"/>
              <w:ind w:firstLine="540"/>
              <w:jc w:val="both"/>
              <w:rPr>
                <w:rFonts w:eastAsiaTheme="minorHAnsi"/>
                <w:lang w:eastAsia="en-US"/>
              </w:rPr>
            </w:pPr>
            <w:r w:rsidRPr="00F907A7">
              <w:rPr>
                <w:rFonts w:eastAsiaTheme="minorHAnsi"/>
                <w:lang w:eastAsia="en-US"/>
              </w:rPr>
              <w:t xml:space="preserve">главным администратором бюджетных средств в отношении </w:t>
            </w:r>
            <w:r w:rsidRPr="00F907A7">
              <w:rPr>
                <w:rFonts w:eastAsiaTheme="minorHAnsi"/>
                <w:lang w:eastAsia="en-US"/>
              </w:rPr>
              <w:lastRenderedPageBreak/>
              <w:t>подведомственных ему администраторов бюджетных средств.</w:t>
            </w:r>
          </w:p>
          <w:p w:rsidR="0076122C" w:rsidRPr="00F907A7" w:rsidRDefault="0076122C" w:rsidP="00C54260">
            <w:pPr>
              <w:autoSpaceDE w:val="0"/>
              <w:autoSpaceDN w:val="0"/>
              <w:adjustRightInd w:val="0"/>
              <w:ind w:firstLine="540"/>
              <w:jc w:val="both"/>
              <w:rPr>
                <w:rFonts w:eastAsiaTheme="minorHAnsi"/>
                <w:lang w:eastAsia="en-US"/>
              </w:rPr>
            </w:pPr>
            <w:r w:rsidRPr="00F907A7">
              <w:rPr>
                <w:rFonts w:eastAsiaTheme="minorHAnsi"/>
                <w:lang w:eastAsia="en-US"/>
              </w:rPr>
              <w:t>Достижение целевых значений показателей качества финансового менеджмента подлежит мониторингу (далее - мониторинг качества финансового менеджмента), проводимому:</w:t>
            </w:r>
          </w:p>
          <w:p w:rsidR="0076122C" w:rsidRPr="00B711BB" w:rsidRDefault="0076122C" w:rsidP="00C54260">
            <w:pPr>
              <w:autoSpaceDE w:val="0"/>
              <w:autoSpaceDN w:val="0"/>
              <w:adjustRightInd w:val="0"/>
              <w:ind w:firstLine="540"/>
              <w:jc w:val="both"/>
              <w:rPr>
                <w:rFonts w:eastAsiaTheme="minorHAnsi"/>
                <w:lang w:eastAsia="en-US"/>
              </w:rPr>
            </w:pPr>
            <w:r w:rsidRPr="00F907A7">
              <w:rPr>
                <w:rFonts w:eastAsiaTheme="minorHAnsi"/>
                <w:lang w:eastAsia="en-US"/>
              </w:rPr>
              <w:t>финансовым органом, органом управления государственным внебюджетным фондом в отношении главных администраторов бюджетных средств, осуществляющих</w:t>
            </w:r>
            <w:r w:rsidRPr="00FA08D0">
              <w:rPr>
                <w:rFonts w:eastAsiaTheme="minorHAnsi"/>
                <w:lang w:eastAsia="en-US"/>
              </w:rPr>
              <w:t xml:space="preserve"> </w:t>
            </w:r>
            <w:r w:rsidRPr="00F907A7">
              <w:rPr>
                <w:rFonts w:eastAsiaTheme="minorHAnsi"/>
                <w:lang w:eastAsia="en-US"/>
              </w:rPr>
              <w:t>исполнение</w:t>
            </w:r>
            <w:r w:rsidRPr="00FA08D0">
              <w:rPr>
                <w:rFonts w:eastAsiaTheme="minorHAnsi"/>
                <w:lang w:eastAsia="en-US"/>
              </w:rPr>
              <w:t xml:space="preserve"> </w:t>
            </w:r>
            <w:r w:rsidRPr="00F907A7">
              <w:rPr>
                <w:rFonts w:eastAsiaTheme="minorHAnsi"/>
                <w:lang w:eastAsia="en-US"/>
              </w:rPr>
              <w:t xml:space="preserve">соответствующего бюджета </w:t>
            </w:r>
            <w:r w:rsidRPr="00F907A7">
              <w:rPr>
                <w:rFonts w:eastAsiaTheme="minorHAnsi"/>
                <w:b/>
                <w:lang w:eastAsia="en-US"/>
              </w:rPr>
              <w:t xml:space="preserve">по расходам, а также в отношении </w:t>
            </w:r>
            <w:r w:rsidR="0098406E" w:rsidRPr="00A514A6">
              <w:rPr>
                <w:rFonts w:eastAsiaTheme="minorHAnsi"/>
                <w:b/>
                <w:lang w:eastAsia="en-US"/>
              </w:rPr>
              <w:t>исполнения</w:t>
            </w:r>
            <w:r w:rsidR="0098406E">
              <w:rPr>
                <w:rFonts w:eastAsiaTheme="minorHAnsi"/>
                <w:b/>
                <w:lang w:eastAsia="en-US"/>
              </w:rPr>
              <w:t xml:space="preserve"> </w:t>
            </w:r>
            <w:r w:rsidR="004D1F4C" w:rsidRPr="00AD7A65">
              <w:rPr>
                <w:rFonts w:eastAsiaTheme="minorHAnsi"/>
                <w:b/>
                <w:highlight w:val="yellow"/>
                <w:lang w:eastAsia="en-US"/>
              </w:rPr>
              <w:t>его</w:t>
            </w:r>
            <w:r w:rsidR="004D1F4C">
              <w:rPr>
                <w:rFonts w:eastAsiaTheme="minorHAnsi"/>
                <w:b/>
                <w:lang w:eastAsia="en-US"/>
              </w:rPr>
              <w:t xml:space="preserve"> </w:t>
            </w:r>
            <w:r w:rsidRPr="00F907A7">
              <w:rPr>
                <w:rFonts w:eastAsiaTheme="minorHAnsi"/>
                <w:b/>
                <w:lang w:eastAsia="en-US"/>
              </w:rPr>
              <w:t>бюджетных полномочий</w:t>
            </w:r>
            <w:r w:rsidR="00B711BB" w:rsidRPr="00B711BB">
              <w:rPr>
                <w:rFonts w:eastAsiaTheme="minorHAnsi"/>
                <w:lang w:eastAsia="en-US"/>
              </w:rPr>
              <w:t>;</w:t>
            </w:r>
          </w:p>
          <w:p w:rsidR="0076122C" w:rsidRPr="00F907A7" w:rsidRDefault="0076122C" w:rsidP="00C54260">
            <w:pPr>
              <w:autoSpaceDE w:val="0"/>
              <w:autoSpaceDN w:val="0"/>
              <w:adjustRightInd w:val="0"/>
              <w:ind w:firstLine="540"/>
              <w:jc w:val="both"/>
              <w:rPr>
                <w:rFonts w:eastAsiaTheme="minorHAnsi"/>
                <w:lang w:eastAsia="en-US"/>
              </w:rPr>
            </w:pPr>
            <w:r w:rsidRPr="00F907A7">
              <w:rPr>
                <w:rFonts w:eastAsiaTheme="minorHAnsi"/>
                <w:lang w:eastAsia="en-US"/>
              </w:rPr>
              <w:t>главным администратором бюджетных средств в отношении подведомственных ему администраторов бюджетных средств.</w:t>
            </w:r>
          </w:p>
          <w:p w:rsidR="0076122C" w:rsidRPr="00F907A7" w:rsidRDefault="0076122C" w:rsidP="00C54260">
            <w:pPr>
              <w:autoSpaceDE w:val="0"/>
              <w:autoSpaceDN w:val="0"/>
              <w:adjustRightInd w:val="0"/>
              <w:ind w:firstLine="540"/>
              <w:jc w:val="both"/>
              <w:rPr>
                <w:rFonts w:eastAsiaTheme="minorHAnsi"/>
                <w:b/>
                <w:lang w:eastAsia="en-US"/>
              </w:rPr>
            </w:pPr>
            <w:r w:rsidRPr="004774B0">
              <w:rPr>
                <w:rFonts w:eastAsiaTheme="minorHAnsi"/>
                <w:b/>
                <w:highlight w:val="yellow"/>
                <w:lang w:eastAsia="en-US"/>
              </w:rPr>
              <w:t xml:space="preserve">Главный администратор </w:t>
            </w:r>
            <w:r w:rsidR="004774B0" w:rsidRPr="004774B0">
              <w:rPr>
                <w:rFonts w:eastAsiaTheme="minorHAnsi"/>
                <w:b/>
                <w:highlight w:val="yellow"/>
                <w:lang w:eastAsia="en-US"/>
              </w:rPr>
              <w:t>бюджетных сре</w:t>
            </w:r>
            <w:proofErr w:type="gramStart"/>
            <w:r w:rsidR="004774B0" w:rsidRPr="004774B0">
              <w:rPr>
                <w:rFonts w:eastAsiaTheme="minorHAnsi"/>
                <w:b/>
                <w:highlight w:val="yellow"/>
                <w:lang w:eastAsia="en-US"/>
              </w:rPr>
              <w:t>дств</w:t>
            </w:r>
            <w:r w:rsidRPr="00F907A7">
              <w:rPr>
                <w:rFonts w:eastAsiaTheme="minorHAnsi"/>
                <w:b/>
                <w:lang w:eastAsia="en-US"/>
              </w:rPr>
              <w:t xml:space="preserve"> впр</w:t>
            </w:r>
            <w:proofErr w:type="gramEnd"/>
            <w:r w:rsidRPr="00F907A7">
              <w:rPr>
                <w:rFonts w:eastAsiaTheme="minorHAnsi"/>
                <w:b/>
                <w:lang w:eastAsia="en-US"/>
              </w:rPr>
              <w:t xml:space="preserve">аве внести на рассмотрение </w:t>
            </w:r>
            <w:r w:rsidRPr="004774B0">
              <w:rPr>
                <w:rFonts w:eastAsiaTheme="minorHAnsi"/>
                <w:b/>
                <w:highlight w:val="yellow"/>
                <w:lang w:eastAsia="en-US"/>
              </w:rPr>
              <w:t>соответств</w:t>
            </w:r>
            <w:r w:rsidR="004774B0" w:rsidRPr="004774B0">
              <w:rPr>
                <w:rFonts w:eastAsiaTheme="minorHAnsi"/>
                <w:b/>
                <w:highlight w:val="yellow"/>
                <w:lang w:eastAsia="en-US"/>
              </w:rPr>
              <w:t>ующему</w:t>
            </w:r>
            <w:r w:rsidRPr="00F907A7">
              <w:rPr>
                <w:rFonts w:eastAsiaTheme="minorHAnsi"/>
                <w:b/>
                <w:lang w:eastAsia="en-US"/>
              </w:rPr>
              <w:t xml:space="preserve"> финансовому органу, органу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w:t>
            </w:r>
            <w:r w:rsidRPr="00F907A7">
              <w:rPr>
                <w:rFonts w:eastAsiaTheme="minorHAnsi"/>
                <w:b/>
                <w:lang w:eastAsia="en-US"/>
              </w:rPr>
              <w:lastRenderedPageBreak/>
              <w:t>администраторов бюджетных средств и по согласованию передать ему указанное полномочие.</w:t>
            </w:r>
          </w:p>
          <w:p w:rsidR="0076122C" w:rsidRPr="00F907A7" w:rsidRDefault="0076122C" w:rsidP="00C54260">
            <w:pPr>
              <w:autoSpaceDE w:val="0"/>
              <w:autoSpaceDN w:val="0"/>
              <w:adjustRightInd w:val="0"/>
              <w:ind w:firstLine="540"/>
              <w:jc w:val="both"/>
              <w:rPr>
                <w:rFonts w:eastAsiaTheme="minorHAnsi"/>
                <w:lang w:eastAsia="en-US"/>
              </w:rPr>
            </w:pPr>
            <w:r w:rsidRPr="00F907A7">
              <w:rPr>
                <w:rFonts w:eastAsiaTheme="minorHAnsi"/>
                <w:lang w:eastAsia="en-US"/>
              </w:rPr>
              <w:t xml:space="preserve">Порядок мониторинга качества финансового менеджмента  </w:t>
            </w:r>
            <w:r w:rsidRPr="00F907A7">
              <w:rPr>
                <w:rFonts w:eastAsiaTheme="minorHAnsi"/>
                <w:b/>
                <w:lang w:eastAsia="en-US"/>
              </w:rPr>
              <w:t>определяет</w:t>
            </w:r>
            <w:r w:rsidRPr="00F907A7">
              <w:rPr>
                <w:rFonts w:eastAsiaTheme="minorHAnsi"/>
                <w:lang w:eastAsia="en-US"/>
              </w:rPr>
              <w:t xml:space="preserve"> </w:t>
            </w:r>
            <w:r w:rsidR="00CC45E8" w:rsidRPr="00CC45E8">
              <w:rPr>
                <w:rFonts w:eastAsiaTheme="minorHAnsi"/>
                <w:b/>
                <w:lang w:eastAsia="en-US"/>
              </w:rPr>
              <w:t>целевые значения показателей качества финансового менеджмента,</w:t>
            </w:r>
            <w:r w:rsidR="00CC45E8" w:rsidRPr="00CC45E8">
              <w:rPr>
                <w:rFonts w:eastAsiaTheme="minorHAnsi"/>
                <w:lang w:eastAsia="en-US"/>
              </w:rPr>
              <w:t xml:space="preserve"> </w:t>
            </w:r>
            <w:r w:rsidRPr="00F907A7">
              <w:rPr>
                <w:rFonts w:eastAsiaTheme="minorHAnsi"/>
                <w:lang w:eastAsia="en-US"/>
              </w:rPr>
              <w:t>правила расчета и анализа значений показателей качества финансового менеджмента</w:t>
            </w:r>
            <w:r w:rsidRPr="00F907A7">
              <w:rPr>
                <w:rFonts w:eastAsiaTheme="minorHAnsi"/>
                <w:b/>
                <w:lang w:eastAsia="en-US"/>
              </w:rPr>
              <w:t>,</w:t>
            </w:r>
            <w:r w:rsidRPr="00F907A7">
              <w:rPr>
                <w:rFonts w:asciiTheme="minorHAnsi" w:eastAsiaTheme="minorHAnsi" w:hAnsiTheme="minorHAnsi" w:cstheme="minorBidi"/>
                <w:b/>
                <w:lang w:eastAsia="en-US"/>
              </w:rPr>
              <w:t xml:space="preserve"> </w:t>
            </w:r>
            <w:r w:rsidRPr="00F907A7">
              <w:rPr>
                <w:rFonts w:eastAsiaTheme="minorHAnsi"/>
                <w:b/>
                <w:lang w:eastAsia="en-US"/>
              </w:rPr>
              <w:t>формирования отчета о результатах мониторинга качества финансового менеджмента и использования его результатов</w:t>
            </w:r>
            <w:r w:rsidRPr="00F907A7">
              <w:rPr>
                <w:rFonts w:eastAsiaTheme="minorHAnsi"/>
                <w:lang w:eastAsia="en-US"/>
              </w:rPr>
              <w:t xml:space="preserve">, а также правила запроса и представления информации в орган, осуществляющий мониторинг качества финансового менеджмента. </w:t>
            </w:r>
          </w:p>
          <w:p w:rsidR="0076122C" w:rsidRPr="00774A3E" w:rsidRDefault="0076122C" w:rsidP="00774A3E">
            <w:pPr>
              <w:autoSpaceDE w:val="0"/>
              <w:autoSpaceDN w:val="0"/>
              <w:adjustRightInd w:val="0"/>
              <w:ind w:firstLine="540"/>
              <w:jc w:val="both"/>
              <w:rPr>
                <w:rFonts w:eastAsiaTheme="minorHAnsi"/>
                <w:lang w:eastAsia="en-US"/>
              </w:rPr>
            </w:pPr>
            <w:r w:rsidRPr="00F907A7">
              <w:rPr>
                <w:rFonts w:eastAsiaTheme="minorHAnsi"/>
                <w:lang w:eastAsia="en-US"/>
              </w:rPr>
              <w:t xml:space="preserve">7.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w:t>
            </w:r>
            <w:r w:rsidRPr="00F907A7">
              <w:rPr>
                <w:rFonts w:eastAsiaTheme="minorHAnsi"/>
                <w:b/>
                <w:lang w:eastAsia="en-US"/>
              </w:rPr>
              <w:t>по согласованию с руководителем этого главного администратора бюджетных средств, администратора бюджетных средств</w:t>
            </w:r>
            <w:proofErr w:type="gramStart"/>
            <w:r w:rsidRPr="00F907A7">
              <w:rPr>
                <w:rFonts w:eastAsiaTheme="minorHAnsi"/>
                <w:lang w:eastAsia="en-US"/>
              </w:rPr>
              <w:t>.</w:t>
            </w:r>
            <w:r w:rsidRPr="00FA08D0">
              <w:t>"</w:t>
            </w:r>
            <w:r w:rsidRPr="00FA08D0">
              <w:rPr>
                <w:rFonts w:eastAsiaTheme="minorHAnsi"/>
                <w:lang w:eastAsia="en-US"/>
              </w:rPr>
              <w:t>;</w:t>
            </w:r>
            <w:proofErr w:type="gramEnd"/>
          </w:p>
        </w:tc>
        <w:tc>
          <w:tcPr>
            <w:tcW w:w="4140" w:type="dxa"/>
          </w:tcPr>
          <w:p w:rsidR="00FF3523" w:rsidRPr="00B77D4E" w:rsidRDefault="00FF3523" w:rsidP="00C54260">
            <w:pPr>
              <w:ind w:firstLine="395"/>
              <w:jc w:val="both"/>
              <w:rPr>
                <w:bCs/>
              </w:rPr>
            </w:pPr>
            <w:r w:rsidRPr="00B77D4E">
              <w:rPr>
                <w:bCs/>
              </w:rPr>
              <w:lastRenderedPageBreak/>
              <w:t xml:space="preserve">Понятие </w:t>
            </w:r>
            <w:r w:rsidR="00B77D4E" w:rsidRPr="00B77D4E">
              <w:t>"</w:t>
            </w:r>
            <w:r w:rsidRPr="00B77D4E">
              <w:rPr>
                <w:bCs/>
              </w:rPr>
              <w:t>финансовый менеджмент</w:t>
            </w:r>
            <w:r w:rsidR="00B77D4E" w:rsidRPr="00B77D4E">
              <w:t>"</w:t>
            </w:r>
            <w:r w:rsidRPr="00B77D4E">
              <w:rPr>
                <w:bCs/>
              </w:rPr>
              <w:t xml:space="preserve"> введено в пункте 2 проектируемой статьи с учетом </w:t>
            </w:r>
            <w:r w:rsidRPr="00B77D4E">
              <w:rPr>
                <w:bCs/>
              </w:rPr>
              <w:lastRenderedPageBreak/>
              <w:t>поправки</w:t>
            </w:r>
            <w:r w:rsidR="008F59E3" w:rsidRPr="00B77D4E">
              <w:rPr>
                <w:bCs/>
              </w:rPr>
              <w:t xml:space="preserve">, в </w:t>
            </w:r>
            <w:proofErr w:type="gramStart"/>
            <w:r w:rsidR="008F59E3" w:rsidRPr="00B77D4E">
              <w:rPr>
                <w:bCs/>
              </w:rPr>
              <w:t>связи</w:t>
            </w:r>
            <w:proofErr w:type="gramEnd"/>
            <w:r w:rsidR="008F59E3" w:rsidRPr="00B77D4E">
              <w:rPr>
                <w:bCs/>
              </w:rPr>
              <w:t xml:space="preserve"> с чем в пункте 6 данной статьи предлагается его исключить</w:t>
            </w:r>
            <w:r w:rsidRPr="00B77D4E">
              <w:rPr>
                <w:bCs/>
              </w:rPr>
              <w:t>.</w:t>
            </w:r>
          </w:p>
          <w:p w:rsidR="0076122C" w:rsidRDefault="008F59E3" w:rsidP="00C54260">
            <w:pPr>
              <w:ind w:firstLine="395"/>
              <w:jc w:val="both"/>
              <w:rPr>
                <w:bCs/>
              </w:rPr>
            </w:pPr>
            <w:proofErr w:type="gramStart"/>
            <w:r w:rsidRPr="00B77D4E">
              <w:rPr>
                <w:bCs/>
              </w:rPr>
              <w:t xml:space="preserve">Также предлагается </w:t>
            </w:r>
            <w:r w:rsidR="0076122C" w:rsidRPr="00B77D4E">
              <w:rPr>
                <w:bCs/>
              </w:rPr>
              <w:t>исключи</w:t>
            </w:r>
            <w:r w:rsidRPr="00B77D4E">
              <w:rPr>
                <w:bCs/>
              </w:rPr>
              <w:t>ть</w:t>
            </w:r>
            <w:r w:rsidR="0076122C" w:rsidRPr="00B77D4E">
              <w:rPr>
                <w:bCs/>
              </w:rPr>
              <w:t xml:space="preserve"> возможност</w:t>
            </w:r>
            <w:r w:rsidRPr="00B77D4E">
              <w:rPr>
                <w:bCs/>
              </w:rPr>
              <w:t>ь</w:t>
            </w:r>
            <w:r w:rsidR="0076122C">
              <w:rPr>
                <w:bCs/>
              </w:rPr>
              <w:t xml:space="preserve"> </w:t>
            </w:r>
            <w:r w:rsidR="0076122C" w:rsidRPr="005C7E8C">
              <w:rPr>
                <w:bCs/>
              </w:rPr>
              <w:t>двоякой трактовки</w:t>
            </w:r>
            <w:r w:rsidR="0076122C">
              <w:rPr>
                <w:bCs/>
              </w:rPr>
              <w:t>, при которой мониторинг качества финансового менеджмента будет осуществляться, например, в отношении территориальных управлений ФНС России, являющихся администраторами доходов бюджета субъекта РФ (</w:t>
            </w:r>
            <w:r w:rsidR="005077DB" w:rsidRPr="005077DB">
              <w:rPr>
                <w:bCs/>
              </w:rPr>
              <w:t>муниципального образования</w:t>
            </w:r>
            <w:r w:rsidR="0076122C">
              <w:rPr>
                <w:bCs/>
              </w:rPr>
              <w:t>), и в связи с тем, что ф</w:t>
            </w:r>
            <w:r w:rsidR="0076122C" w:rsidRPr="005C7E8C">
              <w:rPr>
                <w:bCs/>
              </w:rPr>
              <w:t xml:space="preserve">инансовый орган регионального (муниципального) бюджета </w:t>
            </w:r>
            <w:r w:rsidR="0076122C">
              <w:rPr>
                <w:bCs/>
              </w:rPr>
              <w:t>должен</w:t>
            </w:r>
            <w:r w:rsidR="0076122C" w:rsidRPr="005C7E8C">
              <w:rPr>
                <w:bCs/>
              </w:rPr>
              <w:t xml:space="preserve"> осуществлять мониторинг качества</w:t>
            </w:r>
            <w:r w:rsidR="0076122C">
              <w:rPr>
                <w:bCs/>
              </w:rPr>
              <w:t xml:space="preserve"> финансового менеджмента только тех главных </w:t>
            </w:r>
            <w:r w:rsidR="0076122C" w:rsidRPr="005C7E8C">
              <w:rPr>
                <w:bCs/>
              </w:rPr>
              <w:t xml:space="preserve">администраторов бюджетных средств, которые входят в структуру </w:t>
            </w:r>
            <w:r w:rsidR="0076122C" w:rsidRPr="00A514A6">
              <w:rPr>
                <w:bCs/>
              </w:rPr>
              <w:t>государственных органов регионального уровня</w:t>
            </w:r>
            <w:proofErr w:type="gramEnd"/>
            <w:r w:rsidR="0076122C" w:rsidRPr="00A514A6">
              <w:rPr>
                <w:bCs/>
              </w:rPr>
              <w:t xml:space="preserve"> (муниципальных органов).</w:t>
            </w:r>
          </w:p>
          <w:p w:rsidR="008F59E3" w:rsidRDefault="008F59E3" w:rsidP="00C54260">
            <w:pPr>
              <w:suppressAutoHyphens/>
              <w:autoSpaceDE w:val="0"/>
              <w:autoSpaceDN w:val="0"/>
              <w:adjustRightInd w:val="0"/>
              <w:ind w:firstLine="175"/>
              <w:jc w:val="both"/>
              <w:rPr>
                <w:bCs/>
              </w:rPr>
            </w:pPr>
          </w:p>
          <w:p w:rsidR="008F59E3" w:rsidRDefault="008F59E3" w:rsidP="00C54260">
            <w:pPr>
              <w:suppressAutoHyphens/>
              <w:autoSpaceDE w:val="0"/>
              <w:autoSpaceDN w:val="0"/>
              <w:adjustRightInd w:val="0"/>
              <w:ind w:firstLine="175"/>
              <w:jc w:val="both"/>
              <w:rPr>
                <w:bCs/>
              </w:rPr>
            </w:pPr>
          </w:p>
          <w:p w:rsidR="008F59E3" w:rsidRDefault="008F59E3" w:rsidP="00C54260">
            <w:pPr>
              <w:suppressAutoHyphens/>
              <w:autoSpaceDE w:val="0"/>
              <w:autoSpaceDN w:val="0"/>
              <w:adjustRightInd w:val="0"/>
              <w:ind w:firstLine="175"/>
              <w:jc w:val="both"/>
              <w:rPr>
                <w:bCs/>
              </w:rPr>
            </w:pPr>
          </w:p>
          <w:p w:rsidR="008F59E3" w:rsidRDefault="008F59E3" w:rsidP="00C54260">
            <w:pPr>
              <w:suppressAutoHyphens/>
              <w:autoSpaceDE w:val="0"/>
              <w:autoSpaceDN w:val="0"/>
              <w:adjustRightInd w:val="0"/>
              <w:ind w:firstLine="175"/>
              <w:jc w:val="both"/>
              <w:rPr>
                <w:bCs/>
              </w:rPr>
            </w:pPr>
          </w:p>
          <w:p w:rsidR="008F59E3" w:rsidRDefault="008F59E3" w:rsidP="00C54260">
            <w:pPr>
              <w:suppressAutoHyphens/>
              <w:autoSpaceDE w:val="0"/>
              <w:autoSpaceDN w:val="0"/>
              <w:adjustRightInd w:val="0"/>
              <w:ind w:firstLine="175"/>
              <w:jc w:val="both"/>
              <w:rPr>
                <w:bCs/>
              </w:rPr>
            </w:pPr>
          </w:p>
          <w:p w:rsidR="008F59E3" w:rsidRDefault="008F59E3" w:rsidP="00C54260">
            <w:pPr>
              <w:suppressAutoHyphens/>
              <w:autoSpaceDE w:val="0"/>
              <w:autoSpaceDN w:val="0"/>
              <w:adjustRightInd w:val="0"/>
              <w:ind w:firstLine="175"/>
              <w:jc w:val="both"/>
              <w:rPr>
                <w:bCs/>
              </w:rPr>
            </w:pPr>
          </w:p>
          <w:p w:rsidR="008F59E3" w:rsidRDefault="008F59E3" w:rsidP="00C54260">
            <w:pPr>
              <w:suppressAutoHyphens/>
              <w:autoSpaceDE w:val="0"/>
              <w:autoSpaceDN w:val="0"/>
              <w:adjustRightInd w:val="0"/>
              <w:ind w:firstLine="175"/>
              <w:jc w:val="both"/>
              <w:rPr>
                <w:bCs/>
              </w:rPr>
            </w:pPr>
          </w:p>
          <w:p w:rsidR="008F59E3" w:rsidRDefault="008F59E3" w:rsidP="00C54260">
            <w:pPr>
              <w:suppressAutoHyphens/>
              <w:autoSpaceDE w:val="0"/>
              <w:autoSpaceDN w:val="0"/>
              <w:adjustRightInd w:val="0"/>
              <w:ind w:firstLine="175"/>
              <w:jc w:val="both"/>
              <w:rPr>
                <w:bCs/>
              </w:rPr>
            </w:pPr>
          </w:p>
          <w:p w:rsidR="008F59E3" w:rsidRDefault="008F59E3" w:rsidP="00C54260">
            <w:pPr>
              <w:suppressAutoHyphens/>
              <w:autoSpaceDE w:val="0"/>
              <w:autoSpaceDN w:val="0"/>
              <w:adjustRightInd w:val="0"/>
              <w:ind w:firstLine="175"/>
              <w:jc w:val="both"/>
              <w:rPr>
                <w:bCs/>
              </w:rPr>
            </w:pPr>
          </w:p>
          <w:p w:rsidR="008F59E3" w:rsidRDefault="008F59E3" w:rsidP="00C54260">
            <w:pPr>
              <w:suppressAutoHyphens/>
              <w:autoSpaceDE w:val="0"/>
              <w:autoSpaceDN w:val="0"/>
              <w:adjustRightInd w:val="0"/>
              <w:ind w:firstLine="175"/>
              <w:jc w:val="both"/>
              <w:rPr>
                <w:bCs/>
              </w:rPr>
            </w:pPr>
          </w:p>
          <w:p w:rsidR="008F59E3" w:rsidRDefault="008F59E3" w:rsidP="00C54260">
            <w:pPr>
              <w:suppressAutoHyphens/>
              <w:autoSpaceDE w:val="0"/>
              <w:autoSpaceDN w:val="0"/>
              <w:adjustRightInd w:val="0"/>
              <w:ind w:firstLine="175"/>
              <w:jc w:val="both"/>
              <w:rPr>
                <w:bCs/>
              </w:rPr>
            </w:pPr>
          </w:p>
          <w:p w:rsidR="008F59E3" w:rsidRDefault="008F59E3" w:rsidP="00C54260">
            <w:pPr>
              <w:suppressAutoHyphens/>
              <w:autoSpaceDE w:val="0"/>
              <w:autoSpaceDN w:val="0"/>
              <w:adjustRightInd w:val="0"/>
              <w:ind w:firstLine="175"/>
              <w:jc w:val="both"/>
              <w:rPr>
                <w:bCs/>
              </w:rPr>
            </w:pPr>
          </w:p>
          <w:p w:rsidR="008F59E3" w:rsidRDefault="008F59E3" w:rsidP="00C54260">
            <w:pPr>
              <w:suppressAutoHyphens/>
              <w:autoSpaceDE w:val="0"/>
              <w:autoSpaceDN w:val="0"/>
              <w:adjustRightInd w:val="0"/>
              <w:ind w:firstLine="175"/>
              <w:jc w:val="both"/>
              <w:rPr>
                <w:bCs/>
              </w:rPr>
            </w:pPr>
          </w:p>
          <w:p w:rsidR="008F59E3" w:rsidRDefault="008F59E3" w:rsidP="00C54260">
            <w:pPr>
              <w:suppressAutoHyphens/>
              <w:autoSpaceDE w:val="0"/>
              <w:autoSpaceDN w:val="0"/>
              <w:adjustRightInd w:val="0"/>
              <w:ind w:firstLine="175"/>
              <w:jc w:val="both"/>
              <w:rPr>
                <w:bCs/>
              </w:rPr>
            </w:pPr>
          </w:p>
          <w:p w:rsidR="008F59E3" w:rsidRDefault="008F59E3" w:rsidP="00C54260">
            <w:pPr>
              <w:suppressAutoHyphens/>
              <w:autoSpaceDE w:val="0"/>
              <w:autoSpaceDN w:val="0"/>
              <w:adjustRightInd w:val="0"/>
              <w:ind w:firstLine="175"/>
              <w:jc w:val="both"/>
              <w:rPr>
                <w:bCs/>
              </w:rPr>
            </w:pPr>
          </w:p>
          <w:p w:rsidR="008F59E3" w:rsidRDefault="008F59E3" w:rsidP="00C54260">
            <w:pPr>
              <w:suppressAutoHyphens/>
              <w:autoSpaceDE w:val="0"/>
              <w:autoSpaceDN w:val="0"/>
              <w:adjustRightInd w:val="0"/>
              <w:ind w:firstLine="175"/>
              <w:jc w:val="both"/>
              <w:rPr>
                <w:bCs/>
              </w:rPr>
            </w:pPr>
          </w:p>
          <w:p w:rsidR="008F59E3" w:rsidRDefault="008F59E3" w:rsidP="00C54260">
            <w:pPr>
              <w:suppressAutoHyphens/>
              <w:autoSpaceDE w:val="0"/>
              <w:autoSpaceDN w:val="0"/>
              <w:adjustRightInd w:val="0"/>
              <w:ind w:firstLine="175"/>
              <w:jc w:val="both"/>
              <w:rPr>
                <w:bCs/>
              </w:rPr>
            </w:pPr>
          </w:p>
          <w:p w:rsidR="008F59E3" w:rsidRDefault="008F59E3" w:rsidP="00C54260">
            <w:pPr>
              <w:suppressAutoHyphens/>
              <w:autoSpaceDE w:val="0"/>
              <w:autoSpaceDN w:val="0"/>
              <w:adjustRightInd w:val="0"/>
              <w:ind w:firstLine="175"/>
              <w:jc w:val="both"/>
              <w:rPr>
                <w:bCs/>
              </w:rPr>
            </w:pPr>
          </w:p>
          <w:p w:rsidR="008F59E3" w:rsidRDefault="008F59E3" w:rsidP="00C54260">
            <w:pPr>
              <w:suppressAutoHyphens/>
              <w:autoSpaceDE w:val="0"/>
              <w:autoSpaceDN w:val="0"/>
              <w:adjustRightInd w:val="0"/>
              <w:ind w:firstLine="175"/>
              <w:jc w:val="both"/>
              <w:rPr>
                <w:bCs/>
              </w:rPr>
            </w:pPr>
          </w:p>
          <w:p w:rsidR="008F59E3" w:rsidRDefault="008F59E3" w:rsidP="00C54260">
            <w:pPr>
              <w:suppressAutoHyphens/>
              <w:autoSpaceDE w:val="0"/>
              <w:autoSpaceDN w:val="0"/>
              <w:adjustRightInd w:val="0"/>
              <w:ind w:firstLine="175"/>
              <w:jc w:val="both"/>
              <w:rPr>
                <w:bCs/>
              </w:rPr>
            </w:pPr>
          </w:p>
          <w:p w:rsidR="008F59E3" w:rsidRDefault="008F59E3" w:rsidP="00C54260">
            <w:pPr>
              <w:suppressAutoHyphens/>
              <w:autoSpaceDE w:val="0"/>
              <w:autoSpaceDN w:val="0"/>
              <w:adjustRightInd w:val="0"/>
              <w:ind w:firstLine="175"/>
              <w:jc w:val="both"/>
              <w:rPr>
                <w:bCs/>
              </w:rPr>
            </w:pPr>
          </w:p>
          <w:p w:rsidR="008F59E3" w:rsidRDefault="008F59E3" w:rsidP="00C54260">
            <w:pPr>
              <w:suppressAutoHyphens/>
              <w:autoSpaceDE w:val="0"/>
              <w:autoSpaceDN w:val="0"/>
              <w:adjustRightInd w:val="0"/>
              <w:ind w:firstLine="175"/>
              <w:jc w:val="both"/>
              <w:rPr>
                <w:bCs/>
              </w:rPr>
            </w:pPr>
          </w:p>
          <w:p w:rsidR="008F59E3" w:rsidRDefault="008F59E3" w:rsidP="00C54260">
            <w:pPr>
              <w:suppressAutoHyphens/>
              <w:autoSpaceDE w:val="0"/>
              <w:autoSpaceDN w:val="0"/>
              <w:adjustRightInd w:val="0"/>
              <w:ind w:firstLine="175"/>
              <w:jc w:val="both"/>
              <w:rPr>
                <w:bCs/>
              </w:rPr>
            </w:pPr>
          </w:p>
          <w:p w:rsidR="00C76C5A" w:rsidRDefault="00C76C5A" w:rsidP="00C54260">
            <w:pPr>
              <w:suppressAutoHyphens/>
              <w:autoSpaceDE w:val="0"/>
              <w:autoSpaceDN w:val="0"/>
              <w:adjustRightInd w:val="0"/>
              <w:ind w:firstLine="175"/>
              <w:jc w:val="both"/>
              <w:rPr>
                <w:bCs/>
              </w:rPr>
            </w:pPr>
          </w:p>
          <w:p w:rsidR="008F59E3" w:rsidRDefault="008F59E3" w:rsidP="00C54260">
            <w:pPr>
              <w:suppressAutoHyphens/>
              <w:autoSpaceDE w:val="0"/>
              <w:autoSpaceDN w:val="0"/>
              <w:adjustRightInd w:val="0"/>
              <w:ind w:firstLine="175"/>
              <w:jc w:val="both"/>
              <w:rPr>
                <w:bCs/>
              </w:rPr>
            </w:pPr>
          </w:p>
          <w:p w:rsidR="005C2DD3" w:rsidRDefault="005C2DD3" w:rsidP="00C54260">
            <w:pPr>
              <w:suppressAutoHyphens/>
              <w:autoSpaceDE w:val="0"/>
              <w:autoSpaceDN w:val="0"/>
              <w:adjustRightInd w:val="0"/>
              <w:ind w:firstLine="175"/>
              <w:jc w:val="both"/>
              <w:rPr>
                <w:bCs/>
              </w:rPr>
            </w:pPr>
          </w:p>
          <w:p w:rsidR="005C2DD3" w:rsidRDefault="005C2DD3" w:rsidP="00C54260">
            <w:pPr>
              <w:suppressAutoHyphens/>
              <w:autoSpaceDE w:val="0"/>
              <w:autoSpaceDN w:val="0"/>
              <w:adjustRightInd w:val="0"/>
              <w:ind w:firstLine="175"/>
              <w:jc w:val="both"/>
              <w:rPr>
                <w:bCs/>
              </w:rPr>
            </w:pPr>
          </w:p>
          <w:p w:rsidR="005C2DD3" w:rsidRDefault="005C2DD3" w:rsidP="00C54260">
            <w:pPr>
              <w:suppressAutoHyphens/>
              <w:autoSpaceDE w:val="0"/>
              <w:autoSpaceDN w:val="0"/>
              <w:adjustRightInd w:val="0"/>
              <w:ind w:firstLine="175"/>
              <w:jc w:val="both"/>
              <w:rPr>
                <w:bCs/>
              </w:rPr>
            </w:pPr>
          </w:p>
          <w:p w:rsidR="005C2DD3" w:rsidRDefault="005C2DD3" w:rsidP="00C54260">
            <w:pPr>
              <w:suppressAutoHyphens/>
              <w:autoSpaceDE w:val="0"/>
              <w:autoSpaceDN w:val="0"/>
              <w:adjustRightInd w:val="0"/>
              <w:ind w:firstLine="175"/>
              <w:jc w:val="both"/>
              <w:rPr>
                <w:bCs/>
              </w:rPr>
            </w:pPr>
          </w:p>
          <w:p w:rsidR="005C2DD3" w:rsidRDefault="005C2DD3" w:rsidP="00C54260">
            <w:pPr>
              <w:suppressAutoHyphens/>
              <w:autoSpaceDE w:val="0"/>
              <w:autoSpaceDN w:val="0"/>
              <w:adjustRightInd w:val="0"/>
              <w:ind w:firstLine="175"/>
              <w:jc w:val="both"/>
              <w:rPr>
                <w:bCs/>
              </w:rPr>
            </w:pPr>
          </w:p>
          <w:p w:rsidR="005C2DD3" w:rsidRDefault="005C2DD3" w:rsidP="00C54260">
            <w:pPr>
              <w:suppressAutoHyphens/>
              <w:autoSpaceDE w:val="0"/>
              <w:autoSpaceDN w:val="0"/>
              <w:adjustRightInd w:val="0"/>
              <w:ind w:firstLine="175"/>
              <w:jc w:val="both"/>
              <w:rPr>
                <w:bCs/>
              </w:rPr>
            </w:pPr>
          </w:p>
          <w:p w:rsidR="005C2DD3" w:rsidRDefault="005C2DD3" w:rsidP="00C54260">
            <w:pPr>
              <w:suppressAutoHyphens/>
              <w:autoSpaceDE w:val="0"/>
              <w:autoSpaceDN w:val="0"/>
              <w:adjustRightInd w:val="0"/>
              <w:ind w:firstLine="175"/>
              <w:jc w:val="both"/>
              <w:rPr>
                <w:bCs/>
              </w:rPr>
            </w:pPr>
          </w:p>
          <w:p w:rsidR="005C2DD3" w:rsidRDefault="005C2DD3" w:rsidP="00C54260">
            <w:pPr>
              <w:suppressAutoHyphens/>
              <w:autoSpaceDE w:val="0"/>
              <w:autoSpaceDN w:val="0"/>
              <w:adjustRightInd w:val="0"/>
              <w:ind w:firstLine="175"/>
              <w:jc w:val="both"/>
              <w:rPr>
                <w:bCs/>
              </w:rPr>
            </w:pPr>
          </w:p>
          <w:p w:rsidR="005C2DD3" w:rsidRDefault="005C2DD3" w:rsidP="00C54260">
            <w:pPr>
              <w:suppressAutoHyphens/>
              <w:autoSpaceDE w:val="0"/>
              <w:autoSpaceDN w:val="0"/>
              <w:adjustRightInd w:val="0"/>
              <w:ind w:firstLine="175"/>
              <w:jc w:val="both"/>
              <w:rPr>
                <w:bCs/>
              </w:rPr>
            </w:pPr>
          </w:p>
          <w:p w:rsidR="005C2DD3" w:rsidRDefault="005C2DD3" w:rsidP="00C54260">
            <w:pPr>
              <w:suppressAutoHyphens/>
              <w:autoSpaceDE w:val="0"/>
              <w:autoSpaceDN w:val="0"/>
              <w:adjustRightInd w:val="0"/>
              <w:ind w:firstLine="175"/>
              <w:jc w:val="both"/>
              <w:rPr>
                <w:bCs/>
              </w:rPr>
            </w:pPr>
          </w:p>
          <w:p w:rsidR="005C2DD3" w:rsidRDefault="005C2DD3" w:rsidP="00C54260">
            <w:pPr>
              <w:suppressAutoHyphens/>
              <w:autoSpaceDE w:val="0"/>
              <w:autoSpaceDN w:val="0"/>
              <w:adjustRightInd w:val="0"/>
              <w:ind w:firstLine="175"/>
              <w:jc w:val="both"/>
              <w:rPr>
                <w:bCs/>
              </w:rPr>
            </w:pPr>
          </w:p>
          <w:p w:rsidR="00F855F8" w:rsidRPr="00622A51" w:rsidRDefault="00F855F8" w:rsidP="00F855F8">
            <w:pPr>
              <w:shd w:val="clear" w:color="auto" w:fill="FFFFFF"/>
              <w:ind w:firstLine="395"/>
              <w:jc w:val="both"/>
              <w:rPr>
                <w:shd w:val="clear" w:color="auto" w:fill="FFFFFF"/>
              </w:rPr>
            </w:pPr>
            <w:r w:rsidRPr="00622A51">
              <w:rPr>
                <w:shd w:val="clear" w:color="auto" w:fill="FFFFFF"/>
              </w:rPr>
              <w:t>Предлагается установить возможность:</w:t>
            </w:r>
          </w:p>
          <w:p w:rsidR="00F855F8" w:rsidRPr="00622A51" w:rsidRDefault="00F855F8" w:rsidP="00F855F8">
            <w:pPr>
              <w:shd w:val="clear" w:color="auto" w:fill="FFFFFF"/>
              <w:ind w:firstLine="395"/>
              <w:jc w:val="both"/>
              <w:rPr>
                <w:shd w:val="clear" w:color="auto" w:fill="FFFFFF"/>
              </w:rPr>
            </w:pPr>
            <w:r w:rsidRPr="00622A51">
              <w:rPr>
                <w:shd w:val="clear" w:color="auto" w:fill="FFFFFF"/>
              </w:rPr>
              <w:t xml:space="preserve">передачи полномочий по </w:t>
            </w:r>
            <w:r w:rsidR="005077DB">
              <w:rPr>
                <w:shd w:val="clear" w:color="auto" w:fill="FFFFFF"/>
              </w:rPr>
              <w:t>проведению</w:t>
            </w:r>
            <w:r w:rsidRPr="00622A51">
              <w:rPr>
                <w:shd w:val="clear" w:color="auto" w:fill="FFFFFF"/>
              </w:rPr>
              <w:t xml:space="preserve"> мониторинга качества финансового менеджмента от главного администратора бюджетных средств соответствующему финансовому органу в отношении подведомственных </w:t>
            </w:r>
            <w:proofErr w:type="spellStart"/>
            <w:r w:rsidRPr="00622A51">
              <w:rPr>
                <w:shd w:val="clear" w:color="auto" w:fill="FFFFFF"/>
              </w:rPr>
              <w:t>ГАБСу</w:t>
            </w:r>
            <w:proofErr w:type="spellEnd"/>
            <w:r w:rsidRPr="00622A51">
              <w:rPr>
                <w:shd w:val="clear" w:color="auto" w:fill="FFFFFF"/>
              </w:rPr>
              <w:t xml:space="preserve"> администраторов бюджетных средств;</w:t>
            </w:r>
          </w:p>
          <w:p w:rsidR="00F855F8" w:rsidRPr="00622A51" w:rsidRDefault="00F855F8" w:rsidP="00F855F8">
            <w:pPr>
              <w:shd w:val="clear" w:color="auto" w:fill="FFFFFF"/>
              <w:ind w:firstLine="395"/>
              <w:jc w:val="both"/>
              <w:rPr>
                <w:shd w:val="clear" w:color="auto" w:fill="FFFFFF"/>
              </w:rPr>
            </w:pPr>
            <w:r w:rsidRPr="00622A51">
              <w:rPr>
                <w:shd w:val="clear" w:color="auto" w:fill="FFFFFF"/>
              </w:rPr>
              <w:lastRenderedPageBreak/>
              <w:t>передачи полномочий по осуществлению внутреннего финансового аудита от администратора бюджетных сре</w:t>
            </w:r>
            <w:proofErr w:type="gramStart"/>
            <w:r w:rsidRPr="00622A51">
              <w:rPr>
                <w:shd w:val="clear" w:color="auto" w:fill="FFFFFF"/>
              </w:rPr>
              <w:t>дств гл</w:t>
            </w:r>
            <w:proofErr w:type="gramEnd"/>
            <w:r w:rsidRPr="00622A51">
              <w:rPr>
                <w:shd w:val="clear" w:color="auto" w:fill="FFFFFF"/>
              </w:rPr>
              <w:t>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w:t>
            </w:r>
          </w:p>
          <w:p w:rsidR="00F855F8" w:rsidRPr="00622A51" w:rsidRDefault="00F855F8" w:rsidP="00F855F8">
            <w:pPr>
              <w:shd w:val="clear" w:color="auto" w:fill="FFFFFF"/>
              <w:ind w:firstLine="395"/>
              <w:jc w:val="both"/>
              <w:rPr>
                <w:shd w:val="clear" w:color="auto" w:fill="FFFFFF"/>
              </w:rPr>
            </w:pPr>
            <w:r w:rsidRPr="00622A51">
              <w:rPr>
                <w:shd w:val="clear" w:color="auto" w:fill="FFFFFF"/>
              </w:rPr>
              <w:t>Передача указанных полномочий возможна в случае, если ГАБС (АБС) не обладает трудовыми, материальными и финансовыми ресурсами, необходимыми для осуществления полномочий по осуществлению внутреннего финансового аудита и мониторинга качества финансового менеджмента (особенно остро проблема стоит перед главными администраторами (администраторами) средств местного бюджета).</w:t>
            </w:r>
          </w:p>
          <w:p w:rsidR="00F855F8" w:rsidRDefault="00F855F8" w:rsidP="00F855F8">
            <w:pPr>
              <w:shd w:val="clear" w:color="auto" w:fill="FFFFFF"/>
              <w:ind w:firstLine="395"/>
              <w:jc w:val="both"/>
              <w:rPr>
                <w:shd w:val="clear" w:color="auto" w:fill="FFFFFF"/>
              </w:rPr>
            </w:pPr>
            <w:r w:rsidRPr="00622A51">
              <w:rPr>
                <w:shd w:val="clear" w:color="auto" w:fill="FFFFFF"/>
              </w:rPr>
              <w:t xml:space="preserve">Передачу полномочий предлагается осуществлять </w:t>
            </w:r>
            <w:r w:rsidR="00424DA7" w:rsidRPr="00FA08D0">
              <w:t>"</w:t>
            </w:r>
            <w:r w:rsidRPr="00622A51">
              <w:rPr>
                <w:shd w:val="clear" w:color="auto" w:fill="FFFFFF"/>
              </w:rPr>
              <w:t>по согласованию</w:t>
            </w:r>
            <w:r w:rsidR="00424DA7" w:rsidRPr="00FA08D0">
              <w:t>"</w:t>
            </w:r>
            <w:r w:rsidRPr="00622A51">
              <w:rPr>
                <w:shd w:val="clear" w:color="auto" w:fill="FFFFFF"/>
              </w:rPr>
              <w:t xml:space="preserve"> вместо ранее предложенной формулировки </w:t>
            </w:r>
            <w:r w:rsidR="00424DA7" w:rsidRPr="00FA08D0">
              <w:t>"</w:t>
            </w:r>
            <w:r w:rsidRPr="00622A51">
              <w:rPr>
                <w:shd w:val="clear" w:color="auto" w:fill="FFFFFF"/>
              </w:rPr>
              <w:t>по соглашению</w:t>
            </w:r>
            <w:r w:rsidR="00424DA7" w:rsidRPr="00FA08D0">
              <w:t>"</w:t>
            </w:r>
            <w:r w:rsidRPr="00622A51">
              <w:rPr>
                <w:shd w:val="clear" w:color="auto" w:fill="FFFFFF"/>
              </w:rPr>
              <w:t xml:space="preserve"> в связи с тем, что согласование </w:t>
            </w:r>
            <w:r w:rsidR="005077DB" w:rsidRPr="005077DB">
              <w:rPr>
                <w:shd w:val="clear" w:color="auto" w:fill="FFFFFF"/>
              </w:rPr>
              <w:t xml:space="preserve">предполагает различные варианты оформления передачи полномочий, в том числе письмо о согласовании, протокол о согласовании, соглашение. При этом протокол о согласовании передачи </w:t>
            </w:r>
            <w:r w:rsidR="005077DB" w:rsidRPr="005077DB">
              <w:rPr>
                <w:shd w:val="clear" w:color="auto" w:fill="FFFFFF"/>
              </w:rPr>
              <w:lastRenderedPageBreak/>
              <w:t>полномочий может быть составлен в отношении нескольких подведомственных администраторов бюджетных средств, тогда как соглашение утверждается двумя сторонами.</w:t>
            </w:r>
            <w:r>
              <w:rPr>
                <w:shd w:val="clear" w:color="auto" w:fill="FFFFFF"/>
              </w:rPr>
              <w:t xml:space="preserve"> </w:t>
            </w:r>
          </w:p>
          <w:p w:rsidR="0076122C" w:rsidRDefault="009843F7" w:rsidP="00F855F8">
            <w:pPr>
              <w:suppressAutoHyphens/>
              <w:autoSpaceDE w:val="0"/>
              <w:autoSpaceDN w:val="0"/>
              <w:adjustRightInd w:val="0"/>
              <w:ind w:firstLine="175"/>
              <w:jc w:val="both"/>
            </w:pPr>
            <w:r w:rsidRPr="00CB2B2E">
              <w:t>Кроме того, предлагается исключить возможность передачи полномочий по внутреннему финансовому аудиту другому главному администра</w:t>
            </w:r>
            <w:r w:rsidR="0037431D" w:rsidRPr="00CB2B2E">
              <w:t>тору бюджетных средств, так как в случае такой передачи цели и задачи внутреннего финансового аудита не могут быть исполнены в полном объеме.</w:t>
            </w:r>
          </w:p>
          <w:p w:rsidR="0076122C" w:rsidRPr="00260535" w:rsidRDefault="0076122C" w:rsidP="00C54260">
            <w:pPr>
              <w:ind w:firstLine="395"/>
              <w:jc w:val="both"/>
              <w:rPr>
                <w:bCs/>
              </w:rPr>
            </w:pPr>
          </w:p>
        </w:tc>
      </w:tr>
      <w:tr w:rsidR="007F515E" w:rsidRPr="00674D55" w:rsidTr="00377E38">
        <w:tblPrEx>
          <w:tblLook w:val="04A0" w:firstRow="1" w:lastRow="0" w:firstColumn="1" w:lastColumn="0" w:noHBand="0" w:noVBand="1"/>
        </w:tblPrEx>
        <w:tc>
          <w:tcPr>
            <w:tcW w:w="563" w:type="dxa"/>
            <w:shd w:val="clear" w:color="auto" w:fill="auto"/>
          </w:tcPr>
          <w:p w:rsidR="007F515E" w:rsidRPr="00674D55" w:rsidRDefault="007F515E" w:rsidP="007C34CA">
            <w:pPr>
              <w:numPr>
                <w:ilvl w:val="0"/>
                <w:numId w:val="14"/>
              </w:numPr>
              <w:suppressAutoHyphens/>
              <w:ind w:left="0" w:firstLine="0"/>
              <w:contextualSpacing/>
              <w:jc w:val="center"/>
            </w:pPr>
          </w:p>
        </w:tc>
        <w:tc>
          <w:tcPr>
            <w:tcW w:w="1280" w:type="dxa"/>
            <w:shd w:val="clear" w:color="auto" w:fill="auto"/>
          </w:tcPr>
          <w:p w:rsidR="007F515E" w:rsidRDefault="007F515E" w:rsidP="007F515E">
            <w:pPr>
              <w:widowControl w:val="0"/>
              <w:autoSpaceDE w:val="0"/>
              <w:autoSpaceDN w:val="0"/>
              <w:adjustRightInd w:val="0"/>
              <w:ind w:right="-80"/>
              <w:jc w:val="center"/>
              <w:outlineLvl w:val="1"/>
            </w:pPr>
            <w:r>
              <w:t>Статья 1, новый пункт</w:t>
            </w:r>
          </w:p>
          <w:p w:rsidR="007F515E" w:rsidRDefault="007F515E" w:rsidP="008D4728">
            <w:pPr>
              <w:widowControl w:val="0"/>
              <w:autoSpaceDE w:val="0"/>
              <w:autoSpaceDN w:val="0"/>
              <w:adjustRightInd w:val="0"/>
              <w:ind w:right="-80"/>
              <w:jc w:val="center"/>
              <w:outlineLvl w:val="1"/>
            </w:pPr>
          </w:p>
        </w:tc>
        <w:tc>
          <w:tcPr>
            <w:tcW w:w="3969" w:type="dxa"/>
            <w:shd w:val="clear" w:color="auto" w:fill="auto"/>
          </w:tcPr>
          <w:p w:rsidR="007F515E" w:rsidRPr="00FE4CE5" w:rsidRDefault="007F515E" w:rsidP="00FE4CE5">
            <w:pPr>
              <w:ind w:firstLine="284"/>
              <w:jc w:val="both"/>
              <w:outlineLvl w:val="0"/>
              <w:rPr>
                <w:b/>
              </w:rPr>
            </w:pPr>
          </w:p>
        </w:tc>
        <w:tc>
          <w:tcPr>
            <w:tcW w:w="1559" w:type="dxa"/>
            <w:shd w:val="clear" w:color="auto" w:fill="auto"/>
          </w:tcPr>
          <w:p w:rsidR="007F515E" w:rsidRPr="002B35F7" w:rsidRDefault="007F515E" w:rsidP="007C34CA">
            <w:pPr>
              <w:jc w:val="center"/>
            </w:pPr>
            <w:r>
              <w:t>Дополнение</w:t>
            </w:r>
          </w:p>
        </w:tc>
        <w:tc>
          <w:tcPr>
            <w:tcW w:w="4111" w:type="dxa"/>
            <w:shd w:val="clear" w:color="auto" w:fill="auto"/>
          </w:tcPr>
          <w:p w:rsidR="007F515E" w:rsidRDefault="007F515E" w:rsidP="008C43CB">
            <w:pPr>
              <w:ind w:firstLine="459"/>
              <w:jc w:val="both"/>
              <w:outlineLvl w:val="0"/>
              <w:rPr>
                <w:b/>
              </w:rPr>
            </w:pPr>
            <w:r w:rsidRPr="00D04CC9">
              <w:rPr>
                <w:b/>
                <w:highlight w:val="yellow"/>
              </w:rPr>
              <w:t>1</w:t>
            </w:r>
            <w:r w:rsidR="007A254D">
              <w:rPr>
                <w:b/>
                <w:highlight w:val="yellow"/>
              </w:rPr>
              <w:t>0</w:t>
            </w:r>
            <w:r w:rsidRPr="00D04CC9">
              <w:rPr>
                <w:b/>
                <w:highlight w:val="yellow"/>
              </w:rPr>
              <w:t>)</w:t>
            </w:r>
            <w:r>
              <w:rPr>
                <w:b/>
              </w:rPr>
              <w:t xml:space="preserve"> пункт 10.1 статьи 161 после слов </w:t>
            </w:r>
            <w:r w:rsidRPr="00FE4CE5">
              <w:rPr>
                <w:b/>
              </w:rPr>
              <w:t>"</w:t>
            </w:r>
            <w:r>
              <w:rPr>
                <w:b/>
              </w:rPr>
              <w:t>Казенное учреждение</w:t>
            </w:r>
            <w:r w:rsidRPr="00FE4CE5">
              <w:rPr>
                <w:b/>
              </w:rPr>
              <w:t>"</w:t>
            </w:r>
            <w:r>
              <w:rPr>
                <w:b/>
              </w:rPr>
              <w:t xml:space="preserve"> дополнить словами </w:t>
            </w:r>
            <w:r w:rsidRPr="00FE4CE5">
              <w:rPr>
                <w:b/>
              </w:rPr>
              <w:t>"</w:t>
            </w:r>
            <w:r w:rsidRPr="007F515E">
              <w:rPr>
                <w:b/>
              </w:rPr>
              <w:t>по решению главного распорядителя бюджетных средств</w:t>
            </w:r>
            <w:r w:rsidRPr="00FE4CE5">
              <w:rPr>
                <w:b/>
              </w:rPr>
              <w:t>"</w:t>
            </w:r>
            <w:r>
              <w:rPr>
                <w:b/>
              </w:rPr>
              <w:t>;</w:t>
            </w:r>
          </w:p>
          <w:p w:rsidR="005077DB" w:rsidRPr="005077DB" w:rsidRDefault="005077DB" w:rsidP="005077DB">
            <w:pPr>
              <w:tabs>
                <w:tab w:val="left" w:pos="1134"/>
              </w:tabs>
              <w:ind w:firstLine="258"/>
              <w:jc w:val="both"/>
              <w:rPr>
                <w:i/>
                <w:sz w:val="20"/>
                <w:szCs w:val="20"/>
              </w:rPr>
            </w:pPr>
            <w:r>
              <w:rPr>
                <w:i/>
                <w:sz w:val="20"/>
                <w:szCs w:val="20"/>
              </w:rPr>
              <w:t xml:space="preserve">  </w:t>
            </w:r>
            <w:proofErr w:type="spellStart"/>
            <w:r w:rsidRPr="005077DB">
              <w:rPr>
                <w:i/>
                <w:sz w:val="20"/>
                <w:szCs w:val="20"/>
              </w:rPr>
              <w:t>Справочно</w:t>
            </w:r>
            <w:proofErr w:type="spellEnd"/>
            <w:r w:rsidRPr="005077DB">
              <w:rPr>
                <w:i/>
                <w:sz w:val="20"/>
                <w:szCs w:val="20"/>
              </w:rPr>
              <w:t>:</w:t>
            </w:r>
          </w:p>
          <w:p w:rsidR="005077DB" w:rsidRPr="005077DB" w:rsidRDefault="005077DB" w:rsidP="005077DB">
            <w:pPr>
              <w:autoSpaceDE w:val="0"/>
              <w:autoSpaceDN w:val="0"/>
              <w:adjustRightInd w:val="0"/>
              <w:ind w:firstLine="318"/>
              <w:jc w:val="both"/>
              <w:outlineLvl w:val="0"/>
              <w:rPr>
                <w:b/>
                <w:bCs/>
              </w:rPr>
            </w:pPr>
            <w:r w:rsidRPr="005077DB">
              <w:rPr>
                <w:i/>
                <w:sz w:val="20"/>
                <w:szCs w:val="20"/>
              </w:rPr>
              <w:t xml:space="preserve">Статья 161 (с учетом поправки). </w:t>
            </w:r>
            <w:r w:rsidRPr="005077DB">
              <w:rPr>
                <w:bCs/>
                <w:i/>
                <w:sz w:val="20"/>
                <w:szCs w:val="20"/>
              </w:rPr>
              <w:t>Особенности правового положения казенных учреждений</w:t>
            </w:r>
          </w:p>
          <w:p w:rsidR="005077DB" w:rsidRPr="005077DB" w:rsidRDefault="005077DB" w:rsidP="005077DB">
            <w:pPr>
              <w:tabs>
                <w:tab w:val="left" w:pos="1134"/>
              </w:tabs>
              <w:ind w:firstLine="258"/>
              <w:jc w:val="both"/>
              <w:rPr>
                <w:i/>
                <w:sz w:val="20"/>
                <w:szCs w:val="20"/>
              </w:rPr>
            </w:pPr>
            <w:r w:rsidRPr="005077DB">
              <w:rPr>
                <w:i/>
                <w:sz w:val="20"/>
                <w:szCs w:val="20"/>
              </w:rPr>
              <w:t>…</w:t>
            </w:r>
          </w:p>
          <w:p w:rsidR="005077DB" w:rsidRDefault="005077DB" w:rsidP="005077DB">
            <w:pPr>
              <w:ind w:firstLine="459"/>
              <w:jc w:val="both"/>
              <w:outlineLvl w:val="0"/>
              <w:rPr>
                <w:b/>
              </w:rPr>
            </w:pPr>
            <w:r w:rsidRPr="005077DB">
              <w:rPr>
                <w:i/>
                <w:sz w:val="20"/>
                <w:szCs w:val="20"/>
              </w:rPr>
              <w:t xml:space="preserve">10.1 </w:t>
            </w:r>
            <w:r w:rsidRPr="005077DB">
              <w:rPr>
                <w:i/>
                <w:iCs/>
                <w:sz w:val="20"/>
                <w:szCs w:val="20"/>
              </w:rPr>
              <w:t xml:space="preserve">Казенное учреждение </w:t>
            </w:r>
            <w:r w:rsidRPr="005077DB">
              <w:rPr>
                <w:b/>
                <w:i/>
                <w:sz w:val="20"/>
                <w:szCs w:val="20"/>
              </w:rPr>
              <w:t>по решению главного распорядителя бюджетных средств</w:t>
            </w:r>
            <w:r w:rsidRPr="005077DB">
              <w:rPr>
                <w:i/>
                <w:iCs/>
                <w:sz w:val="20"/>
                <w:szCs w:val="20"/>
              </w:rPr>
              <w:t xml:space="preserve">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tc>
        <w:tc>
          <w:tcPr>
            <w:tcW w:w="4140" w:type="dxa"/>
          </w:tcPr>
          <w:p w:rsidR="007F515E" w:rsidRPr="00FE4CE5" w:rsidRDefault="00D72945" w:rsidP="00BF3434">
            <w:pPr>
              <w:suppressAutoHyphens/>
              <w:autoSpaceDE w:val="0"/>
              <w:autoSpaceDN w:val="0"/>
              <w:adjustRightInd w:val="0"/>
              <w:ind w:firstLine="175"/>
              <w:jc w:val="both"/>
              <w:rPr>
                <w:bCs/>
              </w:rPr>
            </w:pPr>
            <w:r>
              <w:rPr>
                <w:bCs/>
              </w:rPr>
              <w:t>Поправка направлена на у</w:t>
            </w:r>
            <w:r w:rsidR="005077DB">
              <w:rPr>
                <w:bCs/>
              </w:rPr>
              <w:t>силение</w:t>
            </w:r>
            <w:r>
              <w:rPr>
                <w:bCs/>
              </w:rPr>
              <w:t xml:space="preserve"> </w:t>
            </w:r>
            <w:proofErr w:type="gramStart"/>
            <w:r>
              <w:rPr>
                <w:bCs/>
              </w:rPr>
              <w:t>контроля за</w:t>
            </w:r>
            <w:proofErr w:type="gramEnd"/>
            <w:r>
              <w:rPr>
                <w:bCs/>
              </w:rPr>
              <w:t xml:space="preserve"> передачей полномочий ведения учета и обеспечения достоверности отчетности </w:t>
            </w:r>
            <w:r w:rsidR="00BF3434" w:rsidRPr="00DE37DE">
              <w:rPr>
                <w:bCs/>
              </w:rPr>
              <w:t>об исполнении бюджетов, отчетности главного распорядителя бюджетных средств, составляемой на основе данных, формируемых получателями бюджетных средств (казенными учреждениями) посредством бюджетного учета и отражаемых в отчетности учреждений (получателей бюджетных средств).</w:t>
            </w:r>
          </w:p>
        </w:tc>
      </w:tr>
      <w:tr w:rsidR="007F515E" w:rsidRPr="00674D55" w:rsidTr="00377E38">
        <w:tblPrEx>
          <w:tblLook w:val="04A0" w:firstRow="1" w:lastRow="0" w:firstColumn="1" w:lastColumn="0" w:noHBand="0" w:noVBand="1"/>
        </w:tblPrEx>
        <w:tc>
          <w:tcPr>
            <w:tcW w:w="563" w:type="dxa"/>
            <w:shd w:val="clear" w:color="auto" w:fill="auto"/>
          </w:tcPr>
          <w:p w:rsidR="007F515E" w:rsidRPr="00674D55" w:rsidRDefault="007F515E" w:rsidP="007C34CA">
            <w:pPr>
              <w:numPr>
                <w:ilvl w:val="0"/>
                <w:numId w:val="14"/>
              </w:numPr>
              <w:suppressAutoHyphens/>
              <w:ind w:left="0" w:firstLine="0"/>
              <w:contextualSpacing/>
              <w:jc w:val="center"/>
            </w:pPr>
          </w:p>
        </w:tc>
        <w:tc>
          <w:tcPr>
            <w:tcW w:w="1280" w:type="dxa"/>
            <w:shd w:val="clear" w:color="auto" w:fill="auto"/>
          </w:tcPr>
          <w:p w:rsidR="007F515E" w:rsidRDefault="007F515E" w:rsidP="007F515E">
            <w:pPr>
              <w:widowControl w:val="0"/>
              <w:autoSpaceDE w:val="0"/>
              <w:autoSpaceDN w:val="0"/>
              <w:adjustRightInd w:val="0"/>
              <w:ind w:right="-80"/>
              <w:jc w:val="center"/>
              <w:outlineLvl w:val="1"/>
            </w:pPr>
            <w:r>
              <w:t>Статья 1, новый пункт</w:t>
            </w:r>
          </w:p>
        </w:tc>
        <w:tc>
          <w:tcPr>
            <w:tcW w:w="3969" w:type="dxa"/>
            <w:shd w:val="clear" w:color="auto" w:fill="auto"/>
          </w:tcPr>
          <w:p w:rsidR="007F515E" w:rsidRPr="00FE4CE5" w:rsidRDefault="007F515E" w:rsidP="00FE4CE5">
            <w:pPr>
              <w:ind w:firstLine="284"/>
              <w:jc w:val="both"/>
              <w:outlineLvl w:val="0"/>
              <w:rPr>
                <w:b/>
              </w:rPr>
            </w:pPr>
          </w:p>
        </w:tc>
        <w:tc>
          <w:tcPr>
            <w:tcW w:w="1559" w:type="dxa"/>
            <w:shd w:val="clear" w:color="auto" w:fill="auto"/>
          </w:tcPr>
          <w:p w:rsidR="007F515E" w:rsidRDefault="007F515E" w:rsidP="007C34CA">
            <w:pPr>
              <w:jc w:val="center"/>
            </w:pPr>
            <w:r>
              <w:t>Дополнение</w:t>
            </w:r>
          </w:p>
        </w:tc>
        <w:tc>
          <w:tcPr>
            <w:tcW w:w="4111" w:type="dxa"/>
            <w:shd w:val="clear" w:color="auto" w:fill="auto"/>
          </w:tcPr>
          <w:p w:rsidR="007F515E" w:rsidRDefault="007F515E" w:rsidP="008C43CB">
            <w:pPr>
              <w:ind w:firstLine="459"/>
              <w:jc w:val="both"/>
              <w:outlineLvl w:val="0"/>
              <w:rPr>
                <w:b/>
              </w:rPr>
            </w:pPr>
            <w:r w:rsidRPr="00D04CC9">
              <w:rPr>
                <w:b/>
                <w:highlight w:val="yellow"/>
              </w:rPr>
              <w:t>1</w:t>
            </w:r>
            <w:r w:rsidR="007A254D">
              <w:rPr>
                <w:b/>
                <w:highlight w:val="yellow"/>
              </w:rPr>
              <w:t>1</w:t>
            </w:r>
            <w:r w:rsidRPr="00D04CC9">
              <w:rPr>
                <w:b/>
                <w:highlight w:val="yellow"/>
              </w:rPr>
              <w:t>)</w:t>
            </w:r>
            <w:r>
              <w:rPr>
                <w:b/>
              </w:rPr>
              <w:t xml:space="preserve"> пункт 2 статьи 162 изложить в следующей редакции:</w:t>
            </w:r>
          </w:p>
          <w:p w:rsidR="007F515E" w:rsidRDefault="007F515E" w:rsidP="000C5B91">
            <w:pPr>
              <w:ind w:firstLine="459"/>
              <w:jc w:val="both"/>
              <w:outlineLvl w:val="0"/>
              <w:rPr>
                <w:b/>
              </w:rPr>
            </w:pPr>
            <w:r w:rsidRPr="00FE4CE5">
              <w:rPr>
                <w:b/>
              </w:rPr>
              <w:t>"</w:t>
            </w:r>
            <w:r w:rsidRPr="007F515E">
              <w:rPr>
                <w:b/>
              </w:rPr>
              <w:t>2. Получатель бюджетных средств по решению главного распорядителя бюджетных средств передает другому получателю бюджетных средств бюджетные полномочия (</w:t>
            </w:r>
            <w:r w:rsidR="00795B24" w:rsidRPr="00795B24">
              <w:rPr>
                <w:b/>
                <w:highlight w:val="yellow"/>
              </w:rPr>
              <w:t>за исключением случаев,</w:t>
            </w:r>
            <w:r w:rsidR="00795B24">
              <w:rPr>
                <w:b/>
              </w:rPr>
              <w:t xml:space="preserve"> </w:t>
            </w:r>
            <w:r w:rsidR="00795B24" w:rsidRPr="00795B24">
              <w:rPr>
                <w:b/>
                <w:highlight w:val="yellow"/>
              </w:rPr>
              <w:t>предусмотренных</w:t>
            </w:r>
            <w:r w:rsidRPr="007F515E">
              <w:rPr>
                <w:b/>
              </w:rPr>
              <w:t xml:space="preserve"> </w:t>
            </w:r>
            <w:r w:rsidR="00EB0B59">
              <w:rPr>
                <w:b/>
              </w:rPr>
              <w:t>стат</w:t>
            </w:r>
            <w:r w:rsidR="00795B24">
              <w:rPr>
                <w:b/>
              </w:rPr>
              <w:t>ьями</w:t>
            </w:r>
            <w:r w:rsidR="00EB0B59">
              <w:rPr>
                <w:b/>
              </w:rPr>
              <w:t xml:space="preserve"> 161</w:t>
            </w:r>
            <w:r w:rsidR="002F1873">
              <w:rPr>
                <w:b/>
              </w:rPr>
              <w:t xml:space="preserve"> </w:t>
            </w:r>
            <w:r w:rsidR="002F1873" w:rsidRPr="00554F73">
              <w:rPr>
                <w:b/>
                <w:highlight w:val="green"/>
              </w:rPr>
              <w:t>и</w:t>
            </w:r>
            <w:r w:rsidR="00EB0B59">
              <w:rPr>
                <w:b/>
              </w:rPr>
              <w:t xml:space="preserve"> 264</w:t>
            </w:r>
            <w:r w:rsidRPr="00EB0B59">
              <w:rPr>
                <w:b/>
                <w:vertAlign w:val="superscript"/>
              </w:rPr>
              <w:t>2</w:t>
            </w:r>
            <w:r w:rsidR="000C5B91" w:rsidRPr="00EB0B59">
              <w:rPr>
                <w:b/>
                <w:vertAlign w:val="superscript"/>
              </w:rPr>
              <w:t>-1</w:t>
            </w:r>
            <w:r w:rsidR="00EB0B59" w:rsidRPr="00EB0B59">
              <w:rPr>
                <w:b/>
                <w:vertAlign w:val="superscript"/>
              </w:rPr>
              <w:t xml:space="preserve"> </w:t>
            </w:r>
            <w:r w:rsidRPr="007F515E">
              <w:rPr>
                <w:b/>
              </w:rPr>
              <w:t>настоящего Кодекса)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w:t>
            </w:r>
            <w:proofErr w:type="gramStart"/>
            <w:r w:rsidR="000F7AA9">
              <w:rPr>
                <w:b/>
              </w:rPr>
              <w:t>.</w:t>
            </w:r>
            <w:r w:rsidRPr="00FE4CE5">
              <w:rPr>
                <w:b/>
              </w:rPr>
              <w:t>"</w:t>
            </w:r>
            <w:r>
              <w:rPr>
                <w:b/>
              </w:rPr>
              <w:t>;</w:t>
            </w:r>
            <w:proofErr w:type="gramEnd"/>
          </w:p>
          <w:p w:rsidR="00122064" w:rsidRPr="000F7AA9" w:rsidRDefault="00122064" w:rsidP="00122064">
            <w:pPr>
              <w:tabs>
                <w:tab w:val="left" w:pos="1134"/>
              </w:tabs>
              <w:ind w:firstLine="258"/>
              <w:jc w:val="both"/>
              <w:rPr>
                <w:i/>
                <w:sz w:val="20"/>
                <w:szCs w:val="20"/>
              </w:rPr>
            </w:pPr>
            <w:proofErr w:type="spellStart"/>
            <w:r w:rsidRPr="000F7AA9">
              <w:rPr>
                <w:i/>
                <w:sz w:val="20"/>
                <w:szCs w:val="20"/>
              </w:rPr>
              <w:t>Справочно</w:t>
            </w:r>
            <w:proofErr w:type="spellEnd"/>
            <w:r w:rsidRPr="000F7AA9">
              <w:rPr>
                <w:i/>
                <w:sz w:val="20"/>
                <w:szCs w:val="20"/>
              </w:rPr>
              <w:t>:</w:t>
            </w:r>
          </w:p>
          <w:p w:rsidR="00122064" w:rsidRPr="000F7AA9" w:rsidRDefault="00122064" w:rsidP="00122064">
            <w:pPr>
              <w:tabs>
                <w:tab w:val="left" w:pos="1134"/>
              </w:tabs>
              <w:ind w:firstLine="258"/>
              <w:jc w:val="both"/>
              <w:rPr>
                <w:i/>
                <w:sz w:val="20"/>
                <w:szCs w:val="20"/>
              </w:rPr>
            </w:pPr>
            <w:r w:rsidRPr="000F7AA9">
              <w:rPr>
                <w:i/>
                <w:sz w:val="20"/>
                <w:szCs w:val="20"/>
              </w:rPr>
              <w:t>Статья 162.</w:t>
            </w:r>
            <w:r w:rsidR="005077DB">
              <w:t xml:space="preserve"> </w:t>
            </w:r>
            <w:r w:rsidR="005077DB" w:rsidRPr="005077DB">
              <w:rPr>
                <w:i/>
                <w:sz w:val="20"/>
                <w:szCs w:val="20"/>
              </w:rPr>
              <w:t>(с учетом поправки)</w:t>
            </w:r>
            <w:r w:rsidRPr="000F7AA9">
              <w:rPr>
                <w:i/>
                <w:sz w:val="20"/>
                <w:szCs w:val="20"/>
              </w:rPr>
              <w:t xml:space="preserve"> Бюджетные полномочия получателя бюджетных средств</w:t>
            </w:r>
          </w:p>
          <w:p w:rsidR="00122064" w:rsidRPr="000F7AA9" w:rsidRDefault="00122064" w:rsidP="00122064">
            <w:pPr>
              <w:tabs>
                <w:tab w:val="left" w:pos="1134"/>
              </w:tabs>
              <w:ind w:firstLine="258"/>
              <w:jc w:val="both"/>
              <w:rPr>
                <w:i/>
                <w:sz w:val="20"/>
                <w:szCs w:val="20"/>
              </w:rPr>
            </w:pPr>
            <w:r w:rsidRPr="000F7AA9">
              <w:rPr>
                <w:i/>
                <w:sz w:val="20"/>
                <w:szCs w:val="20"/>
              </w:rPr>
              <w:t>…</w:t>
            </w:r>
          </w:p>
          <w:p w:rsidR="00122064" w:rsidRPr="00122064" w:rsidRDefault="00122064" w:rsidP="00420BDE">
            <w:pPr>
              <w:autoSpaceDE w:val="0"/>
              <w:autoSpaceDN w:val="0"/>
              <w:adjustRightInd w:val="0"/>
              <w:ind w:firstLine="540"/>
              <w:jc w:val="both"/>
              <w:rPr>
                <w:i/>
                <w:iCs/>
                <w:sz w:val="20"/>
                <w:szCs w:val="20"/>
              </w:rPr>
            </w:pPr>
            <w:r w:rsidRPr="000F7AA9">
              <w:rPr>
                <w:i/>
                <w:sz w:val="20"/>
                <w:szCs w:val="20"/>
              </w:rPr>
              <w:lastRenderedPageBreak/>
              <w:t xml:space="preserve">2. </w:t>
            </w:r>
            <w:r w:rsidRPr="000F7AA9">
              <w:rPr>
                <w:i/>
                <w:iCs/>
                <w:sz w:val="20"/>
                <w:szCs w:val="20"/>
              </w:rPr>
              <w:t xml:space="preserve"> Получатель бюджетных средств </w:t>
            </w:r>
            <w:r w:rsidRPr="000F7AA9">
              <w:rPr>
                <w:b/>
                <w:i/>
                <w:sz w:val="20"/>
                <w:szCs w:val="20"/>
              </w:rPr>
              <w:t>по решению главного распорядителя бюджетных средств</w:t>
            </w:r>
            <w:r w:rsidRPr="000F7AA9">
              <w:rPr>
                <w:b/>
              </w:rPr>
              <w:t xml:space="preserve"> </w:t>
            </w:r>
            <w:r w:rsidRPr="000F7AA9">
              <w:rPr>
                <w:i/>
                <w:iCs/>
                <w:sz w:val="20"/>
                <w:szCs w:val="20"/>
              </w:rPr>
              <w:t xml:space="preserve">передает другому получателю бюджетных средств бюджетные полномочия </w:t>
            </w:r>
            <w:r w:rsidR="00943572" w:rsidRPr="000F7AA9">
              <w:rPr>
                <w:b/>
                <w:i/>
                <w:sz w:val="20"/>
                <w:szCs w:val="20"/>
              </w:rPr>
              <w:t>(с учетом положений статей 161</w:t>
            </w:r>
            <w:r w:rsidR="00420BDE">
              <w:rPr>
                <w:b/>
                <w:i/>
                <w:sz w:val="20"/>
                <w:szCs w:val="20"/>
              </w:rPr>
              <w:t xml:space="preserve"> и</w:t>
            </w:r>
            <w:r w:rsidR="00943572" w:rsidRPr="000F7AA9">
              <w:rPr>
                <w:b/>
                <w:i/>
                <w:sz w:val="20"/>
                <w:szCs w:val="20"/>
              </w:rPr>
              <w:t xml:space="preserve"> 264</w:t>
            </w:r>
            <w:r w:rsidR="00622A51">
              <w:rPr>
                <w:b/>
                <w:i/>
                <w:sz w:val="20"/>
                <w:szCs w:val="20"/>
              </w:rPr>
              <w:t>.</w:t>
            </w:r>
            <w:r w:rsidR="00943572" w:rsidRPr="00622A51">
              <w:rPr>
                <w:b/>
                <w:i/>
                <w:sz w:val="20"/>
                <w:szCs w:val="20"/>
              </w:rPr>
              <w:t>2-1</w:t>
            </w:r>
            <w:r w:rsidR="00943572" w:rsidRPr="000F7AA9">
              <w:rPr>
                <w:b/>
                <w:i/>
                <w:sz w:val="20"/>
                <w:szCs w:val="20"/>
              </w:rPr>
              <w:t xml:space="preserve"> настоящего Кодекса) </w:t>
            </w:r>
            <w:r w:rsidRPr="000F7AA9">
              <w:rPr>
                <w:i/>
                <w:iCs/>
                <w:sz w:val="20"/>
                <w:szCs w:val="20"/>
              </w:rPr>
              <w:t xml:space="preserve">в порядке, установленном соответствующим финансовым органом, в соответствии с </w:t>
            </w:r>
            <w:hyperlink r:id="rId13" w:history="1">
              <w:r w:rsidRPr="000F7AA9">
                <w:rPr>
                  <w:i/>
                  <w:iCs/>
                  <w:sz w:val="20"/>
                  <w:szCs w:val="20"/>
                </w:rPr>
                <w:t>общими требованиями</w:t>
              </w:r>
            </w:hyperlink>
            <w:r w:rsidRPr="000F7AA9">
              <w:rPr>
                <w:i/>
                <w:iCs/>
                <w:sz w:val="20"/>
                <w:szCs w:val="20"/>
              </w:rPr>
              <w:t>, установленными Министерством финансов Российской Федерации.</w:t>
            </w:r>
          </w:p>
        </w:tc>
        <w:tc>
          <w:tcPr>
            <w:tcW w:w="4140" w:type="dxa"/>
          </w:tcPr>
          <w:p w:rsidR="007F515E" w:rsidRPr="00FE4CE5" w:rsidRDefault="006C08FB" w:rsidP="006C08FB">
            <w:pPr>
              <w:suppressAutoHyphens/>
              <w:autoSpaceDE w:val="0"/>
              <w:autoSpaceDN w:val="0"/>
              <w:adjustRightInd w:val="0"/>
              <w:ind w:firstLine="175"/>
              <w:jc w:val="both"/>
              <w:rPr>
                <w:bCs/>
              </w:rPr>
            </w:pPr>
            <w:r w:rsidRPr="000F7AA9">
              <w:rPr>
                <w:bCs/>
              </w:rPr>
              <w:lastRenderedPageBreak/>
              <w:t xml:space="preserve">Поправка связана </w:t>
            </w:r>
            <w:r w:rsidR="00BF3434" w:rsidRPr="00DE37DE">
              <w:rPr>
                <w:bCs/>
              </w:rPr>
              <w:t>с введением проектируемой статьи 264.2-1 о централизации ведения бюджетного учета в органах Федерального казначейства и исключением пункта 3.1 статьи 158 Бюджетного кодекса</w:t>
            </w:r>
            <w:r w:rsidR="00275DB1" w:rsidRPr="00DE37DE">
              <w:rPr>
                <w:bCs/>
              </w:rPr>
              <w:t>.</w:t>
            </w:r>
            <w:r w:rsidR="00BF3434" w:rsidRPr="00DE37DE">
              <w:rPr>
                <w:bCs/>
              </w:rPr>
              <w:t xml:space="preserve"> </w:t>
            </w:r>
            <w:proofErr w:type="gramStart"/>
            <w:r w:rsidR="00BF3434" w:rsidRPr="00DE37DE">
              <w:rPr>
                <w:bCs/>
              </w:rPr>
              <w:t>При этом пункт 2 статьи 162 с учетом поправки не ограничивает  возможности по централизации ведения учета, предусмотренные в пункте 10.1 статьи 161 и в проектируемой статье 264.2-1, предусматривая возможность передачи по решению главного распорядителя бюджетных средств  иных полномочий получателя бюджетных средств, не связанных с ведением бюджетного учета, составлением и представлением бюджетной отчетности.</w:t>
            </w:r>
            <w:proofErr w:type="gramEnd"/>
          </w:p>
        </w:tc>
      </w:tr>
      <w:tr w:rsidR="00834E2A" w:rsidRPr="00674D55" w:rsidTr="00377E38">
        <w:tblPrEx>
          <w:tblLook w:val="04A0" w:firstRow="1" w:lastRow="0" w:firstColumn="1" w:lastColumn="0" w:noHBand="0" w:noVBand="1"/>
        </w:tblPrEx>
        <w:tc>
          <w:tcPr>
            <w:tcW w:w="563" w:type="dxa"/>
            <w:shd w:val="clear" w:color="auto" w:fill="auto"/>
          </w:tcPr>
          <w:p w:rsidR="00F353D1" w:rsidRPr="00674D55" w:rsidRDefault="00F353D1" w:rsidP="007C34CA">
            <w:pPr>
              <w:numPr>
                <w:ilvl w:val="0"/>
                <w:numId w:val="14"/>
              </w:numPr>
              <w:suppressAutoHyphens/>
              <w:ind w:left="0" w:firstLine="0"/>
              <w:contextualSpacing/>
              <w:jc w:val="center"/>
            </w:pPr>
          </w:p>
        </w:tc>
        <w:tc>
          <w:tcPr>
            <w:tcW w:w="1280" w:type="dxa"/>
            <w:shd w:val="clear" w:color="auto" w:fill="auto"/>
          </w:tcPr>
          <w:p w:rsidR="008D4728" w:rsidRDefault="008D4728" w:rsidP="008D4728">
            <w:pPr>
              <w:widowControl w:val="0"/>
              <w:autoSpaceDE w:val="0"/>
              <w:autoSpaceDN w:val="0"/>
              <w:adjustRightInd w:val="0"/>
              <w:ind w:right="-80"/>
              <w:jc w:val="center"/>
              <w:outlineLvl w:val="1"/>
            </w:pPr>
            <w:r>
              <w:t>Статья 1, пункт 9</w:t>
            </w:r>
          </w:p>
          <w:p w:rsidR="00F353D1" w:rsidRDefault="00F353D1" w:rsidP="007C34CA">
            <w:pPr>
              <w:jc w:val="center"/>
              <w:rPr>
                <w:spacing w:val="-2"/>
              </w:rPr>
            </w:pPr>
          </w:p>
        </w:tc>
        <w:tc>
          <w:tcPr>
            <w:tcW w:w="3969" w:type="dxa"/>
            <w:shd w:val="clear" w:color="auto" w:fill="auto"/>
          </w:tcPr>
          <w:p w:rsidR="00FE4CE5" w:rsidRDefault="00FE4CE5" w:rsidP="00FE4CE5">
            <w:pPr>
              <w:ind w:firstLine="284"/>
              <w:jc w:val="both"/>
              <w:outlineLvl w:val="0"/>
            </w:pPr>
            <w:r w:rsidRPr="00FE4CE5">
              <w:rPr>
                <w:b/>
              </w:rPr>
              <w:t>9)</w:t>
            </w:r>
            <w:r>
              <w:t xml:space="preserve"> в статье 165:</w:t>
            </w:r>
          </w:p>
          <w:p w:rsidR="00FE4CE5" w:rsidRDefault="00FE4CE5" w:rsidP="00FE4CE5">
            <w:pPr>
              <w:ind w:firstLine="284"/>
              <w:jc w:val="both"/>
              <w:outlineLvl w:val="0"/>
            </w:pPr>
            <w:r w:rsidRPr="00FE4CE5">
              <w:rPr>
                <w:b/>
              </w:rPr>
              <w:t>а)</w:t>
            </w:r>
            <w:r>
              <w:t xml:space="preserve"> абзац сороковой изложить в следующей редакции:</w:t>
            </w:r>
          </w:p>
          <w:p w:rsidR="00FE4CE5" w:rsidRDefault="00FE4CE5" w:rsidP="00FE4CE5">
            <w:pPr>
              <w:ind w:firstLine="284"/>
              <w:jc w:val="both"/>
              <w:outlineLvl w:val="0"/>
            </w:pPr>
            <w:r>
              <w:t xml:space="preserve">"осуществляет нормативное и методическое обеспечение осуществления </w:t>
            </w:r>
            <w:r w:rsidRPr="000F7AA9">
              <w:rPr>
                <w:b/>
              </w:rPr>
              <w:t>внутреннего финансового контроля и</w:t>
            </w:r>
            <w:r>
              <w:t xml:space="preserve"> внутреннего финансового аудита, а также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w:t>
            </w:r>
            <w:proofErr w:type="gramStart"/>
            <w:r>
              <w:t>;"</w:t>
            </w:r>
            <w:proofErr w:type="gramEnd"/>
            <w:r>
              <w:t>;</w:t>
            </w:r>
          </w:p>
          <w:p w:rsidR="00FE4CE5" w:rsidRDefault="00FE4CE5" w:rsidP="00FE4CE5">
            <w:pPr>
              <w:ind w:firstLine="284"/>
              <w:jc w:val="both"/>
              <w:outlineLvl w:val="0"/>
            </w:pPr>
            <w:r w:rsidRPr="00FE4CE5">
              <w:rPr>
                <w:b/>
              </w:rPr>
              <w:t>б)</w:t>
            </w:r>
            <w:r>
              <w:t xml:space="preserve"> после абзаца сорок четвертого дополнить абзацами следующего содержания:</w:t>
            </w:r>
          </w:p>
          <w:p w:rsidR="00FE4CE5" w:rsidRDefault="00FE4CE5" w:rsidP="00FE4CE5">
            <w:pPr>
              <w:ind w:firstLine="284"/>
              <w:jc w:val="both"/>
              <w:outlineLvl w:val="0"/>
            </w:pPr>
            <w:r>
              <w:t xml:space="preserve">"осуществляет нормативное и методическое обеспечение проведения анализа осуществления главными администраторами бюджетных средств </w:t>
            </w:r>
            <w:r w:rsidRPr="000F7AA9">
              <w:rPr>
                <w:b/>
              </w:rPr>
              <w:t>внутреннего финансового контроля</w:t>
            </w:r>
            <w:r w:rsidRPr="000F7AA9">
              <w:t xml:space="preserve"> </w:t>
            </w:r>
            <w:r w:rsidRPr="000F7AA9">
              <w:rPr>
                <w:b/>
              </w:rPr>
              <w:t>и</w:t>
            </w:r>
            <w:r>
              <w:t xml:space="preserve"> внутреннего финансового аудита</w:t>
            </w:r>
            <w:r w:rsidRPr="00287140">
              <w:rPr>
                <w:b/>
              </w:rPr>
              <w:t xml:space="preserve">, а </w:t>
            </w:r>
            <w:r w:rsidRPr="00287140">
              <w:rPr>
                <w:b/>
              </w:rPr>
              <w:lastRenderedPageBreak/>
              <w:t>также</w:t>
            </w:r>
            <w:r>
              <w:t xml:space="preserve"> проведения анализа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w:t>
            </w:r>
          </w:p>
          <w:p w:rsidR="00F353D1" w:rsidRDefault="00FE4CE5" w:rsidP="00FE4CE5">
            <w:pPr>
              <w:ind w:firstLine="284"/>
              <w:jc w:val="both"/>
              <w:outlineLvl w:val="0"/>
            </w:pPr>
            <w:r>
              <w:t xml:space="preserve">устанавливает федеральные стандарты </w:t>
            </w:r>
            <w:r w:rsidRPr="00FE4CE5">
              <w:rPr>
                <w:b/>
              </w:rPr>
              <w:t xml:space="preserve">внутреннего финансового контроля и </w:t>
            </w:r>
            <w:r>
              <w:t>внутреннего финансового аудита</w:t>
            </w:r>
            <w:proofErr w:type="gramStart"/>
            <w:r>
              <w:t>;"</w:t>
            </w:r>
            <w:proofErr w:type="gramEnd"/>
            <w:r>
              <w:t>;</w:t>
            </w:r>
          </w:p>
        </w:tc>
        <w:tc>
          <w:tcPr>
            <w:tcW w:w="1559" w:type="dxa"/>
            <w:shd w:val="clear" w:color="auto" w:fill="auto"/>
          </w:tcPr>
          <w:p w:rsidR="00F353D1" w:rsidRDefault="00FE4CE5" w:rsidP="007C34CA">
            <w:pPr>
              <w:jc w:val="center"/>
            </w:pPr>
            <w:r w:rsidRPr="002B35F7">
              <w:lastRenderedPageBreak/>
              <w:t>Уточнение редакции</w:t>
            </w:r>
          </w:p>
        </w:tc>
        <w:tc>
          <w:tcPr>
            <w:tcW w:w="4111" w:type="dxa"/>
            <w:shd w:val="clear" w:color="auto" w:fill="auto"/>
          </w:tcPr>
          <w:p w:rsidR="00FE4CE5" w:rsidRDefault="004D1829" w:rsidP="008C43CB">
            <w:pPr>
              <w:ind w:firstLine="459"/>
              <w:jc w:val="both"/>
              <w:outlineLvl w:val="0"/>
            </w:pPr>
            <w:r w:rsidRPr="00063142">
              <w:rPr>
                <w:b/>
                <w:highlight w:val="yellow"/>
              </w:rPr>
              <w:t>1</w:t>
            </w:r>
            <w:r w:rsidR="007A254D">
              <w:rPr>
                <w:b/>
                <w:highlight w:val="yellow"/>
              </w:rPr>
              <w:t>2</w:t>
            </w:r>
            <w:r w:rsidR="00FE4CE5" w:rsidRPr="00063142">
              <w:rPr>
                <w:b/>
                <w:highlight w:val="yellow"/>
              </w:rPr>
              <w:t>)</w:t>
            </w:r>
            <w:r w:rsidR="00FE4CE5">
              <w:t xml:space="preserve"> в статье 165:</w:t>
            </w:r>
          </w:p>
          <w:p w:rsidR="00FE4CE5" w:rsidRDefault="00D20196" w:rsidP="008C43CB">
            <w:pPr>
              <w:ind w:firstLine="459"/>
              <w:jc w:val="both"/>
              <w:outlineLvl w:val="0"/>
              <w:rPr>
                <w:b/>
              </w:rPr>
            </w:pPr>
            <w:r w:rsidRPr="00D20196">
              <w:rPr>
                <w:b/>
              </w:rPr>
              <w:t>а) абзац девятнадцатый после слов "федеральных казенных учреждений</w:t>
            </w:r>
            <w:proofErr w:type="gramStart"/>
            <w:r w:rsidRPr="00D20196">
              <w:rPr>
                <w:b/>
              </w:rPr>
              <w:t>,"</w:t>
            </w:r>
            <w:proofErr w:type="gramEnd"/>
            <w:r w:rsidRPr="00D20196">
              <w:rPr>
                <w:b/>
              </w:rPr>
              <w:t xml:space="preserve"> дополнить словами "порядок формирования </w:t>
            </w:r>
            <w:r>
              <w:rPr>
                <w:b/>
              </w:rPr>
              <w:t>и ведения</w:t>
            </w:r>
            <w:r w:rsidRPr="00D20196">
              <w:rPr>
                <w:b/>
              </w:rPr>
              <w:t xml:space="preserve"> обоснований (расчетов) плановых сметных показателей, используемых при составлении и ведении бюджетных смет федеральных казенных учреждений, порядок составления и ведения планов финансово-хозяйственной деятельности федеральных бюдж</w:t>
            </w:r>
            <w:r w:rsidR="00CB28ED">
              <w:rPr>
                <w:b/>
              </w:rPr>
              <w:t>етных и автономных учреждений</w:t>
            </w:r>
            <w:r>
              <w:rPr>
                <w:b/>
              </w:rPr>
              <w:t>"</w:t>
            </w:r>
            <w:r w:rsidR="000C5B91">
              <w:rPr>
                <w:b/>
              </w:rPr>
              <w:t>,</w:t>
            </w:r>
            <w:r w:rsidR="000C5B91">
              <w:t xml:space="preserve"> </w:t>
            </w:r>
            <w:r w:rsidR="000C5B91" w:rsidRPr="000C5B91">
              <w:rPr>
                <w:b/>
              </w:rPr>
              <w:t>слова "а также порядок ведения бухгалтерского учета в бюджетных учреждениях" исключить</w:t>
            </w:r>
            <w:r w:rsidR="00FE4CE5" w:rsidRPr="00FE4CE5">
              <w:rPr>
                <w:b/>
              </w:rPr>
              <w:t>;</w:t>
            </w:r>
          </w:p>
          <w:p w:rsidR="003C65E1" w:rsidRPr="000C5B91" w:rsidRDefault="007C6388" w:rsidP="008C43CB">
            <w:pPr>
              <w:ind w:firstLine="459"/>
              <w:jc w:val="both"/>
              <w:outlineLvl w:val="0"/>
              <w:rPr>
                <w:b/>
              </w:rPr>
            </w:pPr>
            <w:r w:rsidRPr="000C5B91">
              <w:rPr>
                <w:b/>
              </w:rPr>
              <w:t xml:space="preserve">б) </w:t>
            </w:r>
            <w:r w:rsidR="003C65E1" w:rsidRPr="000C5B91">
              <w:rPr>
                <w:b/>
              </w:rPr>
              <w:t>абзац тридцать первый изложить в следующей редакции:</w:t>
            </w:r>
          </w:p>
          <w:p w:rsidR="007C6388" w:rsidRDefault="003C65E1" w:rsidP="008C43CB">
            <w:pPr>
              <w:ind w:firstLine="459"/>
              <w:jc w:val="both"/>
              <w:outlineLvl w:val="0"/>
              <w:rPr>
                <w:b/>
              </w:rPr>
            </w:pPr>
            <w:proofErr w:type="gramStart"/>
            <w:r w:rsidRPr="000C5B91">
              <w:rPr>
                <w:b/>
              </w:rPr>
              <w:t>"</w:t>
            </w:r>
            <w:r w:rsidR="007C6388" w:rsidRPr="000C5B91">
              <w:rPr>
                <w:b/>
              </w:rPr>
              <w:t xml:space="preserve">устанавливает единую методологию бюджетного учета, </w:t>
            </w:r>
            <w:r w:rsidR="00063142" w:rsidRPr="00063142">
              <w:rPr>
                <w:b/>
                <w:highlight w:val="yellow"/>
              </w:rPr>
              <w:t>а также</w:t>
            </w:r>
            <w:r w:rsidR="00063142">
              <w:rPr>
                <w:b/>
              </w:rPr>
              <w:t xml:space="preserve"> </w:t>
            </w:r>
            <w:r w:rsidR="007C6388" w:rsidRPr="000C5B91">
              <w:rPr>
                <w:b/>
              </w:rPr>
              <w:t xml:space="preserve">бухгалтерского учета государственных (муниципальных) учреждений, </w:t>
            </w:r>
            <w:r w:rsidR="007C6388" w:rsidRPr="000C5B91">
              <w:rPr>
                <w:b/>
              </w:rPr>
              <w:lastRenderedPageBreak/>
              <w:t xml:space="preserve">составления, представления и утверждения бюджетной отчетности, </w:t>
            </w:r>
            <w:r w:rsidR="00063142" w:rsidRPr="00063142">
              <w:rPr>
                <w:b/>
                <w:highlight w:val="yellow"/>
              </w:rPr>
              <w:t>а также</w:t>
            </w:r>
            <w:r w:rsidR="00063142">
              <w:rPr>
                <w:b/>
              </w:rPr>
              <w:t xml:space="preserve"> </w:t>
            </w:r>
            <w:r w:rsidR="007C6388" w:rsidRPr="000C5B91">
              <w:rPr>
                <w:b/>
              </w:rPr>
              <w:t>бухгалтерской (финансовой) отчетности государственных (муниципальных) учреждений;</w:t>
            </w:r>
            <w:r w:rsidRPr="000C5B91">
              <w:rPr>
                <w:b/>
              </w:rPr>
              <w:t>";</w:t>
            </w:r>
            <w:proofErr w:type="gramEnd"/>
          </w:p>
          <w:p w:rsidR="000C5B91" w:rsidRPr="003C65E1" w:rsidRDefault="000C5B91" w:rsidP="008C43CB">
            <w:pPr>
              <w:ind w:firstLine="459"/>
              <w:jc w:val="both"/>
              <w:outlineLvl w:val="0"/>
              <w:rPr>
                <w:b/>
              </w:rPr>
            </w:pPr>
            <w:r>
              <w:rPr>
                <w:b/>
              </w:rPr>
              <w:t xml:space="preserve">в) </w:t>
            </w:r>
            <w:r w:rsidRPr="000C5B91">
              <w:rPr>
                <w:b/>
              </w:rPr>
              <w:t>абзац тридцать второй признать утратившим силу;</w:t>
            </w:r>
          </w:p>
          <w:p w:rsidR="0076122C" w:rsidRDefault="000C5B91" w:rsidP="0076122C">
            <w:pPr>
              <w:ind w:firstLine="459"/>
              <w:jc w:val="both"/>
              <w:outlineLvl w:val="0"/>
            </w:pPr>
            <w:r>
              <w:rPr>
                <w:b/>
              </w:rPr>
              <w:t>г</w:t>
            </w:r>
            <w:r w:rsidR="00FE4CE5" w:rsidRPr="00FE4CE5">
              <w:rPr>
                <w:b/>
              </w:rPr>
              <w:t>)</w:t>
            </w:r>
            <w:r w:rsidR="00FE4CE5">
              <w:t xml:space="preserve"> </w:t>
            </w:r>
            <w:r w:rsidR="0076122C">
              <w:t>абзац сороковой изложить в следующей редакции:</w:t>
            </w:r>
          </w:p>
          <w:p w:rsidR="0076122C" w:rsidRDefault="0076122C" w:rsidP="0076122C">
            <w:pPr>
              <w:ind w:firstLine="459"/>
              <w:jc w:val="both"/>
              <w:outlineLvl w:val="0"/>
            </w:pPr>
            <w:r>
              <w:t>"осуществляет нормативное и методическое обеспечение осуществления внутреннего финансового аудита, а также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w:t>
            </w:r>
            <w:proofErr w:type="gramStart"/>
            <w:r>
              <w:t>;"</w:t>
            </w:r>
            <w:proofErr w:type="gramEnd"/>
            <w:r>
              <w:t>;</w:t>
            </w:r>
          </w:p>
          <w:p w:rsidR="0076122C" w:rsidRDefault="000C5B91" w:rsidP="0076122C">
            <w:pPr>
              <w:ind w:firstLine="459"/>
              <w:jc w:val="both"/>
              <w:outlineLvl w:val="0"/>
            </w:pPr>
            <w:r>
              <w:rPr>
                <w:b/>
              </w:rPr>
              <w:t>д</w:t>
            </w:r>
            <w:r w:rsidR="00FE4CE5" w:rsidRPr="00FE4CE5">
              <w:rPr>
                <w:b/>
              </w:rPr>
              <w:t>)</w:t>
            </w:r>
            <w:r w:rsidR="00FE4CE5">
              <w:t xml:space="preserve"> </w:t>
            </w:r>
            <w:r w:rsidR="0076122C">
              <w:t>после абзаца сорок четвертого дополнить абзацами следующего содержания:</w:t>
            </w:r>
          </w:p>
          <w:p w:rsidR="00287140" w:rsidRDefault="0076122C" w:rsidP="0076122C">
            <w:pPr>
              <w:ind w:firstLine="459"/>
              <w:jc w:val="both"/>
              <w:outlineLvl w:val="0"/>
            </w:pPr>
            <w:r>
              <w:t>"осуществляет нормативное и методическое обеспечение проведения анализа осуществления главными администраторами бюджетных средств</w:t>
            </w:r>
            <w:r w:rsidR="00287140">
              <w:t xml:space="preserve"> внутреннего финансового аудита;</w:t>
            </w:r>
          </w:p>
          <w:p w:rsidR="0076122C" w:rsidRDefault="00287140" w:rsidP="0076122C">
            <w:pPr>
              <w:ind w:firstLine="459"/>
              <w:jc w:val="both"/>
              <w:outlineLvl w:val="0"/>
            </w:pPr>
            <w:r w:rsidRPr="00287140">
              <w:rPr>
                <w:b/>
              </w:rPr>
              <w:t>осуществляет нормативное и методическое обеспечение</w:t>
            </w:r>
            <w:r w:rsidR="0076122C">
              <w:t xml:space="preserve"> </w:t>
            </w:r>
            <w:proofErr w:type="gramStart"/>
            <w:r w:rsidR="0076122C">
              <w:t>проведения анализа исполнения бюджетных полномочий органов</w:t>
            </w:r>
            <w:proofErr w:type="gramEnd"/>
            <w:r w:rsidR="0076122C">
              <w:t xml:space="preserve"> государственного (муниципального) </w:t>
            </w:r>
            <w:r w:rsidR="0076122C">
              <w:lastRenderedPageBreak/>
              <w:t>финансового контроля, являющихся органами (должностными лицами) исполнительной власти субъектов Российской Федерации (местных администраций);</w:t>
            </w:r>
          </w:p>
          <w:p w:rsidR="00F353D1" w:rsidRDefault="0076122C" w:rsidP="0076122C">
            <w:pPr>
              <w:ind w:firstLine="459"/>
              <w:jc w:val="both"/>
              <w:outlineLvl w:val="0"/>
            </w:pPr>
            <w:r>
              <w:t>устанавливает федеральные стандарты внутреннего финансового аудита</w:t>
            </w:r>
            <w:proofErr w:type="gramStart"/>
            <w:r>
              <w:t>;"</w:t>
            </w:r>
            <w:proofErr w:type="gramEnd"/>
            <w:r>
              <w:t>;</w:t>
            </w:r>
          </w:p>
          <w:p w:rsidR="005077DB" w:rsidRPr="00AC06A3" w:rsidRDefault="005077DB" w:rsidP="005077DB">
            <w:pPr>
              <w:ind w:firstLine="258"/>
              <w:jc w:val="both"/>
              <w:rPr>
                <w:i/>
                <w:iCs/>
              </w:rPr>
            </w:pPr>
          </w:p>
          <w:p w:rsidR="000354EA" w:rsidRPr="00AC06A3" w:rsidRDefault="000354EA" w:rsidP="005077DB">
            <w:pPr>
              <w:ind w:firstLine="258"/>
              <w:jc w:val="both"/>
              <w:rPr>
                <w:i/>
                <w:iCs/>
              </w:rPr>
            </w:pPr>
          </w:p>
          <w:p w:rsidR="005077DB" w:rsidRPr="005077DB" w:rsidRDefault="005077DB" w:rsidP="005077DB">
            <w:pPr>
              <w:ind w:firstLine="258"/>
              <w:jc w:val="both"/>
              <w:rPr>
                <w:i/>
                <w:iCs/>
                <w:sz w:val="20"/>
                <w:szCs w:val="20"/>
              </w:rPr>
            </w:pPr>
            <w:proofErr w:type="spellStart"/>
            <w:r w:rsidRPr="005077DB">
              <w:rPr>
                <w:i/>
                <w:iCs/>
                <w:sz w:val="20"/>
                <w:szCs w:val="20"/>
              </w:rPr>
              <w:t>Справочно</w:t>
            </w:r>
            <w:proofErr w:type="spellEnd"/>
            <w:r w:rsidRPr="005077DB">
              <w:rPr>
                <w:i/>
                <w:iCs/>
                <w:sz w:val="20"/>
                <w:szCs w:val="20"/>
              </w:rPr>
              <w:t>:</w:t>
            </w:r>
          </w:p>
          <w:p w:rsidR="005077DB" w:rsidRPr="005077DB" w:rsidRDefault="005077DB" w:rsidP="005077DB">
            <w:pPr>
              <w:ind w:firstLine="258"/>
              <w:jc w:val="both"/>
              <w:rPr>
                <w:i/>
                <w:iCs/>
                <w:sz w:val="20"/>
                <w:szCs w:val="20"/>
              </w:rPr>
            </w:pPr>
            <w:r w:rsidRPr="005077DB">
              <w:rPr>
                <w:i/>
                <w:iCs/>
                <w:sz w:val="20"/>
                <w:szCs w:val="20"/>
              </w:rPr>
              <w:t>Статья 165 (в редакции законопроекта). Бюджетные полномочия Министерства финансов Российской Федерации</w:t>
            </w:r>
          </w:p>
          <w:p w:rsidR="005077DB" w:rsidRPr="005077DB" w:rsidRDefault="005077DB" w:rsidP="005077DB">
            <w:pPr>
              <w:ind w:firstLine="258"/>
              <w:jc w:val="both"/>
              <w:rPr>
                <w:i/>
                <w:iCs/>
                <w:sz w:val="20"/>
                <w:szCs w:val="20"/>
              </w:rPr>
            </w:pPr>
            <w:r w:rsidRPr="005077DB">
              <w:rPr>
                <w:i/>
                <w:iCs/>
                <w:sz w:val="20"/>
                <w:szCs w:val="20"/>
              </w:rPr>
              <w:t>Министерство финансов Российской Федерации обладает следующими бюджетными полномочиями:</w:t>
            </w:r>
          </w:p>
          <w:p w:rsidR="005077DB" w:rsidRPr="005077DB" w:rsidRDefault="005077DB" w:rsidP="005077DB">
            <w:pPr>
              <w:ind w:firstLine="258"/>
              <w:jc w:val="both"/>
              <w:rPr>
                <w:i/>
                <w:iCs/>
                <w:sz w:val="20"/>
                <w:szCs w:val="20"/>
              </w:rPr>
            </w:pPr>
            <w:r w:rsidRPr="005077DB">
              <w:rPr>
                <w:i/>
                <w:iCs/>
                <w:sz w:val="20"/>
                <w:szCs w:val="20"/>
              </w:rPr>
              <w:t>…</w:t>
            </w:r>
          </w:p>
          <w:p w:rsidR="005077DB" w:rsidRPr="005077DB" w:rsidRDefault="005077DB" w:rsidP="005077DB">
            <w:pPr>
              <w:autoSpaceDE w:val="0"/>
              <w:autoSpaceDN w:val="0"/>
              <w:adjustRightInd w:val="0"/>
              <w:jc w:val="both"/>
              <w:rPr>
                <w:i/>
                <w:iCs/>
                <w:sz w:val="20"/>
                <w:szCs w:val="20"/>
              </w:rPr>
            </w:pPr>
            <w:r w:rsidRPr="005077DB">
              <w:rPr>
                <w:i/>
                <w:iCs/>
                <w:sz w:val="20"/>
                <w:szCs w:val="20"/>
              </w:rPr>
              <w:t>устанавливает порядок составления и ведения бюджетных смет федеральных казенных учреждений, а также порядок ведения бухгалтерского учета в бюджетных учреждениях;</w:t>
            </w:r>
          </w:p>
          <w:p w:rsidR="005077DB" w:rsidRPr="005077DB" w:rsidRDefault="005077DB" w:rsidP="005077DB">
            <w:pPr>
              <w:ind w:firstLine="258"/>
              <w:jc w:val="both"/>
              <w:rPr>
                <w:i/>
                <w:iCs/>
                <w:sz w:val="20"/>
                <w:szCs w:val="20"/>
              </w:rPr>
            </w:pPr>
            <w:r w:rsidRPr="005077DB">
              <w:rPr>
                <w:i/>
                <w:iCs/>
                <w:sz w:val="20"/>
                <w:szCs w:val="20"/>
              </w:rPr>
              <w:t>…</w:t>
            </w:r>
          </w:p>
          <w:p w:rsidR="005077DB" w:rsidRDefault="005077DB" w:rsidP="005077DB">
            <w:pPr>
              <w:autoSpaceDE w:val="0"/>
              <w:autoSpaceDN w:val="0"/>
              <w:adjustRightInd w:val="0"/>
              <w:ind w:firstLine="540"/>
              <w:jc w:val="both"/>
              <w:rPr>
                <w:i/>
                <w:iCs/>
                <w:strike/>
                <w:sz w:val="20"/>
                <w:szCs w:val="20"/>
                <w:highlight w:val="yellow"/>
              </w:rPr>
            </w:pPr>
          </w:p>
          <w:p w:rsidR="00052BAE" w:rsidRDefault="00052BAE" w:rsidP="005077DB">
            <w:pPr>
              <w:autoSpaceDE w:val="0"/>
              <w:autoSpaceDN w:val="0"/>
              <w:adjustRightInd w:val="0"/>
              <w:ind w:firstLine="540"/>
              <w:jc w:val="both"/>
              <w:rPr>
                <w:i/>
                <w:iCs/>
                <w:strike/>
                <w:sz w:val="20"/>
                <w:szCs w:val="20"/>
                <w:highlight w:val="yellow"/>
              </w:rPr>
            </w:pPr>
          </w:p>
          <w:p w:rsidR="00052BAE" w:rsidRDefault="00052BAE" w:rsidP="005077DB">
            <w:pPr>
              <w:autoSpaceDE w:val="0"/>
              <w:autoSpaceDN w:val="0"/>
              <w:adjustRightInd w:val="0"/>
              <w:ind w:firstLine="540"/>
              <w:jc w:val="both"/>
              <w:rPr>
                <w:i/>
                <w:iCs/>
                <w:strike/>
                <w:sz w:val="20"/>
                <w:szCs w:val="20"/>
                <w:highlight w:val="yellow"/>
              </w:rPr>
            </w:pPr>
          </w:p>
          <w:p w:rsidR="00052BAE" w:rsidRDefault="00052BAE" w:rsidP="005077DB">
            <w:pPr>
              <w:autoSpaceDE w:val="0"/>
              <w:autoSpaceDN w:val="0"/>
              <w:adjustRightInd w:val="0"/>
              <w:ind w:firstLine="540"/>
              <w:jc w:val="both"/>
              <w:rPr>
                <w:i/>
                <w:iCs/>
                <w:strike/>
                <w:sz w:val="20"/>
                <w:szCs w:val="20"/>
                <w:highlight w:val="yellow"/>
              </w:rPr>
            </w:pPr>
          </w:p>
          <w:p w:rsidR="00052BAE" w:rsidRDefault="00052BAE" w:rsidP="005077DB">
            <w:pPr>
              <w:autoSpaceDE w:val="0"/>
              <w:autoSpaceDN w:val="0"/>
              <w:adjustRightInd w:val="0"/>
              <w:ind w:firstLine="540"/>
              <w:jc w:val="both"/>
              <w:rPr>
                <w:i/>
                <w:iCs/>
                <w:strike/>
                <w:sz w:val="20"/>
                <w:szCs w:val="20"/>
                <w:highlight w:val="yellow"/>
              </w:rPr>
            </w:pPr>
          </w:p>
          <w:p w:rsidR="00052BAE" w:rsidRDefault="00052BAE" w:rsidP="005077DB">
            <w:pPr>
              <w:autoSpaceDE w:val="0"/>
              <w:autoSpaceDN w:val="0"/>
              <w:adjustRightInd w:val="0"/>
              <w:ind w:firstLine="540"/>
              <w:jc w:val="both"/>
              <w:rPr>
                <w:i/>
                <w:iCs/>
                <w:strike/>
                <w:sz w:val="20"/>
                <w:szCs w:val="20"/>
                <w:highlight w:val="yellow"/>
              </w:rPr>
            </w:pPr>
          </w:p>
          <w:p w:rsidR="00052BAE" w:rsidRPr="000E5F97" w:rsidRDefault="00052BAE" w:rsidP="005077DB">
            <w:pPr>
              <w:autoSpaceDE w:val="0"/>
              <w:autoSpaceDN w:val="0"/>
              <w:adjustRightInd w:val="0"/>
              <w:ind w:firstLine="540"/>
              <w:jc w:val="both"/>
              <w:rPr>
                <w:i/>
                <w:iCs/>
                <w:strike/>
                <w:sz w:val="20"/>
                <w:szCs w:val="20"/>
                <w:highlight w:val="yellow"/>
              </w:rPr>
            </w:pPr>
          </w:p>
          <w:p w:rsidR="005077DB" w:rsidRDefault="005077DB" w:rsidP="005077DB">
            <w:pPr>
              <w:autoSpaceDE w:val="0"/>
              <w:autoSpaceDN w:val="0"/>
              <w:adjustRightInd w:val="0"/>
              <w:ind w:firstLine="540"/>
              <w:jc w:val="both"/>
              <w:rPr>
                <w:i/>
                <w:iCs/>
                <w:sz w:val="20"/>
                <w:szCs w:val="20"/>
              </w:rPr>
            </w:pPr>
            <w:r w:rsidRPr="005077DB">
              <w:rPr>
                <w:i/>
                <w:iCs/>
                <w:sz w:val="20"/>
                <w:szCs w:val="20"/>
              </w:rPr>
              <w:t xml:space="preserve">устанавливает </w:t>
            </w:r>
            <w:hyperlink r:id="rId14" w:history="1">
              <w:r w:rsidRPr="005077DB">
                <w:rPr>
                  <w:i/>
                  <w:iCs/>
                  <w:sz w:val="20"/>
                  <w:szCs w:val="20"/>
                </w:rPr>
                <w:t>порядок</w:t>
              </w:r>
            </w:hyperlink>
            <w:r w:rsidRPr="005077DB">
              <w:rPr>
                <w:i/>
                <w:iCs/>
                <w:sz w:val="20"/>
                <w:szCs w:val="20"/>
              </w:rPr>
              <w:t xml:space="preserve">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D73AA9" w:rsidRPr="005077DB" w:rsidRDefault="00D73AA9" w:rsidP="005077DB">
            <w:pPr>
              <w:autoSpaceDE w:val="0"/>
              <w:autoSpaceDN w:val="0"/>
              <w:adjustRightInd w:val="0"/>
              <w:ind w:firstLine="540"/>
              <w:jc w:val="both"/>
              <w:rPr>
                <w:i/>
                <w:iCs/>
                <w:sz w:val="20"/>
                <w:szCs w:val="20"/>
              </w:rPr>
            </w:pPr>
          </w:p>
          <w:p w:rsidR="005077DB" w:rsidRPr="005077DB" w:rsidRDefault="005077DB" w:rsidP="005077DB">
            <w:pPr>
              <w:autoSpaceDE w:val="0"/>
              <w:autoSpaceDN w:val="0"/>
              <w:adjustRightInd w:val="0"/>
              <w:spacing w:before="200"/>
              <w:ind w:firstLine="540"/>
              <w:jc w:val="both"/>
              <w:rPr>
                <w:i/>
                <w:iCs/>
                <w:sz w:val="20"/>
                <w:szCs w:val="20"/>
              </w:rPr>
            </w:pPr>
            <w:r w:rsidRPr="005077DB">
              <w:rPr>
                <w:i/>
                <w:iCs/>
                <w:sz w:val="20"/>
                <w:szCs w:val="20"/>
              </w:rPr>
              <w:lastRenderedPageBreak/>
              <w:t>устанавливает план счетов бюджетного учета и единую методологию бюджетного учета;</w:t>
            </w:r>
          </w:p>
          <w:p w:rsidR="005077DB" w:rsidRPr="005077DB" w:rsidRDefault="005077DB" w:rsidP="005077DB">
            <w:pPr>
              <w:ind w:firstLine="258"/>
              <w:jc w:val="both"/>
              <w:rPr>
                <w:i/>
                <w:iCs/>
                <w:sz w:val="20"/>
                <w:szCs w:val="20"/>
              </w:rPr>
            </w:pPr>
            <w:r w:rsidRPr="005077DB">
              <w:rPr>
                <w:i/>
                <w:iCs/>
                <w:sz w:val="20"/>
                <w:szCs w:val="20"/>
              </w:rPr>
              <w:t>…</w:t>
            </w:r>
          </w:p>
          <w:p w:rsidR="005077DB" w:rsidRPr="005077DB" w:rsidRDefault="005077DB" w:rsidP="005077DB">
            <w:pPr>
              <w:ind w:firstLine="459"/>
              <w:jc w:val="both"/>
              <w:outlineLvl w:val="0"/>
              <w:rPr>
                <w:i/>
                <w:sz w:val="20"/>
                <w:szCs w:val="20"/>
              </w:rPr>
            </w:pPr>
            <w:r w:rsidRPr="005077DB">
              <w:rPr>
                <w:i/>
                <w:sz w:val="20"/>
                <w:szCs w:val="20"/>
              </w:rPr>
              <w:t>осуществляет нормативное и методическое обеспечение проведения анализа осуществления главными администраторами бюджетных средств внутреннего финансового контроля и внутреннего финансового аудита, а также проведения анализа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w:t>
            </w:r>
          </w:p>
          <w:p w:rsidR="005077DB" w:rsidRDefault="005077DB" w:rsidP="005077DB">
            <w:pPr>
              <w:ind w:firstLine="459"/>
              <w:jc w:val="both"/>
              <w:outlineLvl w:val="0"/>
            </w:pPr>
            <w:r w:rsidRPr="005077DB">
              <w:rPr>
                <w:i/>
                <w:sz w:val="20"/>
                <w:szCs w:val="20"/>
              </w:rPr>
              <w:t>устанавливает федеральные стандарты внутреннего финансового контроля и внутреннего финансового аудита;</w:t>
            </w:r>
          </w:p>
        </w:tc>
        <w:tc>
          <w:tcPr>
            <w:tcW w:w="4140" w:type="dxa"/>
          </w:tcPr>
          <w:p w:rsidR="003C65E1" w:rsidRDefault="007C6388" w:rsidP="007C6388">
            <w:pPr>
              <w:autoSpaceDE w:val="0"/>
              <w:autoSpaceDN w:val="0"/>
              <w:ind w:firstLine="486"/>
              <w:jc w:val="both"/>
            </w:pPr>
            <w:r>
              <w:lastRenderedPageBreak/>
              <w:t>Предлагаемые изменения в абзац девятнадцатый</w:t>
            </w:r>
            <w:r>
              <w:rPr>
                <w:b/>
                <w:bCs/>
              </w:rPr>
              <w:t xml:space="preserve"> </w:t>
            </w:r>
            <w:r>
              <w:t>статьи 165 Бюджетного кодекса Российской Федерации подготовлены в целях</w:t>
            </w:r>
            <w:r w:rsidR="003C65E1">
              <w:t>:</w:t>
            </w:r>
            <w:r>
              <w:t xml:space="preserve"> </w:t>
            </w:r>
          </w:p>
          <w:p w:rsidR="007C6388" w:rsidRDefault="003C65E1" w:rsidP="007C6388">
            <w:pPr>
              <w:autoSpaceDE w:val="0"/>
              <w:autoSpaceDN w:val="0"/>
              <w:ind w:firstLine="486"/>
              <w:jc w:val="both"/>
            </w:pPr>
            <w:proofErr w:type="gramStart"/>
            <w:r>
              <w:t xml:space="preserve">1) </w:t>
            </w:r>
            <w:r w:rsidR="007C6388">
              <w:t xml:space="preserve">уточнения бюджетных полномочий Министерства финансов Российской Федерации, связанных с установлением порядка планирования финансово-хозяйственной деятельности федеральных государственных учреждений, в </w:t>
            </w:r>
            <w:r w:rsidR="007C6388" w:rsidRPr="0076122C">
              <w:t xml:space="preserve">части порядка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а также порядка формирования планов финансово-хозяйственной деятельности федеральных бюджетных и федеральных автономных учреждений аналогично порядку формирования бюджетных смет федеральных казенных </w:t>
            </w:r>
            <w:r w:rsidR="007C6388" w:rsidRPr="0076122C">
              <w:lastRenderedPageBreak/>
              <w:t>учреждений.</w:t>
            </w:r>
            <w:proofErr w:type="gramEnd"/>
          </w:p>
          <w:p w:rsidR="00FE4CE5" w:rsidRDefault="007C6388" w:rsidP="007C6388">
            <w:pPr>
              <w:suppressAutoHyphens/>
              <w:autoSpaceDE w:val="0"/>
              <w:autoSpaceDN w:val="0"/>
              <w:adjustRightInd w:val="0"/>
              <w:ind w:firstLine="175"/>
              <w:jc w:val="both"/>
            </w:pPr>
            <w:r>
              <w:t xml:space="preserve">Уточнение полномочий позволит системно решить вопросы, связанные с методологическим регулированием обоснованности расходов федеральных государственных учреждений, нормативно закрепить все механизмы и процессы формирования и ведения плановых документов </w:t>
            </w:r>
            <w:r w:rsidRPr="005B39BF">
              <w:t>федеральных государственных учреждений</w:t>
            </w:r>
            <w:r w:rsidR="003C65E1">
              <w:t>;</w:t>
            </w:r>
          </w:p>
          <w:p w:rsidR="005077DB" w:rsidRPr="00DE37DE" w:rsidRDefault="005077DB" w:rsidP="005077DB">
            <w:pPr>
              <w:autoSpaceDE w:val="0"/>
              <w:autoSpaceDN w:val="0"/>
              <w:ind w:firstLine="486"/>
              <w:jc w:val="both"/>
            </w:pPr>
            <w:r w:rsidRPr="005077DB">
              <w:t xml:space="preserve">2) обеспечения условий для установления единой методологии бухгалтерского учета </w:t>
            </w:r>
            <w:r w:rsidR="006C4375" w:rsidRPr="00DE37DE">
              <w:t xml:space="preserve">для </w:t>
            </w:r>
            <w:r w:rsidRPr="00DE37DE">
              <w:t>организаций бюджетной сферы.</w:t>
            </w:r>
          </w:p>
          <w:p w:rsidR="006C4375" w:rsidRDefault="006C4375" w:rsidP="006C4375">
            <w:pPr>
              <w:suppressAutoHyphens/>
              <w:autoSpaceDE w:val="0"/>
              <w:autoSpaceDN w:val="0"/>
              <w:adjustRightInd w:val="0"/>
              <w:ind w:firstLine="175"/>
              <w:jc w:val="both"/>
            </w:pPr>
            <w:r w:rsidRPr="00DE37DE">
              <w:t>Данное уточнение направлено на системное решение вопроса обеспечения единой учетной политики в системе организаций, созданных публично-правовыми образованиями, и осуществляющих свою деятельность за счет предоставляемых из бюджетов субсидий, а также раскрытию достоверной информации о государственных (муниципальных) активах и обязательств, создание условий методолог</w:t>
            </w:r>
            <w:r w:rsidR="00275DB1" w:rsidRPr="00DE37DE">
              <w:t>ического регулирования порядка с</w:t>
            </w:r>
            <w:r w:rsidRPr="00DE37DE">
              <w:t xml:space="preserve">оставления, представления и утверждения отчетности организаций бюджетной </w:t>
            </w:r>
            <w:proofErr w:type="gramStart"/>
            <w:r w:rsidRPr="00DE37DE">
              <w:t>сферы</w:t>
            </w:r>
            <w:proofErr w:type="gramEnd"/>
            <w:r w:rsidRPr="00DE37DE">
              <w:t xml:space="preserve"> в целях повышения достоверности консолидированной финансовой отчетности публичного правового образования.</w:t>
            </w:r>
          </w:p>
          <w:p w:rsidR="006C4375" w:rsidRDefault="006C4375" w:rsidP="003C65E1">
            <w:pPr>
              <w:suppressAutoHyphens/>
              <w:autoSpaceDE w:val="0"/>
              <w:autoSpaceDN w:val="0"/>
              <w:adjustRightInd w:val="0"/>
              <w:ind w:firstLine="175"/>
              <w:jc w:val="both"/>
            </w:pPr>
          </w:p>
          <w:p w:rsidR="00B67874" w:rsidRDefault="00B67874" w:rsidP="003C65E1">
            <w:pPr>
              <w:suppressAutoHyphens/>
              <w:autoSpaceDE w:val="0"/>
              <w:autoSpaceDN w:val="0"/>
              <w:adjustRightInd w:val="0"/>
              <w:ind w:firstLine="175"/>
              <w:jc w:val="both"/>
            </w:pPr>
          </w:p>
          <w:p w:rsidR="00B67874" w:rsidRDefault="00B67874" w:rsidP="003C65E1">
            <w:pPr>
              <w:suppressAutoHyphens/>
              <w:autoSpaceDE w:val="0"/>
              <w:autoSpaceDN w:val="0"/>
              <w:adjustRightInd w:val="0"/>
              <w:ind w:firstLine="175"/>
              <w:jc w:val="both"/>
            </w:pPr>
          </w:p>
          <w:p w:rsidR="00B67874" w:rsidRDefault="00B67874" w:rsidP="003C65E1">
            <w:pPr>
              <w:suppressAutoHyphens/>
              <w:autoSpaceDE w:val="0"/>
              <w:autoSpaceDN w:val="0"/>
              <w:adjustRightInd w:val="0"/>
              <w:ind w:firstLine="175"/>
              <w:jc w:val="both"/>
            </w:pPr>
          </w:p>
          <w:p w:rsidR="00B67874" w:rsidRDefault="00B67874" w:rsidP="003C65E1">
            <w:pPr>
              <w:suppressAutoHyphens/>
              <w:autoSpaceDE w:val="0"/>
              <w:autoSpaceDN w:val="0"/>
              <w:adjustRightInd w:val="0"/>
              <w:ind w:firstLine="175"/>
              <w:jc w:val="both"/>
            </w:pPr>
          </w:p>
          <w:p w:rsidR="003C65E1" w:rsidRPr="00A124DF" w:rsidRDefault="003C65E1" w:rsidP="003C65E1">
            <w:pPr>
              <w:suppressAutoHyphens/>
              <w:autoSpaceDE w:val="0"/>
              <w:autoSpaceDN w:val="0"/>
              <w:adjustRightInd w:val="0"/>
              <w:ind w:firstLine="175"/>
              <w:jc w:val="both"/>
            </w:pPr>
            <w:r w:rsidRPr="00DE37DE">
              <w:t>Поправка редакционного характера, связанная с исключением стандартов ВФК</w:t>
            </w:r>
            <w:r w:rsidR="00091DFD" w:rsidRPr="00DE37DE">
              <w:t xml:space="preserve"> (необходимостью регулирования ВФК)</w:t>
            </w:r>
            <w:r w:rsidRPr="00DE37DE">
              <w:t>.</w:t>
            </w:r>
          </w:p>
          <w:p w:rsidR="00DE37DE" w:rsidRPr="00A124DF" w:rsidRDefault="00DE37DE" w:rsidP="003C65E1">
            <w:pPr>
              <w:suppressAutoHyphens/>
              <w:autoSpaceDE w:val="0"/>
              <w:autoSpaceDN w:val="0"/>
              <w:adjustRightInd w:val="0"/>
              <w:ind w:firstLine="175"/>
              <w:jc w:val="both"/>
            </w:pPr>
          </w:p>
          <w:p w:rsidR="005077DB" w:rsidRPr="005077DB" w:rsidRDefault="001D4978" w:rsidP="001D4978">
            <w:pPr>
              <w:jc w:val="both"/>
              <w:rPr>
                <w:i/>
                <w:iCs/>
                <w:sz w:val="20"/>
                <w:szCs w:val="20"/>
              </w:rPr>
            </w:pPr>
            <w:r>
              <w:rPr>
                <w:i/>
                <w:iCs/>
                <w:sz w:val="20"/>
                <w:szCs w:val="20"/>
              </w:rPr>
              <w:t xml:space="preserve">    </w:t>
            </w:r>
            <w:proofErr w:type="spellStart"/>
            <w:r w:rsidR="005077DB" w:rsidRPr="005077DB">
              <w:rPr>
                <w:i/>
                <w:iCs/>
                <w:sz w:val="20"/>
                <w:szCs w:val="20"/>
              </w:rPr>
              <w:t>Справочно</w:t>
            </w:r>
            <w:proofErr w:type="spellEnd"/>
            <w:r w:rsidR="005077DB" w:rsidRPr="005077DB">
              <w:rPr>
                <w:i/>
                <w:iCs/>
                <w:sz w:val="20"/>
                <w:szCs w:val="20"/>
              </w:rPr>
              <w:t>:</w:t>
            </w:r>
          </w:p>
          <w:p w:rsidR="005077DB" w:rsidRPr="005077DB" w:rsidRDefault="005077DB" w:rsidP="005077DB">
            <w:pPr>
              <w:ind w:firstLine="258"/>
              <w:jc w:val="both"/>
              <w:rPr>
                <w:i/>
                <w:iCs/>
                <w:sz w:val="20"/>
                <w:szCs w:val="20"/>
              </w:rPr>
            </w:pPr>
            <w:r w:rsidRPr="005077DB">
              <w:rPr>
                <w:i/>
                <w:iCs/>
                <w:sz w:val="20"/>
                <w:szCs w:val="20"/>
              </w:rPr>
              <w:t>Статья 165 (с учетом поправки). Бюджетные полномочия Министерства финансов Российской Федерации</w:t>
            </w:r>
          </w:p>
          <w:p w:rsidR="005077DB" w:rsidRPr="005077DB" w:rsidRDefault="005077DB" w:rsidP="005077DB">
            <w:pPr>
              <w:ind w:firstLine="258"/>
              <w:jc w:val="both"/>
              <w:rPr>
                <w:i/>
                <w:iCs/>
                <w:sz w:val="20"/>
                <w:szCs w:val="20"/>
              </w:rPr>
            </w:pPr>
            <w:r w:rsidRPr="005077DB">
              <w:rPr>
                <w:i/>
                <w:iCs/>
                <w:sz w:val="20"/>
                <w:szCs w:val="20"/>
              </w:rPr>
              <w:t>Министерство финансов Российской Федерации обладает следующими бюджетными полномочиями:</w:t>
            </w:r>
          </w:p>
          <w:p w:rsidR="005077DB" w:rsidRPr="005077DB" w:rsidRDefault="005077DB" w:rsidP="005077DB">
            <w:pPr>
              <w:ind w:firstLine="258"/>
              <w:jc w:val="both"/>
              <w:rPr>
                <w:i/>
                <w:iCs/>
                <w:sz w:val="20"/>
                <w:szCs w:val="20"/>
              </w:rPr>
            </w:pPr>
            <w:r w:rsidRPr="005077DB">
              <w:rPr>
                <w:i/>
                <w:iCs/>
                <w:sz w:val="20"/>
                <w:szCs w:val="20"/>
              </w:rPr>
              <w:t>…</w:t>
            </w:r>
          </w:p>
          <w:p w:rsidR="005077DB" w:rsidRPr="005077DB" w:rsidRDefault="005077DB" w:rsidP="005077DB">
            <w:pPr>
              <w:ind w:firstLine="258"/>
              <w:jc w:val="both"/>
              <w:rPr>
                <w:b/>
                <w:bCs/>
                <w:i/>
                <w:iCs/>
                <w:sz w:val="20"/>
                <w:szCs w:val="20"/>
              </w:rPr>
            </w:pPr>
            <w:r w:rsidRPr="005077DB">
              <w:rPr>
                <w:i/>
                <w:iCs/>
                <w:sz w:val="20"/>
                <w:szCs w:val="20"/>
              </w:rPr>
              <w:t xml:space="preserve">устанавливает порядок составления и ведения бюджетных смет федеральных казенных учреждений, </w:t>
            </w:r>
            <w:r w:rsidRPr="005077DB">
              <w:rPr>
                <w:b/>
                <w:bCs/>
                <w:i/>
                <w:iCs/>
                <w:sz w:val="20"/>
                <w:szCs w:val="20"/>
              </w:rPr>
              <w:t>порядок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порядок составления и ведения планов финансово-хозяйственной деятельности федеральных бюджетных и автономных учреждений;</w:t>
            </w:r>
          </w:p>
          <w:p w:rsidR="005077DB" w:rsidRPr="005077DB" w:rsidRDefault="005077DB" w:rsidP="005077DB">
            <w:pPr>
              <w:ind w:firstLine="258"/>
              <w:jc w:val="both"/>
              <w:rPr>
                <w:i/>
                <w:iCs/>
                <w:sz w:val="20"/>
                <w:szCs w:val="20"/>
              </w:rPr>
            </w:pPr>
            <w:r w:rsidRPr="005077DB">
              <w:rPr>
                <w:i/>
                <w:iCs/>
                <w:sz w:val="20"/>
                <w:szCs w:val="20"/>
              </w:rPr>
              <w:t>…</w:t>
            </w:r>
          </w:p>
          <w:p w:rsidR="005077DB" w:rsidRPr="005077DB" w:rsidRDefault="005077DB" w:rsidP="005077DB">
            <w:pPr>
              <w:autoSpaceDE w:val="0"/>
              <w:autoSpaceDN w:val="0"/>
              <w:adjustRightInd w:val="0"/>
              <w:ind w:firstLine="540"/>
              <w:jc w:val="both"/>
              <w:rPr>
                <w:i/>
                <w:iCs/>
                <w:strike/>
                <w:sz w:val="20"/>
                <w:szCs w:val="20"/>
              </w:rPr>
            </w:pPr>
            <w:proofErr w:type="gramStart"/>
            <w:r w:rsidRPr="005077DB">
              <w:rPr>
                <w:b/>
                <w:i/>
                <w:sz w:val="20"/>
                <w:szCs w:val="20"/>
              </w:rPr>
              <w:t xml:space="preserve">устанавливает единую методологию бюджетного учета, </w:t>
            </w:r>
            <w:r w:rsidR="000354EA">
              <w:rPr>
                <w:b/>
                <w:i/>
                <w:sz w:val="20"/>
                <w:szCs w:val="20"/>
              </w:rPr>
              <w:t xml:space="preserve">а также </w:t>
            </w:r>
            <w:r w:rsidRPr="005077DB">
              <w:rPr>
                <w:b/>
                <w:i/>
                <w:sz w:val="20"/>
                <w:szCs w:val="20"/>
              </w:rPr>
              <w:t xml:space="preserve">бухгалтерского учета государственных (муниципальных) учреждений, составления, представления и утверждения бюджетной отчетности, </w:t>
            </w:r>
            <w:r w:rsidR="000354EA">
              <w:rPr>
                <w:b/>
                <w:i/>
                <w:sz w:val="20"/>
                <w:szCs w:val="20"/>
              </w:rPr>
              <w:t xml:space="preserve">а также </w:t>
            </w:r>
            <w:r w:rsidRPr="005077DB">
              <w:rPr>
                <w:b/>
                <w:i/>
                <w:sz w:val="20"/>
                <w:szCs w:val="20"/>
              </w:rPr>
              <w:t>бухгалтерской (финансовой) отчетности государственных (муниципальных) учреждений;</w:t>
            </w:r>
            <w:proofErr w:type="gramEnd"/>
          </w:p>
          <w:p w:rsidR="005077DB" w:rsidRPr="005077DB" w:rsidRDefault="005077DB" w:rsidP="005077DB">
            <w:pPr>
              <w:autoSpaceDE w:val="0"/>
              <w:autoSpaceDN w:val="0"/>
              <w:adjustRightInd w:val="0"/>
              <w:spacing w:before="200"/>
              <w:ind w:firstLine="540"/>
              <w:jc w:val="both"/>
              <w:rPr>
                <w:b/>
                <w:i/>
                <w:iCs/>
                <w:strike/>
                <w:sz w:val="20"/>
                <w:szCs w:val="20"/>
              </w:rPr>
            </w:pPr>
            <w:r w:rsidRPr="005077DB">
              <w:rPr>
                <w:b/>
                <w:i/>
                <w:iCs/>
                <w:strike/>
                <w:sz w:val="20"/>
                <w:szCs w:val="20"/>
              </w:rPr>
              <w:lastRenderedPageBreak/>
              <w:t>устанавливает план счетов бюджетного учета и единую методологию бюджетного учета;</w:t>
            </w:r>
          </w:p>
          <w:p w:rsidR="005077DB" w:rsidRPr="005077DB" w:rsidRDefault="005077DB" w:rsidP="005077DB">
            <w:pPr>
              <w:suppressAutoHyphens/>
              <w:autoSpaceDE w:val="0"/>
              <w:autoSpaceDN w:val="0"/>
              <w:adjustRightInd w:val="0"/>
              <w:ind w:firstLine="175"/>
              <w:jc w:val="both"/>
              <w:rPr>
                <w:bCs/>
              </w:rPr>
            </w:pPr>
            <w:r w:rsidRPr="005077DB">
              <w:rPr>
                <w:bCs/>
              </w:rPr>
              <w:t>…</w:t>
            </w:r>
          </w:p>
          <w:p w:rsidR="005077DB" w:rsidRPr="005077DB" w:rsidRDefault="005077DB" w:rsidP="005077DB">
            <w:pPr>
              <w:ind w:firstLine="459"/>
              <w:jc w:val="both"/>
              <w:outlineLvl w:val="0"/>
              <w:rPr>
                <w:i/>
                <w:sz w:val="20"/>
                <w:szCs w:val="20"/>
              </w:rPr>
            </w:pPr>
            <w:r w:rsidRPr="005077DB">
              <w:rPr>
                <w:i/>
                <w:sz w:val="20"/>
                <w:szCs w:val="20"/>
              </w:rPr>
              <w:t xml:space="preserve">осуществляет нормативное и методическое обеспечение проведения анализа осуществления главными администраторами бюджетных средств </w:t>
            </w:r>
            <w:r w:rsidRPr="005077DB">
              <w:rPr>
                <w:b/>
                <w:i/>
                <w:strike/>
                <w:sz w:val="20"/>
                <w:szCs w:val="20"/>
              </w:rPr>
              <w:t xml:space="preserve">внутреннего финансового контроля и </w:t>
            </w:r>
            <w:r w:rsidRPr="005077DB">
              <w:rPr>
                <w:i/>
                <w:sz w:val="20"/>
                <w:szCs w:val="20"/>
              </w:rPr>
              <w:t>внутреннего финансового аудита, а также проведения анализа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w:t>
            </w:r>
          </w:p>
          <w:p w:rsidR="005077DB" w:rsidRPr="00C80C27" w:rsidRDefault="005077DB" w:rsidP="005077DB">
            <w:pPr>
              <w:suppressAutoHyphens/>
              <w:autoSpaceDE w:val="0"/>
              <w:autoSpaceDN w:val="0"/>
              <w:adjustRightInd w:val="0"/>
              <w:ind w:firstLine="175"/>
              <w:jc w:val="both"/>
              <w:rPr>
                <w:bCs/>
              </w:rPr>
            </w:pPr>
            <w:r w:rsidRPr="005077DB">
              <w:rPr>
                <w:i/>
                <w:sz w:val="20"/>
                <w:szCs w:val="20"/>
              </w:rPr>
              <w:t xml:space="preserve">устанавливает федеральные стандарты </w:t>
            </w:r>
            <w:r w:rsidRPr="005077DB">
              <w:rPr>
                <w:b/>
                <w:i/>
                <w:strike/>
                <w:sz w:val="20"/>
                <w:szCs w:val="20"/>
              </w:rPr>
              <w:t>внутреннего финансового контроля и</w:t>
            </w:r>
            <w:r w:rsidRPr="005077DB">
              <w:rPr>
                <w:i/>
                <w:sz w:val="20"/>
                <w:szCs w:val="20"/>
              </w:rPr>
              <w:t xml:space="preserve"> внутреннего финансового аудита;</w:t>
            </w:r>
          </w:p>
        </w:tc>
      </w:tr>
      <w:tr w:rsidR="00834E2A" w:rsidRPr="00674D55" w:rsidTr="00377E38">
        <w:tblPrEx>
          <w:tblLook w:val="04A0" w:firstRow="1" w:lastRow="0" w:firstColumn="1" w:lastColumn="0" w:noHBand="0" w:noVBand="1"/>
        </w:tblPrEx>
        <w:tc>
          <w:tcPr>
            <w:tcW w:w="563" w:type="dxa"/>
            <w:shd w:val="clear" w:color="auto" w:fill="auto"/>
          </w:tcPr>
          <w:p w:rsidR="00F353D1" w:rsidRPr="00674D55" w:rsidRDefault="00F353D1" w:rsidP="007C34CA">
            <w:pPr>
              <w:numPr>
                <w:ilvl w:val="0"/>
                <w:numId w:val="14"/>
              </w:numPr>
              <w:suppressAutoHyphens/>
              <w:ind w:left="0" w:firstLine="0"/>
              <w:contextualSpacing/>
              <w:jc w:val="center"/>
            </w:pPr>
          </w:p>
        </w:tc>
        <w:tc>
          <w:tcPr>
            <w:tcW w:w="1280" w:type="dxa"/>
            <w:shd w:val="clear" w:color="auto" w:fill="auto"/>
          </w:tcPr>
          <w:p w:rsidR="00FE4CE5" w:rsidRDefault="00FE4CE5" w:rsidP="00FE4CE5">
            <w:pPr>
              <w:widowControl w:val="0"/>
              <w:autoSpaceDE w:val="0"/>
              <w:autoSpaceDN w:val="0"/>
              <w:adjustRightInd w:val="0"/>
              <w:ind w:right="-80"/>
              <w:jc w:val="center"/>
              <w:outlineLvl w:val="1"/>
            </w:pPr>
            <w:r>
              <w:t>Статья 1,</w:t>
            </w:r>
          </w:p>
          <w:p w:rsidR="00F353D1" w:rsidRDefault="00FE4CE5" w:rsidP="00FE4CE5">
            <w:pPr>
              <w:jc w:val="center"/>
              <w:rPr>
                <w:spacing w:val="-2"/>
              </w:rPr>
            </w:pPr>
            <w:r>
              <w:t>новый пункт</w:t>
            </w:r>
          </w:p>
        </w:tc>
        <w:tc>
          <w:tcPr>
            <w:tcW w:w="3969" w:type="dxa"/>
            <w:shd w:val="clear" w:color="auto" w:fill="auto"/>
          </w:tcPr>
          <w:p w:rsidR="00F353D1" w:rsidRPr="00316084" w:rsidRDefault="00F353D1" w:rsidP="007C34CA">
            <w:pPr>
              <w:ind w:firstLine="284"/>
              <w:jc w:val="both"/>
              <w:outlineLvl w:val="0"/>
            </w:pPr>
          </w:p>
        </w:tc>
        <w:tc>
          <w:tcPr>
            <w:tcW w:w="1559" w:type="dxa"/>
            <w:shd w:val="clear" w:color="auto" w:fill="auto"/>
          </w:tcPr>
          <w:p w:rsidR="00F353D1" w:rsidRDefault="00FE4CE5" w:rsidP="007C34CA">
            <w:pPr>
              <w:jc w:val="center"/>
            </w:pPr>
            <w:r>
              <w:t>Дополнение</w:t>
            </w:r>
          </w:p>
        </w:tc>
        <w:tc>
          <w:tcPr>
            <w:tcW w:w="4111" w:type="dxa"/>
            <w:shd w:val="clear" w:color="auto" w:fill="auto"/>
          </w:tcPr>
          <w:p w:rsidR="00B57CBE" w:rsidRDefault="00FE4CE5" w:rsidP="009B1E9C">
            <w:pPr>
              <w:ind w:firstLine="459"/>
              <w:jc w:val="both"/>
              <w:outlineLvl w:val="0"/>
              <w:rPr>
                <w:b/>
              </w:rPr>
            </w:pPr>
            <w:r w:rsidRPr="00CF5F1B">
              <w:rPr>
                <w:b/>
                <w:highlight w:val="yellow"/>
              </w:rPr>
              <w:t>1</w:t>
            </w:r>
            <w:r w:rsidR="007A254D">
              <w:rPr>
                <w:b/>
                <w:highlight w:val="yellow"/>
              </w:rPr>
              <w:t>3</w:t>
            </w:r>
            <w:r w:rsidRPr="00CF5F1B">
              <w:rPr>
                <w:b/>
                <w:highlight w:val="yellow"/>
              </w:rPr>
              <w:t>)</w:t>
            </w:r>
            <w:r w:rsidRPr="00FE4CE5">
              <w:rPr>
                <w:b/>
              </w:rPr>
              <w:t xml:space="preserve"> </w:t>
            </w:r>
            <w:r w:rsidR="009B1E9C" w:rsidRPr="00FE4CE5">
              <w:rPr>
                <w:b/>
              </w:rPr>
              <w:t>пункт 3 статьи 166</w:t>
            </w:r>
            <w:r w:rsidR="009B1E9C">
              <w:rPr>
                <w:b/>
              </w:rPr>
              <w:t xml:space="preserve"> </w:t>
            </w:r>
            <w:r w:rsidRPr="00FE4CE5">
              <w:rPr>
                <w:b/>
              </w:rPr>
              <w:t>признать утратившим силу;</w:t>
            </w:r>
          </w:p>
          <w:p w:rsidR="005077DB" w:rsidRDefault="005077DB" w:rsidP="005077DB">
            <w:pPr>
              <w:ind w:firstLine="258"/>
              <w:jc w:val="both"/>
              <w:rPr>
                <w:i/>
                <w:iCs/>
                <w:sz w:val="20"/>
                <w:szCs w:val="20"/>
              </w:rPr>
            </w:pPr>
          </w:p>
          <w:p w:rsidR="005077DB" w:rsidRPr="005077DB" w:rsidRDefault="005077DB" w:rsidP="005077DB">
            <w:pPr>
              <w:ind w:firstLine="258"/>
              <w:jc w:val="both"/>
              <w:rPr>
                <w:i/>
                <w:iCs/>
                <w:sz w:val="20"/>
                <w:szCs w:val="20"/>
              </w:rPr>
            </w:pPr>
            <w:proofErr w:type="spellStart"/>
            <w:r w:rsidRPr="005077DB">
              <w:rPr>
                <w:i/>
                <w:iCs/>
                <w:sz w:val="20"/>
                <w:szCs w:val="20"/>
              </w:rPr>
              <w:t>Справочно</w:t>
            </w:r>
            <w:proofErr w:type="spellEnd"/>
            <w:r w:rsidRPr="005077DB">
              <w:rPr>
                <w:i/>
                <w:iCs/>
                <w:sz w:val="20"/>
                <w:szCs w:val="20"/>
              </w:rPr>
              <w:t>:</w:t>
            </w:r>
          </w:p>
          <w:p w:rsidR="005077DB" w:rsidRPr="005077DB" w:rsidRDefault="005077DB" w:rsidP="005077DB">
            <w:pPr>
              <w:autoSpaceDE w:val="0"/>
              <w:autoSpaceDN w:val="0"/>
              <w:adjustRightInd w:val="0"/>
              <w:jc w:val="both"/>
              <w:outlineLvl w:val="0"/>
              <w:rPr>
                <w:bCs/>
                <w:i/>
                <w:sz w:val="20"/>
                <w:szCs w:val="20"/>
              </w:rPr>
            </w:pPr>
            <w:r w:rsidRPr="005077DB">
              <w:rPr>
                <w:i/>
                <w:iCs/>
                <w:sz w:val="20"/>
                <w:szCs w:val="20"/>
              </w:rPr>
              <w:t xml:space="preserve">Статья 166. </w:t>
            </w:r>
            <w:r w:rsidRPr="005077DB">
              <w:rPr>
                <w:bCs/>
                <w:i/>
                <w:sz w:val="20"/>
                <w:szCs w:val="20"/>
              </w:rPr>
              <w:t>Исключительные полномочия руководителя Министерства финансов Российской Федерации</w:t>
            </w:r>
          </w:p>
          <w:p w:rsidR="005077DB" w:rsidRPr="005077DB" w:rsidRDefault="005077DB" w:rsidP="005077DB">
            <w:pPr>
              <w:ind w:firstLine="258"/>
              <w:jc w:val="both"/>
              <w:rPr>
                <w:i/>
                <w:iCs/>
                <w:sz w:val="20"/>
                <w:szCs w:val="20"/>
              </w:rPr>
            </w:pPr>
            <w:r w:rsidRPr="005077DB">
              <w:rPr>
                <w:i/>
                <w:iCs/>
                <w:sz w:val="20"/>
                <w:szCs w:val="20"/>
              </w:rPr>
              <w:t>…</w:t>
            </w:r>
          </w:p>
          <w:p w:rsidR="005077DB" w:rsidRPr="00FE4CE5" w:rsidRDefault="005077DB" w:rsidP="005077DB">
            <w:pPr>
              <w:ind w:firstLine="459"/>
              <w:jc w:val="both"/>
              <w:outlineLvl w:val="0"/>
              <w:rPr>
                <w:b/>
              </w:rPr>
            </w:pPr>
            <w:r w:rsidRPr="005077DB">
              <w:rPr>
                <w:i/>
                <w:iCs/>
                <w:sz w:val="20"/>
                <w:szCs w:val="20"/>
              </w:rPr>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tc>
        <w:tc>
          <w:tcPr>
            <w:tcW w:w="4140" w:type="dxa"/>
          </w:tcPr>
          <w:p w:rsidR="00F353D1" w:rsidRPr="00C80C27" w:rsidRDefault="00FE4CE5" w:rsidP="007C34CA">
            <w:pPr>
              <w:suppressAutoHyphens/>
              <w:autoSpaceDE w:val="0"/>
              <w:autoSpaceDN w:val="0"/>
              <w:adjustRightInd w:val="0"/>
              <w:ind w:firstLine="175"/>
              <w:jc w:val="both"/>
              <w:rPr>
                <w:bCs/>
              </w:rPr>
            </w:pPr>
            <w:r w:rsidRPr="00FE4CE5">
              <w:rPr>
                <w:bCs/>
              </w:rPr>
              <w:t xml:space="preserve">Поправка направлена </w:t>
            </w:r>
            <w:proofErr w:type="gramStart"/>
            <w:r w:rsidRPr="00FE4CE5">
              <w:rPr>
                <w:bCs/>
              </w:rPr>
              <w:t>на исключение бюджетной меры принуждения в форме назначения уполномоченного по бюджету в связи с невозможностью</w:t>
            </w:r>
            <w:proofErr w:type="gramEnd"/>
            <w:r w:rsidRPr="00FE4CE5">
              <w:rPr>
                <w:bCs/>
              </w:rPr>
              <w:t xml:space="preserve"> реализации такой меры принуждения и ее замены.</w:t>
            </w:r>
          </w:p>
        </w:tc>
      </w:tr>
      <w:tr w:rsidR="00834E2A" w:rsidRPr="00674D55" w:rsidTr="00377E38">
        <w:tblPrEx>
          <w:tblLook w:val="04A0" w:firstRow="1" w:lastRow="0" w:firstColumn="1" w:lastColumn="0" w:noHBand="0" w:noVBand="1"/>
        </w:tblPrEx>
        <w:tc>
          <w:tcPr>
            <w:tcW w:w="563" w:type="dxa"/>
            <w:shd w:val="clear" w:color="auto" w:fill="auto"/>
          </w:tcPr>
          <w:p w:rsidR="00F353D1" w:rsidRPr="00674D55" w:rsidRDefault="00F353D1" w:rsidP="007C34CA">
            <w:pPr>
              <w:numPr>
                <w:ilvl w:val="0"/>
                <w:numId w:val="14"/>
              </w:numPr>
              <w:suppressAutoHyphens/>
              <w:ind w:left="0" w:firstLine="0"/>
              <w:contextualSpacing/>
              <w:jc w:val="center"/>
            </w:pPr>
          </w:p>
        </w:tc>
        <w:tc>
          <w:tcPr>
            <w:tcW w:w="1280" w:type="dxa"/>
            <w:shd w:val="clear" w:color="auto" w:fill="auto"/>
          </w:tcPr>
          <w:p w:rsidR="000D4A0A" w:rsidRDefault="000D4A0A" w:rsidP="000D4A0A">
            <w:pPr>
              <w:widowControl w:val="0"/>
              <w:autoSpaceDE w:val="0"/>
              <w:autoSpaceDN w:val="0"/>
              <w:adjustRightInd w:val="0"/>
              <w:ind w:right="-80"/>
              <w:jc w:val="center"/>
              <w:outlineLvl w:val="1"/>
            </w:pPr>
            <w:r>
              <w:t>Статья 1,</w:t>
            </w:r>
          </w:p>
          <w:p w:rsidR="00F353D1" w:rsidRDefault="000D4A0A" w:rsidP="000D4A0A">
            <w:pPr>
              <w:jc w:val="center"/>
              <w:rPr>
                <w:spacing w:val="-2"/>
              </w:rPr>
            </w:pPr>
            <w:r>
              <w:t>новый пункт</w:t>
            </w:r>
          </w:p>
        </w:tc>
        <w:tc>
          <w:tcPr>
            <w:tcW w:w="3969" w:type="dxa"/>
            <w:shd w:val="clear" w:color="auto" w:fill="auto"/>
          </w:tcPr>
          <w:p w:rsidR="00F353D1" w:rsidRDefault="00F353D1" w:rsidP="007C34CA">
            <w:pPr>
              <w:ind w:firstLine="284"/>
              <w:jc w:val="both"/>
              <w:outlineLvl w:val="0"/>
            </w:pPr>
          </w:p>
        </w:tc>
        <w:tc>
          <w:tcPr>
            <w:tcW w:w="1559" w:type="dxa"/>
            <w:shd w:val="clear" w:color="auto" w:fill="auto"/>
          </w:tcPr>
          <w:p w:rsidR="00F353D1" w:rsidRDefault="000D4A0A" w:rsidP="007C34CA">
            <w:pPr>
              <w:jc w:val="center"/>
            </w:pPr>
            <w:r>
              <w:t>Дополнение</w:t>
            </w:r>
          </w:p>
        </w:tc>
        <w:tc>
          <w:tcPr>
            <w:tcW w:w="4111" w:type="dxa"/>
            <w:shd w:val="clear" w:color="auto" w:fill="auto"/>
          </w:tcPr>
          <w:p w:rsidR="00D04A78" w:rsidRPr="00D04A78" w:rsidRDefault="000104EF" w:rsidP="008C43CB">
            <w:pPr>
              <w:ind w:firstLine="459"/>
              <w:jc w:val="both"/>
              <w:outlineLvl w:val="0"/>
              <w:rPr>
                <w:b/>
              </w:rPr>
            </w:pPr>
            <w:r w:rsidRPr="000104EF">
              <w:rPr>
                <w:b/>
                <w:highlight w:val="yellow"/>
              </w:rPr>
              <w:t>1</w:t>
            </w:r>
            <w:r w:rsidR="007A254D">
              <w:rPr>
                <w:b/>
                <w:highlight w:val="yellow"/>
              </w:rPr>
              <w:t>8</w:t>
            </w:r>
            <w:r w:rsidR="000D4A0A" w:rsidRPr="000104EF">
              <w:rPr>
                <w:b/>
                <w:highlight w:val="yellow"/>
              </w:rPr>
              <w:t>)</w:t>
            </w:r>
            <w:r w:rsidR="000D4A0A" w:rsidRPr="00264035">
              <w:rPr>
                <w:b/>
              </w:rPr>
              <w:t xml:space="preserve"> </w:t>
            </w:r>
            <w:r w:rsidR="00D04A78">
              <w:rPr>
                <w:b/>
              </w:rPr>
              <w:t>в статье 219</w:t>
            </w:r>
            <w:r w:rsidR="00D04A78" w:rsidRPr="00D04A78">
              <w:rPr>
                <w:b/>
              </w:rPr>
              <w:t>:</w:t>
            </w:r>
          </w:p>
          <w:p w:rsidR="00A42069" w:rsidRPr="00E137C8" w:rsidRDefault="003451E9" w:rsidP="008C43CB">
            <w:pPr>
              <w:ind w:firstLine="459"/>
              <w:jc w:val="both"/>
              <w:outlineLvl w:val="0"/>
              <w:rPr>
                <w:b/>
                <w:highlight w:val="yellow"/>
              </w:rPr>
            </w:pPr>
            <w:r>
              <w:rPr>
                <w:b/>
                <w:highlight w:val="yellow"/>
              </w:rPr>
              <w:t>а</w:t>
            </w:r>
            <w:r w:rsidR="00A42069" w:rsidRPr="00A42069">
              <w:rPr>
                <w:b/>
                <w:highlight w:val="yellow"/>
              </w:rPr>
              <w:t>)</w:t>
            </w:r>
            <w:r w:rsidR="00A42069">
              <w:rPr>
                <w:b/>
                <w:highlight w:val="yellow"/>
              </w:rPr>
              <w:t xml:space="preserve"> в </w:t>
            </w:r>
            <w:r w:rsidR="00A42069" w:rsidRPr="00D04A78">
              <w:rPr>
                <w:b/>
                <w:highlight w:val="yellow"/>
              </w:rPr>
              <w:t>пункт</w:t>
            </w:r>
            <w:r w:rsidR="00A42069">
              <w:rPr>
                <w:b/>
                <w:highlight w:val="yellow"/>
              </w:rPr>
              <w:t>е</w:t>
            </w:r>
            <w:r w:rsidR="00A42069" w:rsidRPr="00D04A78">
              <w:rPr>
                <w:b/>
                <w:highlight w:val="yellow"/>
              </w:rPr>
              <w:t xml:space="preserve"> 5</w:t>
            </w:r>
            <w:r w:rsidR="00A42069" w:rsidRPr="00E137C8">
              <w:rPr>
                <w:b/>
                <w:highlight w:val="yellow"/>
              </w:rPr>
              <w:t>:</w:t>
            </w:r>
            <w:r w:rsidR="00A42069" w:rsidRPr="00D04A78">
              <w:rPr>
                <w:b/>
                <w:highlight w:val="yellow"/>
              </w:rPr>
              <w:t xml:space="preserve"> </w:t>
            </w:r>
          </w:p>
          <w:p w:rsidR="00D04A78" w:rsidRPr="00874DEF" w:rsidRDefault="000D4A0A" w:rsidP="008C43CB">
            <w:pPr>
              <w:ind w:firstLine="459"/>
              <w:jc w:val="both"/>
              <w:outlineLvl w:val="0"/>
              <w:rPr>
                <w:b/>
                <w:highlight w:val="yellow"/>
              </w:rPr>
            </w:pPr>
            <w:r w:rsidRPr="00D04A78">
              <w:rPr>
                <w:b/>
                <w:highlight w:val="yellow"/>
              </w:rPr>
              <w:t>абзац</w:t>
            </w:r>
            <w:r w:rsidR="00874DEF">
              <w:rPr>
                <w:b/>
                <w:highlight w:val="yellow"/>
              </w:rPr>
              <w:t>ы</w:t>
            </w:r>
            <w:r w:rsidRPr="00D04A78">
              <w:rPr>
                <w:b/>
                <w:highlight w:val="yellow"/>
              </w:rPr>
              <w:t xml:space="preserve"> </w:t>
            </w:r>
            <w:r w:rsidR="00CE60AB" w:rsidRPr="00D04A78">
              <w:rPr>
                <w:b/>
                <w:highlight w:val="yellow"/>
              </w:rPr>
              <w:t>первый</w:t>
            </w:r>
            <w:r w:rsidRPr="00D04A78">
              <w:rPr>
                <w:b/>
                <w:highlight w:val="yellow"/>
              </w:rPr>
              <w:t xml:space="preserve"> </w:t>
            </w:r>
            <w:r w:rsidR="00D04A78" w:rsidRPr="00D04A78">
              <w:rPr>
                <w:b/>
                <w:highlight w:val="yellow"/>
              </w:rPr>
              <w:t xml:space="preserve">и второй </w:t>
            </w:r>
            <w:r w:rsidR="00874DEF">
              <w:rPr>
                <w:b/>
                <w:highlight w:val="yellow"/>
              </w:rPr>
              <w:t>признать утратившими силу</w:t>
            </w:r>
            <w:r w:rsidR="00874DEF" w:rsidRPr="00874DEF">
              <w:rPr>
                <w:b/>
                <w:highlight w:val="yellow"/>
              </w:rPr>
              <w:t>;</w:t>
            </w:r>
          </w:p>
          <w:p w:rsidR="00874DEF" w:rsidRPr="00874DEF" w:rsidRDefault="00874DEF" w:rsidP="008C43CB">
            <w:pPr>
              <w:ind w:firstLine="459"/>
              <w:jc w:val="both"/>
              <w:outlineLvl w:val="0"/>
              <w:rPr>
                <w:b/>
                <w:highlight w:val="yellow"/>
              </w:rPr>
            </w:pPr>
            <w:r>
              <w:rPr>
                <w:b/>
                <w:highlight w:val="yellow"/>
              </w:rPr>
              <w:lastRenderedPageBreak/>
              <w:t>дополнить абзацами следующего содержания</w:t>
            </w:r>
            <w:r w:rsidRPr="00874DEF">
              <w:rPr>
                <w:b/>
                <w:highlight w:val="yellow"/>
              </w:rPr>
              <w:t>:</w:t>
            </w:r>
          </w:p>
          <w:p w:rsidR="00874DEF" w:rsidRPr="00874DEF" w:rsidRDefault="00D04A78" w:rsidP="00874DEF">
            <w:pPr>
              <w:autoSpaceDE w:val="0"/>
              <w:autoSpaceDN w:val="0"/>
              <w:adjustRightInd w:val="0"/>
              <w:ind w:firstLine="459"/>
              <w:jc w:val="both"/>
              <w:rPr>
                <w:b/>
                <w:bCs/>
              </w:rPr>
            </w:pPr>
            <w:r w:rsidRPr="00874DEF">
              <w:rPr>
                <w:b/>
                <w:highlight w:val="yellow"/>
              </w:rPr>
              <w:t>«</w:t>
            </w:r>
            <w:r w:rsidR="00874DEF" w:rsidRPr="00A42069">
              <w:rPr>
                <w:b/>
                <w:bCs/>
                <w:highlight w:val="yellow"/>
              </w:rPr>
              <w:t>Федеральное казначейство</w:t>
            </w:r>
            <w:r w:rsidR="006B7BEA">
              <w:rPr>
                <w:b/>
                <w:bCs/>
                <w:highlight w:val="yellow"/>
              </w:rPr>
              <w:t xml:space="preserve">, </w:t>
            </w:r>
            <w:r w:rsidR="00874DEF" w:rsidRPr="00A42069">
              <w:rPr>
                <w:b/>
                <w:bCs/>
                <w:highlight w:val="yellow"/>
              </w:rPr>
              <w:t>финансовые органы субъектов Российской Федерации</w:t>
            </w:r>
            <w:r w:rsidR="006B7BEA">
              <w:rPr>
                <w:b/>
                <w:bCs/>
                <w:highlight w:val="yellow"/>
              </w:rPr>
              <w:t>,</w:t>
            </w:r>
            <w:r w:rsidR="00874DEF" w:rsidRPr="00A42069">
              <w:rPr>
                <w:b/>
                <w:bCs/>
                <w:highlight w:val="yellow"/>
              </w:rPr>
              <w:t xml:space="preserve">  муниципальных образований</w:t>
            </w:r>
            <w:r w:rsidR="00D60023">
              <w:rPr>
                <w:b/>
                <w:bCs/>
                <w:highlight w:val="yellow"/>
              </w:rPr>
              <w:t xml:space="preserve">, </w:t>
            </w:r>
            <w:r w:rsidR="00874DEF" w:rsidRPr="00A42069">
              <w:rPr>
                <w:b/>
                <w:bCs/>
                <w:highlight w:val="yellow"/>
              </w:rPr>
              <w:t xml:space="preserve"> </w:t>
            </w:r>
            <w:r w:rsidR="00D60023" w:rsidRPr="00D60023">
              <w:rPr>
                <w:b/>
                <w:bCs/>
                <w:highlight w:val="yellow"/>
              </w:rPr>
              <w:t>органы управления государственными внебюджетными фондами</w:t>
            </w:r>
            <w:r w:rsidR="00D60023" w:rsidRPr="00D60023">
              <w:rPr>
                <w:b/>
                <w:bCs/>
              </w:rPr>
              <w:t xml:space="preserve"> </w:t>
            </w:r>
            <w:r w:rsidR="00874DEF" w:rsidRPr="00A42069">
              <w:rPr>
                <w:b/>
                <w:bCs/>
                <w:highlight w:val="yellow"/>
              </w:rPr>
              <w:t xml:space="preserve">при </w:t>
            </w:r>
            <w:r w:rsidR="00D73AA9">
              <w:rPr>
                <w:rFonts w:eastAsiaTheme="minorHAnsi"/>
                <w:b/>
                <w:highlight w:val="yellow"/>
                <w:lang w:eastAsia="en-US"/>
              </w:rPr>
              <w:t>постановк</w:t>
            </w:r>
            <w:r w:rsidR="003451E9">
              <w:rPr>
                <w:rFonts w:eastAsiaTheme="minorHAnsi"/>
                <w:b/>
                <w:highlight w:val="yellow"/>
                <w:lang w:eastAsia="en-US"/>
              </w:rPr>
              <w:t>е</w:t>
            </w:r>
            <w:r w:rsidR="00874DEF" w:rsidRPr="00A42069">
              <w:rPr>
                <w:rFonts w:eastAsiaTheme="minorHAnsi"/>
                <w:b/>
                <w:highlight w:val="yellow"/>
                <w:lang w:eastAsia="en-US"/>
              </w:rPr>
              <w:t xml:space="preserve"> </w:t>
            </w:r>
            <w:r w:rsidR="00D73AA9">
              <w:rPr>
                <w:rFonts w:eastAsiaTheme="minorHAnsi"/>
                <w:b/>
                <w:highlight w:val="yellow"/>
                <w:lang w:eastAsia="en-US"/>
              </w:rPr>
              <w:t xml:space="preserve">на </w:t>
            </w:r>
            <w:r w:rsidR="00874DEF" w:rsidRPr="00A42069">
              <w:rPr>
                <w:rFonts w:eastAsiaTheme="minorHAnsi"/>
                <w:b/>
                <w:highlight w:val="yellow"/>
                <w:lang w:eastAsia="en-US"/>
              </w:rPr>
              <w:t>учет бюджетных и денежных обязательств</w:t>
            </w:r>
            <w:r w:rsidR="00C529F5">
              <w:rPr>
                <w:rFonts w:eastAsiaTheme="minorHAnsi"/>
                <w:b/>
                <w:highlight w:val="yellow"/>
                <w:lang w:eastAsia="en-US"/>
              </w:rPr>
              <w:t>, санкционировании оплаты денежных обязательств</w:t>
            </w:r>
            <w:r w:rsidR="00874DEF" w:rsidRPr="00A42069">
              <w:rPr>
                <w:b/>
                <w:bCs/>
                <w:highlight w:val="yellow"/>
              </w:rPr>
              <w:t xml:space="preserve"> осуществляют:</w:t>
            </w:r>
          </w:p>
          <w:p w:rsidR="0005000B" w:rsidRPr="00A42069" w:rsidRDefault="0005000B" w:rsidP="008C43CB">
            <w:pPr>
              <w:ind w:firstLine="459"/>
              <w:jc w:val="both"/>
              <w:outlineLvl w:val="0"/>
              <w:rPr>
                <w:b/>
                <w:highlight w:val="yellow"/>
              </w:rPr>
            </w:pPr>
            <w:r w:rsidRPr="00A42069">
              <w:rPr>
                <w:b/>
                <w:highlight w:val="yellow"/>
              </w:rPr>
              <w:t xml:space="preserve">контроль за </w:t>
            </w:r>
            <w:proofErr w:type="spellStart"/>
            <w:r w:rsidRPr="00A42069">
              <w:rPr>
                <w:b/>
                <w:highlight w:val="yellow"/>
              </w:rPr>
              <w:t>непревышением</w:t>
            </w:r>
            <w:proofErr w:type="spellEnd"/>
            <w:r w:rsidRPr="00A42069">
              <w:rPr>
                <w:b/>
                <w:highlight w:val="yellow"/>
              </w:rPr>
              <w:t xml:space="preserve"> бюджетного обязательства над неиспользованными лимитами бюджетных обязательств, доведенными до получателя бюджетных средств;</w:t>
            </w:r>
          </w:p>
          <w:p w:rsidR="0005000B" w:rsidRPr="00A42069" w:rsidRDefault="0005000B" w:rsidP="008C43CB">
            <w:pPr>
              <w:ind w:firstLine="459"/>
              <w:jc w:val="both"/>
              <w:outlineLvl w:val="0"/>
              <w:rPr>
                <w:b/>
                <w:highlight w:val="yellow"/>
              </w:rPr>
            </w:pPr>
            <w:proofErr w:type="gramStart"/>
            <w:r w:rsidRPr="00A42069">
              <w:rPr>
                <w:b/>
                <w:highlight w:val="yellow"/>
              </w:rPr>
              <w:t>контроль за</w:t>
            </w:r>
            <w:proofErr w:type="gramEnd"/>
            <w:r w:rsidRPr="00A42069">
              <w:rPr>
                <w:b/>
                <w:highlight w:val="yellow"/>
              </w:rPr>
              <w:t xml:space="preserve"> соответствием предмета бюджетного обязательства, указанного в сведениях о бюджетном обязательстве, </w:t>
            </w:r>
            <w:r w:rsidR="003451E9">
              <w:rPr>
                <w:b/>
                <w:highlight w:val="yellow"/>
              </w:rPr>
              <w:t xml:space="preserve">коду </w:t>
            </w:r>
            <w:r w:rsidR="003451E9" w:rsidRPr="003451E9">
              <w:rPr>
                <w:b/>
                <w:highlight w:val="yellow"/>
              </w:rPr>
              <w:t>вида расходов бюджетной классификации Российской Федерации</w:t>
            </w:r>
            <w:r w:rsidRPr="00A42069">
              <w:rPr>
                <w:b/>
                <w:highlight w:val="yellow"/>
              </w:rPr>
              <w:t>;</w:t>
            </w:r>
          </w:p>
          <w:p w:rsidR="00A42069" w:rsidRPr="00A42069" w:rsidRDefault="008E0D12" w:rsidP="008C43CB">
            <w:pPr>
              <w:ind w:firstLine="459"/>
              <w:jc w:val="both"/>
              <w:outlineLvl w:val="0"/>
              <w:rPr>
                <w:b/>
              </w:rPr>
            </w:pPr>
            <w:proofErr w:type="gramStart"/>
            <w:r w:rsidRPr="00A42069">
              <w:rPr>
                <w:b/>
                <w:highlight w:val="yellow"/>
              </w:rPr>
              <w:t xml:space="preserve">контроль за </w:t>
            </w:r>
            <w:r w:rsidR="00A42069" w:rsidRPr="00A42069">
              <w:rPr>
                <w:b/>
                <w:highlight w:val="yellow"/>
              </w:rPr>
              <w:t>соответствием бюджетного обязательства по государственному (муниципальному) контракту</w:t>
            </w:r>
            <w:r w:rsidR="00A42069" w:rsidRPr="00A42069">
              <w:rPr>
                <w:highlight w:val="yellow"/>
              </w:rPr>
              <w:t xml:space="preserve"> </w:t>
            </w:r>
            <w:r w:rsidR="00A42069" w:rsidRPr="00A42069">
              <w:rPr>
                <w:b/>
                <w:highlight w:val="yellow"/>
              </w:rPr>
              <w:t>сведениям о данном государственном (муниципальном) контракте</w:t>
            </w:r>
            <w:r w:rsidR="00A42069" w:rsidRPr="00A42069">
              <w:rPr>
                <w:highlight w:val="yellow"/>
              </w:rPr>
              <w:t xml:space="preserve">, </w:t>
            </w:r>
            <w:r w:rsidR="00A42069" w:rsidRPr="00A42069">
              <w:rPr>
                <w:b/>
                <w:highlight w:val="yellow"/>
              </w:rPr>
              <w:t>подлежащем</w:t>
            </w:r>
            <w:r w:rsidR="00A42069" w:rsidRPr="00A42069">
              <w:rPr>
                <w:highlight w:val="yellow"/>
              </w:rPr>
              <w:t xml:space="preserve"> </w:t>
            </w:r>
            <w:r w:rsidR="00A42069" w:rsidRPr="00A42069">
              <w:rPr>
                <w:b/>
                <w:highlight w:val="yellow"/>
              </w:rPr>
              <w:t xml:space="preserve">включению в предусмотренный </w:t>
            </w:r>
            <w:r w:rsidR="00A42069" w:rsidRPr="00A42069">
              <w:rPr>
                <w:b/>
                <w:highlight w:val="yellow"/>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A42069" w:rsidRPr="00A42069">
              <w:rPr>
                <w:highlight w:val="yellow"/>
              </w:rPr>
              <w:t xml:space="preserve"> </w:t>
            </w:r>
            <w:r w:rsidR="00A42069" w:rsidRPr="00A42069">
              <w:rPr>
                <w:b/>
                <w:highlight w:val="yellow"/>
              </w:rPr>
              <w:t>реестре контрактов, заключенных заказчиками;</w:t>
            </w:r>
            <w:proofErr w:type="gramEnd"/>
          </w:p>
          <w:p w:rsidR="00C529F5" w:rsidRPr="00391854" w:rsidRDefault="00391854" w:rsidP="008C43CB">
            <w:pPr>
              <w:ind w:firstLine="459"/>
              <w:jc w:val="both"/>
              <w:outlineLvl w:val="0"/>
              <w:rPr>
                <w:b/>
                <w:highlight w:val="yellow"/>
              </w:rPr>
            </w:pPr>
            <w:r w:rsidRPr="00391854">
              <w:rPr>
                <w:b/>
                <w:highlight w:val="yellow"/>
              </w:rPr>
              <w:t>контроль соответствия содержания проводимой операции коду вида расходов бюджетной классификации Российской Федерации, у</w:t>
            </w:r>
            <w:r>
              <w:rPr>
                <w:b/>
                <w:highlight w:val="yellow"/>
              </w:rPr>
              <w:t>казанному в платежном документе</w:t>
            </w:r>
            <w:r w:rsidRPr="00391854">
              <w:rPr>
                <w:b/>
                <w:highlight w:val="yellow"/>
              </w:rPr>
              <w:t>;</w:t>
            </w:r>
          </w:p>
          <w:p w:rsidR="00687D13" w:rsidRPr="00C529F5" w:rsidRDefault="00E137C8" w:rsidP="008C43CB">
            <w:pPr>
              <w:ind w:firstLine="459"/>
              <w:jc w:val="both"/>
              <w:outlineLvl w:val="0"/>
              <w:rPr>
                <w:b/>
              </w:rPr>
            </w:pPr>
            <w:proofErr w:type="gramStart"/>
            <w:r w:rsidRPr="00C529F5">
              <w:rPr>
                <w:b/>
                <w:highlight w:val="yellow"/>
              </w:rPr>
              <w:t>контроль за</w:t>
            </w:r>
            <w:proofErr w:type="gramEnd"/>
            <w:r w:rsidRPr="00C529F5">
              <w:rPr>
                <w:b/>
                <w:highlight w:val="yellow"/>
              </w:rPr>
              <w:t xml:space="preserve"> наличием документов, подтверждающих возникновение денежного обязательства, в случаях, установленных бюджетным законодательством;</w:t>
            </w:r>
          </w:p>
          <w:p w:rsidR="00CC4BA6" w:rsidRDefault="00391854" w:rsidP="00AA2E0F">
            <w:pPr>
              <w:ind w:firstLine="459"/>
              <w:jc w:val="both"/>
              <w:outlineLvl w:val="0"/>
              <w:rPr>
                <w:b/>
              </w:rPr>
            </w:pPr>
            <w:r w:rsidRPr="00391854">
              <w:rPr>
                <w:b/>
                <w:highlight w:val="yellow"/>
              </w:rPr>
              <w:t xml:space="preserve">иные виды контроля, </w:t>
            </w:r>
            <w:r w:rsidR="00AA2E0F">
              <w:rPr>
                <w:b/>
                <w:highlight w:val="yellow"/>
              </w:rPr>
              <w:t>указанные в порядке, предусмотренном пунктом 1 настоящей статьи</w:t>
            </w:r>
            <w:r w:rsidRPr="00391854">
              <w:rPr>
                <w:b/>
                <w:highlight w:val="yellow"/>
              </w:rPr>
              <w:t>.</w:t>
            </w:r>
          </w:p>
          <w:p w:rsidR="007C2BFF" w:rsidRPr="00AB1B28" w:rsidRDefault="007C2BFF" w:rsidP="007C2BFF">
            <w:pPr>
              <w:ind w:firstLine="459"/>
              <w:jc w:val="both"/>
              <w:outlineLvl w:val="0"/>
              <w:rPr>
                <w:b/>
              </w:rPr>
            </w:pPr>
            <w:r w:rsidRPr="007C2BFF">
              <w:rPr>
                <w:b/>
                <w:highlight w:val="yellow"/>
              </w:rPr>
              <w:t>абзацы третий и четвертый считать абзацами восьмым и  девятым соответственно.</w:t>
            </w:r>
          </w:p>
        </w:tc>
        <w:tc>
          <w:tcPr>
            <w:tcW w:w="4140" w:type="dxa"/>
          </w:tcPr>
          <w:p w:rsidR="00687D13" w:rsidRPr="00687D13" w:rsidRDefault="00687D13" w:rsidP="00687D13">
            <w:pPr>
              <w:suppressAutoHyphens/>
              <w:autoSpaceDE w:val="0"/>
              <w:autoSpaceDN w:val="0"/>
              <w:adjustRightInd w:val="0"/>
              <w:ind w:firstLine="175"/>
              <w:jc w:val="both"/>
              <w:rPr>
                <w:bCs/>
              </w:rPr>
            </w:pPr>
            <w:r w:rsidRPr="00687D13">
              <w:rPr>
                <w:bCs/>
              </w:rPr>
              <w:lastRenderedPageBreak/>
              <w:t xml:space="preserve">Поправка, связанная с исключением санкционирования операций из сферы государственного (муниципального) финансового </w:t>
            </w:r>
            <w:r w:rsidRPr="00687D13">
              <w:rPr>
                <w:bCs/>
              </w:rPr>
              <w:lastRenderedPageBreak/>
              <w:t>контроля, так как санкционирование операций является частью процесса исполнения бюджета.</w:t>
            </w:r>
          </w:p>
          <w:p w:rsidR="00AA2E0F" w:rsidRPr="00AA2E0F" w:rsidRDefault="00AA2E0F" w:rsidP="00AA2E0F">
            <w:pPr>
              <w:ind w:firstLine="459"/>
              <w:jc w:val="both"/>
              <w:rPr>
                <w:bCs/>
                <w:i/>
                <w:sz w:val="20"/>
                <w:szCs w:val="20"/>
              </w:rPr>
            </w:pPr>
            <w:proofErr w:type="spellStart"/>
            <w:r w:rsidRPr="00AA2E0F">
              <w:rPr>
                <w:bCs/>
                <w:i/>
                <w:sz w:val="20"/>
                <w:szCs w:val="20"/>
              </w:rPr>
              <w:t>Справочно</w:t>
            </w:r>
            <w:proofErr w:type="spellEnd"/>
            <w:r w:rsidRPr="00AA2E0F">
              <w:rPr>
                <w:bCs/>
                <w:i/>
                <w:sz w:val="20"/>
                <w:szCs w:val="20"/>
              </w:rPr>
              <w:t>:</w:t>
            </w:r>
          </w:p>
          <w:p w:rsidR="00AA2E0F" w:rsidRPr="00AA2E0F" w:rsidRDefault="00AA2E0F" w:rsidP="00AA2E0F">
            <w:pPr>
              <w:ind w:firstLine="459"/>
              <w:jc w:val="both"/>
              <w:rPr>
                <w:bCs/>
                <w:i/>
                <w:sz w:val="20"/>
                <w:szCs w:val="20"/>
              </w:rPr>
            </w:pPr>
            <w:r w:rsidRPr="00AA2E0F">
              <w:rPr>
                <w:bCs/>
                <w:i/>
                <w:sz w:val="20"/>
                <w:szCs w:val="20"/>
              </w:rPr>
              <w:t>Статья 219 (</w:t>
            </w:r>
            <w:r>
              <w:rPr>
                <w:bCs/>
                <w:i/>
                <w:sz w:val="20"/>
                <w:szCs w:val="20"/>
              </w:rPr>
              <w:t>с учетом поправок</w:t>
            </w:r>
            <w:r w:rsidRPr="00AA2E0F">
              <w:rPr>
                <w:bCs/>
                <w:i/>
                <w:sz w:val="20"/>
                <w:szCs w:val="20"/>
              </w:rPr>
              <w:t>). Исполнение бюджета по расходам.</w:t>
            </w:r>
          </w:p>
          <w:p w:rsidR="00AA2E0F" w:rsidRPr="00AA2E0F" w:rsidRDefault="00AA2E0F" w:rsidP="00AA2E0F">
            <w:pPr>
              <w:autoSpaceDE w:val="0"/>
              <w:autoSpaceDN w:val="0"/>
              <w:adjustRightInd w:val="0"/>
              <w:ind w:firstLine="459"/>
              <w:jc w:val="both"/>
              <w:rPr>
                <w:i/>
                <w:sz w:val="20"/>
                <w:szCs w:val="20"/>
              </w:rPr>
            </w:pPr>
            <w:r w:rsidRPr="00AA2E0F">
              <w:rPr>
                <w:bCs/>
                <w:i/>
                <w:sz w:val="20"/>
                <w:szCs w:val="20"/>
              </w:rPr>
              <w:t xml:space="preserve">1. </w:t>
            </w:r>
            <w:r w:rsidRPr="00AA2E0F">
              <w:rPr>
                <w:i/>
                <w:sz w:val="20"/>
                <w:szCs w:val="20"/>
              </w:rPr>
              <w:t xml:space="preserve">Исполнение бюджета по расходам осуществляется в </w:t>
            </w:r>
            <w:hyperlink r:id="rId15" w:history="1">
              <w:r w:rsidRPr="00AA2E0F">
                <w:rPr>
                  <w:i/>
                  <w:color w:val="000000" w:themeColor="text1"/>
                  <w:sz w:val="20"/>
                  <w:szCs w:val="20"/>
                </w:rPr>
                <w:t>порядке</w:t>
              </w:r>
            </w:hyperlink>
            <w:r w:rsidRPr="00AA2E0F">
              <w:rPr>
                <w:i/>
                <w:color w:val="000000" w:themeColor="text1"/>
                <w:sz w:val="20"/>
                <w:szCs w:val="20"/>
              </w:rPr>
              <w:t>,</w:t>
            </w:r>
            <w:r w:rsidRPr="00AA2E0F">
              <w:rPr>
                <w:i/>
                <w:sz w:val="20"/>
                <w:szCs w:val="20"/>
              </w:rPr>
              <w:t xml:space="preserve">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AA2E0F" w:rsidRPr="00AA2E0F" w:rsidRDefault="00AA2E0F" w:rsidP="00AA2E0F">
            <w:pPr>
              <w:ind w:firstLine="459"/>
              <w:jc w:val="both"/>
              <w:rPr>
                <w:rFonts w:eastAsiaTheme="minorHAnsi"/>
                <w:i/>
                <w:sz w:val="20"/>
                <w:szCs w:val="20"/>
                <w:lang w:eastAsia="en-US"/>
              </w:rPr>
            </w:pPr>
            <w:r w:rsidRPr="00AA2E0F">
              <w:rPr>
                <w:rFonts w:eastAsiaTheme="minorHAnsi"/>
                <w:i/>
                <w:sz w:val="20"/>
                <w:szCs w:val="20"/>
                <w:lang w:eastAsia="en-US"/>
              </w:rPr>
              <w:t>2. Исполнение бюджета по расходам предусматривает:</w:t>
            </w:r>
          </w:p>
          <w:p w:rsidR="00AA2E0F" w:rsidRPr="00AA2E0F" w:rsidRDefault="00AA2E0F" w:rsidP="00AA2E0F">
            <w:pPr>
              <w:ind w:firstLine="601"/>
              <w:jc w:val="both"/>
              <w:rPr>
                <w:rFonts w:eastAsiaTheme="minorHAnsi"/>
                <w:i/>
                <w:sz w:val="20"/>
                <w:szCs w:val="20"/>
                <w:lang w:eastAsia="en-US"/>
              </w:rPr>
            </w:pPr>
            <w:r w:rsidRPr="00AA2E0F">
              <w:rPr>
                <w:rFonts w:eastAsiaTheme="minorHAnsi"/>
                <w:i/>
                <w:sz w:val="20"/>
                <w:szCs w:val="20"/>
                <w:lang w:eastAsia="en-US"/>
              </w:rPr>
              <w:t>принятие и учет бюджетных и денежных обязательств;</w:t>
            </w:r>
          </w:p>
          <w:p w:rsidR="00AA2E0F" w:rsidRPr="00AA2E0F" w:rsidRDefault="00AA2E0F" w:rsidP="00AA2E0F">
            <w:pPr>
              <w:ind w:firstLine="601"/>
              <w:jc w:val="both"/>
              <w:rPr>
                <w:rFonts w:eastAsiaTheme="minorHAnsi"/>
                <w:i/>
                <w:sz w:val="20"/>
                <w:szCs w:val="20"/>
                <w:lang w:eastAsia="en-US"/>
              </w:rPr>
            </w:pPr>
            <w:r w:rsidRPr="00AA2E0F">
              <w:rPr>
                <w:rFonts w:eastAsiaTheme="minorHAnsi"/>
                <w:i/>
                <w:sz w:val="20"/>
                <w:szCs w:val="20"/>
                <w:lang w:eastAsia="en-US"/>
              </w:rPr>
              <w:t>подтверждение денежных обязательств;</w:t>
            </w:r>
          </w:p>
          <w:p w:rsidR="00AA2E0F" w:rsidRPr="00AA2E0F" w:rsidRDefault="00AA2E0F" w:rsidP="00AA2E0F">
            <w:pPr>
              <w:ind w:firstLine="601"/>
              <w:jc w:val="both"/>
              <w:rPr>
                <w:rFonts w:eastAsiaTheme="minorHAnsi"/>
                <w:i/>
                <w:sz w:val="20"/>
                <w:szCs w:val="20"/>
                <w:lang w:eastAsia="en-US"/>
              </w:rPr>
            </w:pPr>
            <w:r w:rsidRPr="00AA2E0F">
              <w:rPr>
                <w:rFonts w:eastAsiaTheme="minorHAnsi"/>
                <w:i/>
                <w:sz w:val="20"/>
                <w:szCs w:val="20"/>
                <w:lang w:eastAsia="en-US"/>
              </w:rPr>
              <w:t>санкционирование оплаты денежных обязательств;</w:t>
            </w:r>
          </w:p>
          <w:p w:rsidR="00AA2E0F" w:rsidRPr="00AA2E0F" w:rsidRDefault="00AA2E0F" w:rsidP="00AA2E0F">
            <w:pPr>
              <w:ind w:firstLine="601"/>
              <w:jc w:val="both"/>
              <w:rPr>
                <w:rFonts w:eastAsiaTheme="minorHAnsi"/>
                <w:i/>
                <w:sz w:val="20"/>
                <w:szCs w:val="20"/>
                <w:lang w:eastAsia="en-US"/>
              </w:rPr>
            </w:pPr>
            <w:r w:rsidRPr="00AA2E0F">
              <w:rPr>
                <w:rFonts w:eastAsiaTheme="minorHAnsi"/>
                <w:i/>
                <w:sz w:val="20"/>
                <w:szCs w:val="20"/>
                <w:lang w:eastAsia="en-US"/>
              </w:rPr>
              <w:t>подтверждение исполнения денежных обязательств.</w:t>
            </w:r>
          </w:p>
          <w:p w:rsidR="00AA2E0F" w:rsidRDefault="00AA2E0F" w:rsidP="00AA2E0F">
            <w:pPr>
              <w:ind w:firstLine="601"/>
              <w:jc w:val="both"/>
              <w:rPr>
                <w:rFonts w:eastAsiaTheme="minorHAnsi"/>
                <w:lang w:eastAsia="en-US"/>
              </w:rPr>
            </w:pPr>
            <w:r>
              <w:rPr>
                <w:rFonts w:eastAsiaTheme="minorHAnsi"/>
                <w:lang w:eastAsia="en-US"/>
              </w:rPr>
              <w:t>…</w:t>
            </w:r>
          </w:p>
          <w:p w:rsidR="00D60023" w:rsidRPr="007C2BFF" w:rsidRDefault="00AA2E0F" w:rsidP="007C2BFF">
            <w:pPr>
              <w:ind w:firstLine="601"/>
              <w:jc w:val="both"/>
              <w:rPr>
                <w:i/>
                <w:iCs/>
                <w:sz w:val="20"/>
                <w:szCs w:val="20"/>
              </w:rPr>
            </w:pPr>
            <w:r w:rsidRPr="00AA2E0F">
              <w:rPr>
                <w:rFonts w:eastAsiaTheme="minorHAnsi"/>
                <w:i/>
                <w:sz w:val="20"/>
                <w:szCs w:val="20"/>
                <w:lang w:eastAsia="en-US"/>
              </w:rPr>
              <w:t xml:space="preserve">5. </w:t>
            </w:r>
            <w:r w:rsidR="00D60023" w:rsidRPr="00D60023">
              <w:rPr>
                <w:b/>
                <w:bCs/>
                <w:i/>
                <w:sz w:val="20"/>
                <w:szCs w:val="20"/>
              </w:rPr>
              <w:t>Федеральное казначейство</w:t>
            </w:r>
            <w:r w:rsidR="006B7BEA">
              <w:rPr>
                <w:b/>
                <w:bCs/>
                <w:i/>
                <w:sz w:val="20"/>
                <w:szCs w:val="20"/>
              </w:rPr>
              <w:t xml:space="preserve">, </w:t>
            </w:r>
            <w:r w:rsidR="00D60023" w:rsidRPr="00D60023">
              <w:rPr>
                <w:b/>
                <w:bCs/>
                <w:i/>
                <w:sz w:val="20"/>
                <w:szCs w:val="20"/>
              </w:rPr>
              <w:t>финансовые органы су</w:t>
            </w:r>
            <w:r w:rsidR="006B7BEA">
              <w:rPr>
                <w:b/>
                <w:bCs/>
                <w:i/>
                <w:sz w:val="20"/>
                <w:szCs w:val="20"/>
              </w:rPr>
              <w:t>бъектов Российской Федерации,</w:t>
            </w:r>
            <w:r w:rsidR="00D60023" w:rsidRPr="00D60023">
              <w:rPr>
                <w:b/>
                <w:bCs/>
                <w:i/>
                <w:sz w:val="20"/>
                <w:szCs w:val="20"/>
              </w:rPr>
              <w:t xml:space="preserve"> муниципальных образований, органы управления государственными внебюджетными фондами при </w:t>
            </w:r>
            <w:r w:rsidR="006B7BEA">
              <w:rPr>
                <w:rFonts w:eastAsiaTheme="minorHAnsi"/>
                <w:b/>
                <w:i/>
                <w:sz w:val="20"/>
                <w:szCs w:val="20"/>
                <w:lang w:eastAsia="en-US"/>
              </w:rPr>
              <w:t>постановк</w:t>
            </w:r>
            <w:r w:rsidR="003451E9">
              <w:rPr>
                <w:rFonts w:eastAsiaTheme="minorHAnsi"/>
                <w:b/>
                <w:i/>
                <w:sz w:val="20"/>
                <w:szCs w:val="20"/>
                <w:lang w:eastAsia="en-US"/>
              </w:rPr>
              <w:t>е</w:t>
            </w:r>
            <w:r w:rsidR="006B7BEA">
              <w:rPr>
                <w:rFonts w:eastAsiaTheme="minorHAnsi"/>
                <w:b/>
                <w:i/>
                <w:sz w:val="20"/>
                <w:szCs w:val="20"/>
                <w:lang w:eastAsia="en-US"/>
              </w:rPr>
              <w:t xml:space="preserve"> на</w:t>
            </w:r>
            <w:r w:rsidR="00D60023" w:rsidRPr="00D60023">
              <w:rPr>
                <w:rFonts w:eastAsiaTheme="minorHAnsi"/>
                <w:b/>
                <w:i/>
                <w:sz w:val="20"/>
                <w:szCs w:val="20"/>
                <w:lang w:eastAsia="en-US"/>
              </w:rPr>
              <w:t xml:space="preserve"> учет принятых бюджетных и денежных обязательств, санкционировании оплаты денежных обязательств</w:t>
            </w:r>
            <w:r w:rsidR="00D60023" w:rsidRPr="00D60023">
              <w:rPr>
                <w:b/>
                <w:bCs/>
                <w:i/>
                <w:sz w:val="20"/>
                <w:szCs w:val="20"/>
              </w:rPr>
              <w:t xml:space="preserve"> осуществляют:</w:t>
            </w:r>
          </w:p>
          <w:p w:rsidR="00D60023" w:rsidRPr="00D60023" w:rsidRDefault="00D60023" w:rsidP="00D60023">
            <w:pPr>
              <w:ind w:firstLine="459"/>
              <w:jc w:val="both"/>
              <w:outlineLvl w:val="0"/>
              <w:rPr>
                <w:b/>
                <w:i/>
                <w:sz w:val="20"/>
                <w:szCs w:val="20"/>
              </w:rPr>
            </w:pPr>
            <w:r w:rsidRPr="00D60023">
              <w:rPr>
                <w:b/>
                <w:i/>
                <w:sz w:val="20"/>
                <w:szCs w:val="20"/>
              </w:rPr>
              <w:t xml:space="preserve">контроль за </w:t>
            </w:r>
            <w:proofErr w:type="spellStart"/>
            <w:r w:rsidRPr="00D60023">
              <w:rPr>
                <w:b/>
                <w:i/>
                <w:sz w:val="20"/>
                <w:szCs w:val="20"/>
              </w:rPr>
              <w:t>непревышением</w:t>
            </w:r>
            <w:proofErr w:type="spellEnd"/>
            <w:r w:rsidRPr="00D60023">
              <w:rPr>
                <w:b/>
                <w:i/>
                <w:sz w:val="20"/>
                <w:szCs w:val="20"/>
              </w:rPr>
              <w:t xml:space="preserve"> бюджетного обязательства над неиспользованными лимитами бюджетных обязательств, доведенными до получателя бюджетных средств;</w:t>
            </w:r>
          </w:p>
          <w:p w:rsidR="00D60023" w:rsidRPr="00D60023" w:rsidRDefault="00D60023" w:rsidP="00D60023">
            <w:pPr>
              <w:ind w:firstLine="459"/>
              <w:jc w:val="both"/>
              <w:outlineLvl w:val="0"/>
              <w:rPr>
                <w:b/>
                <w:i/>
                <w:sz w:val="20"/>
                <w:szCs w:val="20"/>
              </w:rPr>
            </w:pPr>
            <w:proofErr w:type="gramStart"/>
            <w:r w:rsidRPr="00D60023">
              <w:rPr>
                <w:b/>
                <w:i/>
                <w:sz w:val="20"/>
                <w:szCs w:val="20"/>
              </w:rPr>
              <w:t>контроль за</w:t>
            </w:r>
            <w:proofErr w:type="gramEnd"/>
            <w:r w:rsidRPr="00D60023">
              <w:rPr>
                <w:b/>
                <w:i/>
                <w:sz w:val="20"/>
                <w:szCs w:val="20"/>
              </w:rPr>
              <w:t xml:space="preserve"> соответствием предмета бюджетного обязательства, указанного в сведениях о бюджетном обязательстве, коду классификации расходов бюджета;</w:t>
            </w:r>
          </w:p>
          <w:p w:rsidR="00D60023" w:rsidRPr="00D60023" w:rsidRDefault="00D60023" w:rsidP="00D60023">
            <w:pPr>
              <w:ind w:firstLine="459"/>
              <w:jc w:val="both"/>
              <w:outlineLvl w:val="0"/>
              <w:rPr>
                <w:b/>
                <w:i/>
                <w:sz w:val="20"/>
                <w:szCs w:val="20"/>
              </w:rPr>
            </w:pPr>
            <w:proofErr w:type="gramStart"/>
            <w:r w:rsidRPr="00D60023">
              <w:rPr>
                <w:b/>
                <w:i/>
                <w:sz w:val="20"/>
                <w:szCs w:val="20"/>
              </w:rPr>
              <w:lastRenderedPageBreak/>
              <w:t>контроль за соответствием бюджетного обязательства по государственному (муниципальному) контракту</w:t>
            </w:r>
            <w:r w:rsidRPr="00D60023">
              <w:rPr>
                <w:i/>
                <w:sz w:val="20"/>
                <w:szCs w:val="20"/>
              </w:rPr>
              <w:t xml:space="preserve"> </w:t>
            </w:r>
            <w:r w:rsidRPr="00D60023">
              <w:rPr>
                <w:b/>
                <w:i/>
                <w:sz w:val="20"/>
                <w:szCs w:val="20"/>
              </w:rPr>
              <w:t>сведениям о данном государственном (муниципальном) контракте</w:t>
            </w:r>
            <w:r w:rsidRPr="00D60023">
              <w:rPr>
                <w:i/>
                <w:sz w:val="20"/>
                <w:szCs w:val="20"/>
              </w:rPr>
              <w:t xml:space="preserve">, </w:t>
            </w:r>
            <w:r w:rsidRPr="00D60023">
              <w:rPr>
                <w:b/>
                <w:i/>
                <w:sz w:val="20"/>
                <w:szCs w:val="20"/>
              </w:rPr>
              <w:t>подлежащем</w:t>
            </w:r>
            <w:r w:rsidRPr="00D60023">
              <w:rPr>
                <w:i/>
                <w:sz w:val="20"/>
                <w:szCs w:val="20"/>
              </w:rPr>
              <w:t xml:space="preserve"> </w:t>
            </w:r>
            <w:r w:rsidRPr="00D60023">
              <w:rPr>
                <w:b/>
                <w:i/>
                <w:sz w:val="20"/>
                <w:szCs w:val="20"/>
              </w:rPr>
              <w:t>включению в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D60023">
              <w:rPr>
                <w:i/>
                <w:sz w:val="20"/>
                <w:szCs w:val="20"/>
              </w:rPr>
              <w:t xml:space="preserve"> </w:t>
            </w:r>
            <w:r w:rsidRPr="00D60023">
              <w:rPr>
                <w:b/>
                <w:i/>
                <w:sz w:val="20"/>
                <w:szCs w:val="20"/>
              </w:rPr>
              <w:t>реестре контрактов, заключенных заказчиками;</w:t>
            </w:r>
            <w:proofErr w:type="gramEnd"/>
          </w:p>
          <w:p w:rsidR="00D60023" w:rsidRPr="00D60023" w:rsidRDefault="00D60023" w:rsidP="00D60023">
            <w:pPr>
              <w:ind w:firstLine="459"/>
              <w:jc w:val="both"/>
              <w:outlineLvl w:val="0"/>
              <w:rPr>
                <w:b/>
                <w:i/>
                <w:sz w:val="20"/>
                <w:szCs w:val="20"/>
              </w:rPr>
            </w:pPr>
            <w:r w:rsidRPr="00D60023">
              <w:rPr>
                <w:b/>
                <w:i/>
                <w:sz w:val="20"/>
                <w:szCs w:val="20"/>
              </w:rPr>
              <w:t>контроль соответствия содержания проводимой операции коду вида расходов бюджетной классификации Российской Федерации, указанному в платежном документе;</w:t>
            </w:r>
          </w:p>
          <w:p w:rsidR="00D60023" w:rsidRPr="00D60023" w:rsidRDefault="00D60023" w:rsidP="00D60023">
            <w:pPr>
              <w:ind w:firstLine="459"/>
              <w:jc w:val="both"/>
              <w:outlineLvl w:val="0"/>
              <w:rPr>
                <w:b/>
                <w:i/>
                <w:sz w:val="20"/>
                <w:szCs w:val="20"/>
              </w:rPr>
            </w:pPr>
            <w:proofErr w:type="gramStart"/>
            <w:r w:rsidRPr="00D60023">
              <w:rPr>
                <w:b/>
                <w:i/>
                <w:sz w:val="20"/>
                <w:szCs w:val="20"/>
              </w:rPr>
              <w:t>контроль за</w:t>
            </w:r>
            <w:proofErr w:type="gramEnd"/>
            <w:r w:rsidRPr="00D60023">
              <w:rPr>
                <w:b/>
                <w:i/>
                <w:sz w:val="20"/>
                <w:szCs w:val="20"/>
              </w:rPr>
              <w:t xml:space="preserve"> наличием документов, подтверждающих возникновение денежного обязательства, в случаях, установленных бюджетным законодательством;</w:t>
            </w:r>
          </w:p>
          <w:p w:rsidR="0005000B" w:rsidRDefault="006B7BEA" w:rsidP="00D60023">
            <w:pPr>
              <w:suppressAutoHyphens/>
              <w:autoSpaceDE w:val="0"/>
              <w:autoSpaceDN w:val="0"/>
              <w:adjustRightInd w:val="0"/>
              <w:ind w:firstLine="175"/>
              <w:jc w:val="both"/>
              <w:rPr>
                <w:b/>
                <w:i/>
                <w:sz w:val="20"/>
                <w:szCs w:val="20"/>
              </w:rPr>
            </w:pPr>
            <w:r>
              <w:rPr>
                <w:b/>
                <w:i/>
                <w:sz w:val="20"/>
                <w:szCs w:val="20"/>
              </w:rPr>
              <w:t xml:space="preserve">     </w:t>
            </w:r>
            <w:r w:rsidR="00D60023" w:rsidRPr="00D60023">
              <w:rPr>
                <w:b/>
                <w:i/>
                <w:sz w:val="20"/>
                <w:szCs w:val="20"/>
              </w:rPr>
              <w:t>иные виды контроля, указанные в порядке, предусмотренном пунктом 1 настоящей статьи.</w:t>
            </w:r>
          </w:p>
          <w:p w:rsidR="006B7BEA" w:rsidRPr="00AA2E0F" w:rsidRDefault="006B7BEA" w:rsidP="006B7BEA">
            <w:pPr>
              <w:ind w:firstLine="601"/>
              <w:jc w:val="both"/>
              <w:rPr>
                <w:rFonts w:eastAsiaTheme="minorHAnsi"/>
                <w:b/>
                <w:i/>
                <w:strike/>
                <w:sz w:val="20"/>
                <w:szCs w:val="20"/>
                <w:lang w:eastAsia="en-US"/>
              </w:rPr>
            </w:pPr>
            <w:r w:rsidRPr="00AA2E0F">
              <w:rPr>
                <w:bCs/>
                <w:i/>
                <w:sz w:val="20"/>
                <w:szCs w:val="20"/>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AA2E0F">
              <w:rPr>
                <w:bCs/>
                <w:i/>
                <w:sz w:val="20"/>
                <w:szCs w:val="20"/>
              </w:rPr>
              <w:t>пределах</w:t>
            </w:r>
            <w:proofErr w:type="gramEnd"/>
            <w:r w:rsidRPr="00AA2E0F">
              <w:rPr>
                <w:bCs/>
                <w:i/>
                <w:sz w:val="20"/>
                <w:szCs w:val="20"/>
              </w:rPr>
              <w:t xml:space="preserve"> доведенных до получателя бюджетных средств лимитов бюджетных обязательств.</w:t>
            </w:r>
          </w:p>
          <w:p w:rsidR="006B7BEA" w:rsidRPr="006B7BEA" w:rsidRDefault="006B7BEA" w:rsidP="006B7BEA">
            <w:pPr>
              <w:autoSpaceDE w:val="0"/>
              <w:autoSpaceDN w:val="0"/>
              <w:adjustRightInd w:val="0"/>
              <w:ind w:firstLine="540"/>
              <w:jc w:val="both"/>
              <w:rPr>
                <w:i/>
                <w:iCs/>
                <w:sz w:val="20"/>
                <w:szCs w:val="20"/>
              </w:rPr>
            </w:pPr>
            <w:r>
              <w:rPr>
                <w:i/>
                <w:iCs/>
                <w:sz w:val="20"/>
                <w:szCs w:val="20"/>
              </w:rPr>
              <w:t xml:space="preserve">Оплата денежных обязательств по публичным нормативным обязательствам может осуществляться в </w:t>
            </w:r>
            <w:proofErr w:type="gramStart"/>
            <w:r>
              <w:rPr>
                <w:i/>
                <w:iCs/>
                <w:sz w:val="20"/>
                <w:szCs w:val="20"/>
              </w:rPr>
              <w:t>пределах</w:t>
            </w:r>
            <w:proofErr w:type="gramEnd"/>
            <w:r>
              <w:rPr>
                <w:i/>
                <w:iCs/>
                <w:sz w:val="20"/>
                <w:szCs w:val="20"/>
              </w:rPr>
              <w:t xml:space="preserve"> доведенных до получателя бюджетных средств бюджетных ассигнований.</w:t>
            </w:r>
          </w:p>
        </w:tc>
      </w:tr>
      <w:tr w:rsidR="00592444" w:rsidRPr="00674D55" w:rsidTr="00377E38">
        <w:tblPrEx>
          <w:tblLook w:val="04A0" w:firstRow="1" w:lastRow="0" w:firstColumn="1" w:lastColumn="0" w:noHBand="0" w:noVBand="1"/>
        </w:tblPrEx>
        <w:tc>
          <w:tcPr>
            <w:tcW w:w="563" w:type="dxa"/>
            <w:shd w:val="clear" w:color="auto" w:fill="auto"/>
          </w:tcPr>
          <w:p w:rsidR="00592444" w:rsidRPr="00674D55" w:rsidRDefault="00592444" w:rsidP="007C34CA">
            <w:pPr>
              <w:numPr>
                <w:ilvl w:val="0"/>
                <w:numId w:val="14"/>
              </w:numPr>
              <w:suppressAutoHyphens/>
              <w:ind w:left="0" w:firstLine="0"/>
              <w:contextualSpacing/>
              <w:jc w:val="center"/>
            </w:pPr>
          </w:p>
        </w:tc>
        <w:tc>
          <w:tcPr>
            <w:tcW w:w="1280" w:type="dxa"/>
            <w:shd w:val="clear" w:color="auto" w:fill="auto"/>
          </w:tcPr>
          <w:p w:rsidR="00592444" w:rsidRDefault="00592444" w:rsidP="00592444">
            <w:pPr>
              <w:widowControl w:val="0"/>
              <w:autoSpaceDE w:val="0"/>
              <w:autoSpaceDN w:val="0"/>
              <w:adjustRightInd w:val="0"/>
              <w:ind w:right="-80"/>
              <w:jc w:val="center"/>
              <w:outlineLvl w:val="1"/>
            </w:pPr>
            <w:r>
              <w:t>Статья 1,</w:t>
            </w:r>
          </w:p>
          <w:p w:rsidR="00592444" w:rsidRDefault="00592444" w:rsidP="00592444">
            <w:pPr>
              <w:widowControl w:val="0"/>
              <w:autoSpaceDE w:val="0"/>
              <w:autoSpaceDN w:val="0"/>
              <w:adjustRightInd w:val="0"/>
              <w:ind w:right="-80"/>
              <w:jc w:val="center"/>
              <w:outlineLvl w:val="1"/>
            </w:pPr>
            <w:r>
              <w:t>новый</w:t>
            </w:r>
          </w:p>
          <w:p w:rsidR="00592444" w:rsidRDefault="00592444" w:rsidP="00592444">
            <w:pPr>
              <w:widowControl w:val="0"/>
              <w:autoSpaceDE w:val="0"/>
              <w:autoSpaceDN w:val="0"/>
              <w:adjustRightInd w:val="0"/>
              <w:ind w:right="-80"/>
              <w:jc w:val="center"/>
              <w:outlineLvl w:val="1"/>
            </w:pPr>
            <w:r>
              <w:t>пункт</w:t>
            </w:r>
          </w:p>
        </w:tc>
        <w:tc>
          <w:tcPr>
            <w:tcW w:w="3969" w:type="dxa"/>
            <w:shd w:val="clear" w:color="auto" w:fill="auto"/>
          </w:tcPr>
          <w:p w:rsidR="00592444" w:rsidRDefault="00592444" w:rsidP="007C34CA">
            <w:pPr>
              <w:ind w:firstLine="284"/>
              <w:jc w:val="both"/>
              <w:outlineLvl w:val="0"/>
            </w:pPr>
          </w:p>
        </w:tc>
        <w:tc>
          <w:tcPr>
            <w:tcW w:w="1559" w:type="dxa"/>
            <w:shd w:val="clear" w:color="auto" w:fill="auto"/>
          </w:tcPr>
          <w:p w:rsidR="00592444" w:rsidRDefault="00592444" w:rsidP="007C34CA">
            <w:pPr>
              <w:jc w:val="center"/>
            </w:pPr>
            <w:r>
              <w:t>Дополнение</w:t>
            </w:r>
          </w:p>
        </w:tc>
        <w:tc>
          <w:tcPr>
            <w:tcW w:w="4111" w:type="dxa"/>
            <w:shd w:val="clear" w:color="auto" w:fill="auto"/>
          </w:tcPr>
          <w:p w:rsidR="00592444" w:rsidRDefault="00592444" w:rsidP="008C43CB">
            <w:pPr>
              <w:ind w:firstLine="459"/>
              <w:jc w:val="both"/>
              <w:outlineLvl w:val="0"/>
              <w:rPr>
                <w:b/>
              </w:rPr>
            </w:pPr>
            <w:r w:rsidRPr="00812701">
              <w:rPr>
                <w:b/>
                <w:highlight w:val="yellow"/>
              </w:rPr>
              <w:t>2</w:t>
            </w:r>
            <w:r w:rsidR="007A254D">
              <w:rPr>
                <w:b/>
                <w:highlight w:val="yellow"/>
              </w:rPr>
              <w:t>0</w:t>
            </w:r>
            <w:r w:rsidRPr="00812701">
              <w:rPr>
                <w:b/>
                <w:highlight w:val="yellow"/>
              </w:rPr>
              <w:t>)</w:t>
            </w:r>
            <w:r>
              <w:rPr>
                <w:b/>
              </w:rPr>
              <w:t xml:space="preserve"> </w:t>
            </w:r>
            <w:r w:rsidR="002E4201" w:rsidRPr="002E4201">
              <w:rPr>
                <w:b/>
              </w:rPr>
              <w:t>в абзаце пятом пункта 4 статьи 264</w:t>
            </w:r>
            <w:r w:rsidR="002E4201" w:rsidRPr="002E4201">
              <w:rPr>
                <w:b/>
                <w:vertAlign w:val="superscript"/>
              </w:rPr>
              <w:t>1</w:t>
            </w:r>
            <w:r w:rsidR="002E4201" w:rsidRPr="002E4201">
              <w:rPr>
                <w:b/>
              </w:rPr>
              <w:t xml:space="preserve"> слова "по счетам бюджетов по кодам подвидов доходов, подгрупп и (или) элементов видов расходов, видов </w:t>
            </w:r>
            <w:r w:rsidR="002E4201" w:rsidRPr="002E4201">
              <w:rPr>
                <w:b/>
              </w:rPr>
              <w:lastRenderedPageBreak/>
              <w:t>источников финансирования дефицитов бюджетов" заменить словами "со средствами бюджета по кодам классификации операций сектора государственного управления";</w:t>
            </w:r>
          </w:p>
          <w:p w:rsidR="00615390" w:rsidRPr="00EB0B59" w:rsidRDefault="00615390" w:rsidP="00EB0B59">
            <w:pPr>
              <w:tabs>
                <w:tab w:val="left" w:pos="1134"/>
              </w:tabs>
              <w:ind w:firstLine="459"/>
              <w:jc w:val="both"/>
              <w:rPr>
                <w:i/>
                <w:sz w:val="20"/>
                <w:szCs w:val="20"/>
              </w:rPr>
            </w:pPr>
            <w:proofErr w:type="spellStart"/>
            <w:r w:rsidRPr="00EB0B59">
              <w:rPr>
                <w:i/>
                <w:sz w:val="20"/>
                <w:szCs w:val="20"/>
              </w:rPr>
              <w:t>Справочно</w:t>
            </w:r>
            <w:proofErr w:type="spellEnd"/>
            <w:r w:rsidRPr="00EB0B59">
              <w:rPr>
                <w:i/>
                <w:sz w:val="20"/>
                <w:szCs w:val="20"/>
              </w:rPr>
              <w:t>:</w:t>
            </w:r>
          </w:p>
          <w:p w:rsidR="00615390" w:rsidRPr="00EB0B59" w:rsidRDefault="00615390" w:rsidP="003451E9">
            <w:pPr>
              <w:autoSpaceDE w:val="0"/>
              <w:autoSpaceDN w:val="0"/>
              <w:adjustRightInd w:val="0"/>
              <w:ind w:firstLine="459"/>
              <w:jc w:val="both"/>
              <w:outlineLvl w:val="0"/>
              <w:rPr>
                <w:bCs/>
                <w:i/>
                <w:sz w:val="20"/>
                <w:szCs w:val="20"/>
              </w:rPr>
            </w:pPr>
            <w:r w:rsidRPr="00EB0B59">
              <w:rPr>
                <w:i/>
                <w:sz w:val="20"/>
                <w:szCs w:val="20"/>
              </w:rPr>
              <w:t xml:space="preserve">Статья 264.1. </w:t>
            </w:r>
            <w:r w:rsidR="00687D13">
              <w:rPr>
                <w:i/>
                <w:sz w:val="20"/>
                <w:szCs w:val="20"/>
              </w:rPr>
              <w:t>(</w:t>
            </w:r>
            <w:r w:rsidR="00687D13" w:rsidRPr="00687D13">
              <w:rPr>
                <w:i/>
                <w:sz w:val="20"/>
                <w:szCs w:val="20"/>
              </w:rPr>
              <w:t>с учетом поправки).</w:t>
            </w:r>
            <w:r w:rsidR="00687D13">
              <w:rPr>
                <w:i/>
                <w:sz w:val="20"/>
                <w:szCs w:val="20"/>
              </w:rPr>
              <w:t xml:space="preserve"> </w:t>
            </w:r>
            <w:r w:rsidRPr="00EB0B59">
              <w:rPr>
                <w:bCs/>
                <w:i/>
                <w:sz w:val="20"/>
                <w:szCs w:val="20"/>
              </w:rPr>
              <w:t>Основы бюджетного учета и бюджетной отчетности</w:t>
            </w:r>
          </w:p>
          <w:p w:rsidR="00615390" w:rsidRPr="00EB0B59" w:rsidRDefault="00615390" w:rsidP="00615390">
            <w:pPr>
              <w:tabs>
                <w:tab w:val="left" w:pos="1134"/>
              </w:tabs>
              <w:ind w:firstLine="258"/>
              <w:jc w:val="both"/>
              <w:rPr>
                <w:i/>
                <w:sz w:val="20"/>
                <w:szCs w:val="20"/>
              </w:rPr>
            </w:pPr>
            <w:r w:rsidRPr="00EB0B59">
              <w:rPr>
                <w:i/>
                <w:sz w:val="20"/>
                <w:szCs w:val="20"/>
              </w:rPr>
              <w:t>…</w:t>
            </w:r>
          </w:p>
          <w:p w:rsidR="00615390" w:rsidRPr="00EB0B59" w:rsidRDefault="00615390" w:rsidP="00EB0B59">
            <w:pPr>
              <w:autoSpaceDE w:val="0"/>
              <w:autoSpaceDN w:val="0"/>
              <w:adjustRightInd w:val="0"/>
              <w:ind w:firstLine="459"/>
              <w:jc w:val="both"/>
              <w:rPr>
                <w:i/>
                <w:iCs/>
                <w:sz w:val="20"/>
                <w:szCs w:val="20"/>
              </w:rPr>
            </w:pPr>
            <w:r w:rsidRPr="00EB0B59">
              <w:rPr>
                <w:i/>
                <w:sz w:val="20"/>
                <w:szCs w:val="20"/>
              </w:rPr>
              <w:t xml:space="preserve">4. </w:t>
            </w:r>
            <w:r w:rsidRPr="00EB0B59">
              <w:rPr>
                <w:i/>
                <w:iCs/>
                <w:sz w:val="20"/>
                <w:szCs w:val="20"/>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615390" w:rsidRPr="00EB0B59" w:rsidRDefault="00615390" w:rsidP="00615390">
            <w:pPr>
              <w:tabs>
                <w:tab w:val="left" w:pos="1134"/>
              </w:tabs>
              <w:ind w:firstLine="258"/>
              <w:jc w:val="both"/>
              <w:rPr>
                <w:i/>
                <w:sz w:val="20"/>
                <w:szCs w:val="20"/>
              </w:rPr>
            </w:pPr>
            <w:r w:rsidRPr="00EB0B59">
              <w:rPr>
                <w:i/>
                <w:sz w:val="20"/>
                <w:szCs w:val="20"/>
              </w:rPr>
              <w:t>…</w:t>
            </w:r>
          </w:p>
          <w:p w:rsidR="00545ADA" w:rsidRPr="00615390" w:rsidRDefault="00615390" w:rsidP="00EB0B59">
            <w:pPr>
              <w:autoSpaceDE w:val="0"/>
              <w:autoSpaceDN w:val="0"/>
              <w:adjustRightInd w:val="0"/>
              <w:ind w:firstLine="459"/>
              <w:jc w:val="both"/>
              <w:rPr>
                <w:i/>
                <w:iCs/>
                <w:sz w:val="20"/>
                <w:szCs w:val="20"/>
              </w:rPr>
            </w:pPr>
            <w:r w:rsidRPr="00EB0B59">
              <w:rPr>
                <w:i/>
                <w:iCs/>
                <w:sz w:val="20"/>
                <w:szCs w:val="20"/>
              </w:rPr>
              <w:t xml:space="preserve">Отчет о движении денежных средств отражает операции </w:t>
            </w:r>
            <w:r w:rsidRPr="00EB0B59">
              <w:rPr>
                <w:b/>
                <w:i/>
                <w:sz w:val="20"/>
                <w:szCs w:val="20"/>
              </w:rPr>
              <w:t>со средствами бюджета по кодам классификации операций сектора государственного управления</w:t>
            </w:r>
            <w:r w:rsidRPr="00EB0B59">
              <w:rPr>
                <w:i/>
                <w:iCs/>
                <w:sz w:val="20"/>
                <w:szCs w:val="20"/>
              </w:rPr>
              <w:t>.</w:t>
            </w:r>
          </w:p>
        </w:tc>
        <w:tc>
          <w:tcPr>
            <w:tcW w:w="4140" w:type="dxa"/>
          </w:tcPr>
          <w:p w:rsidR="00592444" w:rsidRPr="000D4A0A" w:rsidRDefault="00D72945" w:rsidP="00D72945">
            <w:pPr>
              <w:suppressAutoHyphens/>
              <w:autoSpaceDE w:val="0"/>
              <w:autoSpaceDN w:val="0"/>
              <w:adjustRightInd w:val="0"/>
              <w:ind w:firstLine="175"/>
              <w:jc w:val="both"/>
              <w:rPr>
                <w:bCs/>
              </w:rPr>
            </w:pPr>
            <w:r>
              <w:rPr>
                <w:bCs/>
              </w:rPr>
              <w:lastRenderedPageBreak/>
              <w:t xml:space="preserve">Поправка направлена на обеспечение полноты раскрытия информации со всеми средствами бюджета (в том числе наличными денежными средствами) в разрезе </w:t>
            </w:r>
            <w:r>
              <w:rPr>
                <w:bCs/>
              </w:rPr>
              <w:lastRenderedPageBreak/>
              <w:t>КОСГУ (в структуре поступлений (выплат) по экономическому содержанию).</w:t>
            </w:r>
          </w:p>
        </w:tc>
      </w:tr>
      <w:tr w:rsidR="00834E2A" w:rsidRPr="00674D55" w:rsidTr="00377E38">
        <w:tblPrEx>
          <w:tblLook w:val="04A0" w:firstRow="1" w:lastRow="0" w:firstColumn="1" w:lastColumn="0" w:noHBand="0" w:noVBand="1"/>
        </w:tblPrEx>
        <w:trPr>
          <w:trHeight w:val="366"/>
        </w:trPr>
        <w:tc>
          <w:tcPr>
            <w:tcW w:w="563" w:type="dxa"/>
            <w:shd w:val="clear" w:color="auto" w:fill="auto"/>
          </w:tcPr>
          <w:p w:rsidR="00F353D1" w:rsidRPr="00674D55" w:rsidRDefault="00F353D1" w:rsidP="007C34CA">
            <w:pPr>
              <w:numPr>
                <w:ilvl w:val="0"/>
                <w:numId w:val="14"/>
              </w:numPr>
              <w:suppressAutoHyphens/>
              <w:ind w:left="0" w:firstLine="0"/>
              <w:contextualSpacing/>
              <w:jc w:val="center"/>
            </w:pPr>
          </w:p>
        </w:tc>
        <w:tc>
          <w:tcPr>
            <w:tcW w:w="1280" w:type="dxa"/>
            <w:shd w:val="clear" w:color="auto" w:fill="auto"/>
          </w:tcPr>
          <w:p w:rsidR="002774F3" w:rsidRDefault="002774F3" w:rsidP="002774F3">
            <w:pPr>
              <w:widowControl w:val="0"/>
              <w:autoSpaceDE w:val="0"/>
              <w:autoSpaceDN w:val="0"/>
              <w:adjustRightInd w:val="0"/>
              <w:ind w:right="-80"/>
              <w:jc w:val="center"/>
              <w:outlineLvl w:val="1"/>
            </w:pPr>
            <w:r>
              <w:t>Статья 1,</w:t>
            </w:r>
          </w:p>
          <w:p w:rsidR="00F353D1" w:rsidRDefault="002774F3" w:rsidP="002774F3">
            <w:pPr>
              <w:jc w:val="center"/>
              <w:rPr>
                <w:spacing w:val="-2"/>
              </w:rPr>
            </w:pPr>
            <w:r>
              <w:t>пункт 15</w:t>
            </w:r>
          </w:p>
        </w:tc>
        <w:tc>
          <w:tcPr>
            <w:tcW w:w="3969" w:type="dxa"/>
            <w:shd w:val="clear" w:color="auto" w:fill="auto"/>
          </w:tcPr>
          <w:p w:rsidR="00F353D1" w:rsidRPr="00F82E85" w:rsidRDefault="002774F3" w:rsidP="007C34CA">
            <w:pPr>
              <w:ind w:firstLine="284"/>
              <w:jc w:val="both"/>
              <w:outlineLvl w:val="0"/>
            </w:pPr>
            <w:r w:rsidRPr="002774F3">
              <w:rPr>
                <w:b/>
              </w:rPr>
              <w:t>15)</w:t>
            </w:r>
            <w:r>
              <w:t xml:space="preserve"> </w:t>
            </w:r>
            <w:r w:rsidRPr="00F3672F">
              <w:t>в абзаце первом пункта 1 статьи 264</w:t>
            </w:r>
            <w:r w:rsidRPr="00F3672F">
              <w:rPr>
                <w:vertAlign w:val="superscript"/>
              </w:rPr>
              <w:t>2</w:t>
            </w:r>
            <w:r w:rsidRPr="00F3672F">
              <w:t xml:space="preserve"> слова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заменить словами "Главные администраторы бюджетных средств"</w:t>
            </w:r>
            <w:r>
              <w:t>;</w:t>
            </w:r>
          </w:p>
        </w:tc>
        <w:tc>
          <w:tcPr>
            <w:tcW w:w="1559" w:type="dxa"/>
            <w:shd w:val="clear" w:color="auto" w:fill="auto"/>
          </w:tcPr>
          <w:p w:rsidR="00F353D1" w:rsidRDefault="009A2823" w:rsidP="007C34CA">
            <w:pPr>
              <w:jc w:val="center"/>
            </w:pPr>
            <w:r w:rsidRPr="00EB0B59">
              <w:t>Уточнение</w:t>
            </w:r>
          </w:p>
        </w:tc>
        <w:tc>
          <w:tcPr>
            <w:tcW w:w="4111" w:type="dxa"/>
            <w:shd w:val="clear" w:color="auto" w:fill="auto"/>
          </w:tcPr>
          <w:p w:rsidR="00F353D1" w:rsidRPr="00DE37DE" w:rsidRDefault="002E4201" w:rsidP="007A254D">
            <w:pPr>
              <w:autoSpaceDE w:val="0"/>
              <w:autoSpaceDN w:val="0"/>
              <w:adjustRightInd w:val="0"/>
              <w:ind w:firstLine="459"/>
              <w:jc w:val="both"/>
              <w:rPr>
                <w:i/>
              </w:rPr>
            </w:pPr>
            <w:r w:rsidRPr="00812701">
              <w:rPr>
                <w:b/>
                <w:highlight w:val="yellow"/>
              </w:rPr>
              <w:t>2</w:t>
            </w:r>
            <w:r w:rsidR="007A254D">
              <w:rPr>
                <w:b/>
                <w:highlight w:val="yellow"/>
              </w:rPr>
              <w:t>1</w:t>
            </w:r>
            <w:r w:rsidR="002774F3" w:rsidRPr="00812701">
              <w:rPr>
                <w:b/>
                <w:highlight w:val="yellow"/>
              </w:rPr>
              <w:t>)</w:t>
            </w:r>
            <w:r w:rsidR="002774F3" w:rsidRPr="002E4201">
              <w:t xml:space="preserve"> в абзаце первом пункта 1 статьи 264</w:t>
            </w:r>
            <w:r w:rsidR="002774F3" w:rsidRPr="002E4201">
              <w:rPr>
                <w:vertAlign w:val="superscript"/>
              </w:rPr>
              <w:t>2</w:t>
            </w:r>
            <w:r w:rsidR="002774F3" w:rsidRPr="002E4201">
              <w:t xml:space="preserve"> слова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заменить словами "Главные администраторы бюджетных средств"</w:t>
            </w:r>
            <w:r w:rsidR="00DE37DE">
              <w:t>;</w:t>
            </w:r>
          </w:p>
        </w:tc>
        <w:tc>
          <w:tcPr>
            <w:tcW w:w="4140" w:type="dxa"/>
          </w:tcPr>
          <w:p w:rsidR="00F353D1" w:rsidRPr="00C6555D" w:rsidRDefault="002774F3" w:rsidP="007C34CA">
            <w:pPr>
              <w:ind w:firstLine="199"/>
              <w:jc w:val="both"/>
              <w:rPr>
                <w:bCs/>
              </w:rPr>
            </w:pPr>
            <w:r>
              <w:rPr>
                <w:rFonts w:eastAsiaTheme="minorHAnsi"/>
              </w:rPr>
              <w:t>Правка технического характера.</w:t>
            </w:r>
          </w:p>
        </w:tc>
      </w:tr>
      <w:tr w:rsidR="002E4201" w:rsidRPr="00674D55" w:rsidTr="00840D21">
        <w:tblPrEx>
          <w:tblLook w:val="04A0" w:firstRow="1" w:lastRow="0" w:firstColumn="1" w:lastColumn="0" w:noHBand="0" w:noVBand="1"/>
        </w:tblPrEx>
        <w:tc>
          <w:tcPr>
            <w:tcW w:w="563" w:type="dxa"/>
            <w:shd w:val="clear" w:color="auto" w:fill="auto"/>
          </w:tcPr>
          <w:p w:rsidR="002E4201" w:rsidRPr="00674D55" w:rsidRDefault="002E4201" w:rsidP="00955DC1">
            <w:pPr>
              <w:numPr>
                <w:ilvl w:val="0"/>
                <w:numId w:val="14"/>
              </w:numPr>
              <w:suppressAutoHyphens/>
              <w:ind w:left="0" w:firstLine="0"/>
              <w:contextualSpacing/>
              <w:jc w:val="center"/>
            </w:pPr>
          </w:p>
        </w:tc>
        <w:tc>
          <w:tcPr>
            <w:tcW w:w="1280" w:type="dxa"/>
            <w:tcBorders>
              <w:bottom w:val="single" w:sz="4" w:space="0" w:color="auto"/>
            </w:tcBorders>
            <w:shd w:val="clear" w:color="auto" w:fill="auto"/>
          </w:tcPr>
          <w:p w:rsidR="002E4201" w:rsidRDefault="002E4201" w:rsidP="002E4201">
            <w:pPr>
              <w:widowControl w:val="0"/>
              <w:autoSpaceDE w:val="0"/>
              <w:autoSpaceDN w:val="0"/>
              <w:adjustRightInd w:val="0"/>
              <w:ind w:right="-80"/>
              <w:jc w:val="center"/>
              <w:outlineLvl w:val="1"/>
            </w:pPr>
            <w:r>
              <w:t>Статья 1,</w:t>
            </w:r>
          </w:p>
          <w:p w:rsidR="002E4201" w:rsidRDefault="002E4201" w:rsidP="002E4201">
            <w:pPr>
              <w:jc w:val="center"/>
            </w:pPr>
            <w:r>
              <w:t xml:space="preserve">новый пункт </w:t>
            </w:r>
          </w:p>
          <w:p w:rsidR="002E4201" w:rsidRDefault="002E4201" w:rsidP="002E4201">
            <w:pPr>
              <w:widowControl w:val="0"/>
              <w:autoSpaceDE w:val="0"/>
              <w:autoSpaceDN w:val="0"/>
              <w:adjustRightInd w:val="0"/>
              <w:ind w:right="-80"/>
              <w:jc w:val="center"/>
              <w:outlineLvl w:val="1"/>
            </w:pPr>
          </w:p>
        </w:tc>
        <w:tc>
          <w:tcPr>
            <w:tcW w:w="3969" w:type="dxa"/>
            <w:shd w:val="clear" w:color="auto" w:fill="auto"/>
          </w:tcPr>
          <w:p w:rsidR="002E4201" w:rsidRPr="0035569A" w:rsidRDefault="002E4201" w:rsidP="00955DC1">
            <w:pPr>
              <w:ind w:firstLine="284"/>
              <w:jc w:val="both"/>
              <w:outlineLvl w:val="0"/>
              <w:rPr>
                <w:b/>
              </w:rPr>
            </w:pPr>
          </w:p>
        </w:tc>
        <w:tc>
          <w:tcPr>
            <w:tcW w:w="1559" w:type="dxa"/>
            <w:shd w:val="clear" w:color="auto" w:fill="auto"/>
          </w:tcPr>
          <w:p w:rsidR="002E4201" w:rsidRDefault="002E4201" w:rsidP="00955DC1">
            <w:pPr>
              <w:jc w:val="center"/>
            </w:pPr>
            <w:r>
              <w:t>Дополнение</w:t>
            </w:r>
          </w:p>
        </w:tc>
        <w:tc>
          <w:tcPr>
            <w:tcW w:w="4111" w:type="dxa"/>
            <w:shd w:val="clear" w:color="auto" w:fill="auto"/>
          </w:tcPr>
          <w:p w:rsidR="002E4201" w:rsidRPr="002E4201" w:rsidRDefault="002E4201" w:rsidP="002E4201">
            <w:pPr>
              <w:ind w:firstLine="459"/>
              <w:jc w:val="both"/>
              <w:outlineLvl w:val="0"/>
              <w:rPr>
                <w:b/>
              </w:rPr>
            </w:pPr>
            <w:r w:rsidRPr="00812701">
              <w:rPr>
                <w:b/>
                <w:highlight w:val="yellow"/>
              </w:rPr>
              <w:t>2</w:t>
            </w:r>
            <w:r w:rsidR="007A254D">
              <w:rPr>
                <w:b/>
                <w:highlight w:val="yellow"/>
              </w:rPr>
              <w:t>2</w:t>
            </w:r>
            <w:r w:rsidRPr="00812701">
              <w:rPr>
                <w:b/>
                <w:highlight w:val="yellow"/>
              </w:rPr>
              <w:t>)</w:t>
            </w:r>
            <w:r>
              <w:rPr>
                <w:b/>
              </w:rPr>
              <w:t xml:space="preserve"> </w:t>
            </w:r>
            <w:r w:rsidRPr="002E4201">
              <w:rPr>
                <w:b/>
              </w:rPr>
              <w:t>дополнить статьей 264</w:t>
            </w:r>
            <w:r w:rsidRPr="00EB0B59">
              <w:rPr>
                <w:b/>
                <w:vertAlign w:val="superscript"/>
              </w:rPr>
              <w:t>2-1</w:t>
            </w:r>
            <w:r w:rsidR="00EB0B59">
              <w:rPr>
                <w:b/>
                <w:vertAlign w:val="superscript"/>
                <w:lang w:val="en-US"/>
              </w:rPr>
              <w:t xml:space="preserve"> </w:t>
            </w:r>
            <w:r w:rsidRPr="002E4201">
              <w:rPr>
                <w:b/>
              </w:rPr>
              <w:t>следующего содержания:</w:t>
            </w:r>
          </w:p>
          <w:p w:rsidR="002E4201" w:rsidRPr="00774A3E" w:rsidRDefault="002E4201" w:rsidP="002E4201">
            <w:pPr>
              <w:ind w:firstLine="459"/>
              <w:jc w:val="both"/>
              <w:outlineLvl w:val="0"/>
              <w:rPr>
                <w:b/>
              </w:rPr>
            </w:pPr>
            <w:r w:rsidRPr="00774A3E">
              <w:rPr>
                <w:b/>
              </w:rPr>
              <w:t xml:space="preserve">"264.2-1. Централизованное ведение бюджетного учета, </w:t>
            </w:r>
            <w:r w:rsidRPr="00774A3E">
              <w:rPr>
                <w:b/>
              </w:rPr>
              <w:lastRenderedPageBreak/>
              <w:t>составление и пре</w:t>
            </w:r>
            <w:r w:rsidR="00144A11" w:rsidRPr="00774A3E">
              <w:rPr>
                <w:b/>
              </w:rPr>
              <w:t>д</w:t>
            </w:r>
            <w:r w:rsidRPr="00774A3E">
              <w:rPr>
                <w:b/>
              </w:rPr>
              <w:t>ставление бюджетной отчетности</w:t>
            </w:r>
          </w:p>
          <w:p w:rsidR="00F97C8A" w:rsidRDefault="00F97C8A" w:rsidP="00306EC2">
            <w:pPr>
              <w:ind w:firstLine="459"/>
              <w:jc w:val="both"/>
              <w:outlineLvl w:val="0"/>
              <w:rPr>
                <w:b/>
                <w:bCs/>
                <w:color w:val="000000"/>
                <w:shd w:val="clear" w:color="auto" w:fill="FFFFFF"/>
              </w:rPr>
            </w:pPr>
            <w:r>
              <w:rPr>
                <w:b/>
                <w:bCs/>
                <w:color w:val="000000"/>
                <w:shd w:val="clear" w:color="auto" w:fill="FFFFFF"/>
              </w:rPr>
              <w:t xml:space="preserve">1. </w:t>
            </w:r>
            <w:proofErr w:type="gramStart"/>
            <w:r w:rsidR="00AB4F8D" w:rsidRPr="00774A3E">
              <w:rPr>
                <w:b/>
                <w:bCs/>
                <w:color w:val="000000"/>
                <w:shd w:val="clear" w:color="auto" w:fill="FFFFFF"/>
              </w:rPr>
              <w:t>По решению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выплат по оплате труда, иных выплат и связанных с ними обязательных платежей в бюджеты бюджетной системы Российской Федерации и их перечислению, по ведению</w:t>
            </w:r>
            <w:proofErr w:type="gramEnd"/>
            <w:r w:rsidR="00AB4F8D" w:rsidRPr="00774A3E">
              <w:rPr>
                <w:b/>
                <w:bCs/>
                <w:color w:val="000000"/>
                <w:shd w:val="clear" w:color="auto" w:fill="FFFFFF"/>
              </w:rPr>
              <w:t xml:space="preserve"> бюджетного учета, включая составление и представление бюджетной отчетности, иной обязательной отчетности, формируемой на основании данных бюджетного учета, по представлению такой отчетности в соответствующие государственные (муниципальные) органы</w:t>
            </w:r>
            <w:r w:rsidR="00306EC2">
              <w:rPr>
                <w:b/>
                <w:bCs/>
                <w:color w:val="000000"/>
                <w:shd w:val="clear" w:color="auto" w:fill="FFFFFF"/>
              </w:rPr>
              <w:t xml:space="preserve"> подлежат передаче</w:t>
            </w:r>
            <w:r w:rsidR="00306EC2" w:rsidRPr="00774A3E">
              <w:rPr>
                <w:b/>
                <w:bCs/>
                <w:color w:val="000000"/>
                <w:shd w:val="clear" w:color="auto" w:fill="FFFFFF"/>
              </w:rPr>
              <w:t xml:space="preserve"> </w:t>
            </w:r>
            <w:r w:rsidR="00AB4F8D" w:rsidRPr="00774A3E">
              <w:rPr>
                <w:b/>
                <w:bCs/>
                <w:color w:val="000000"/>
                <w:shd w:val="clear" w:color="auto" w:fill="FFFFFF"/>
              </w:rPr>
              <w:t xml:space="preserve">в соответствии с общими требованиями, установленными Правительством Российской Федерации, Федеральному </w:t>
            </w:r>
            <w:r w:rsidR="00AB4F8D" w:rsidRPr="00774A3E">
              <w:rPr>
                <w:b/>
                <w:bCs/>
                <w:color w:val="000000"/>
                <w:shd w:val="clear" w:color="auto" w:fill="FFFFFF"/>
              </w:rPr>
              <w:lastRenderedPageBreak/>
              <w:t>казначейству, финансовому органу субъекта Российской Федерации (муниципального образования).</w:t>
            </w:r>
          </w:p>
          <w:p w:rsidR="002E4201" w:rsidRDefault="00F97C8A" w:rsidP="00306EC2">
            <w:pPr>
              <w:ind w:firstLine="459"/>
              <w:jc w:val="both"/>
              <w:outlineLvl w:val="0"/>
              <w:rPr>
                <w:b/>
              </w:rPr>
            </w:pPr>
            <w:r>
              <w:rPr>
                <w:b/>
                <w:bCs/>
                <w:color w:val="000000"/>
                <w:shd w:val="clear" w:color="auto" w:fill="FFFFFF"/>
              </w:rPr>
              <w:t xml:space="preserve">2. </w:t>
            </w:r>
            <w:r w:rsidRPr="00F97C8A">
              <w:rPr>
                <w:b/>
                <w:bCs/>
                <w:color w:val="000000"/>
                <w:shd w:val="clear" w:color="auto" w:fill="FFFFFF"/>
              </w:rPr>
              <w:t>Передача указанных в пункте 1 настоящей статьи полномочий осуществляется по соглашению на безвозмездной основе</w:t>
            </w:r>
            <w:proofErr w:type="gramStart"/>
            <w:r w:rsidRPr="00F97C8A">
              <w:rPr>
                <w:b/>
                <w:bCs/>
                <w:color w:val="000000"/>
                <w:shd w:val="clear" w:color="auto" w:fill="FFFFFF"/>
              </w:rPr>
              <w:t>.</w:t>
            </w:r>
            <w:r w:rsidR="00774A3E" w:rsidRPr="00774A3E">
              <w:rPr>
                <w:b/>
              </w:rPr>
              <w:t>"</w:t>
            </w:r>
            <w:r w:rsidR="00774A3E">
              <w:rPr>
                <w:b/>
              </w:rPr>
              <w:t>;</w:t>
            </w:r>
            <w:proofErr w:type="gramEnd"/>
          </w:p>
        </w:tc>
        <w:tc>
          <w:tcPr>
            <w:tcW w:w="4140" w:type="dxa"/>
          </w:tcPr>
          <w:p w:rsidR="00353965" w:rsidRPr="00353965" w:rsidRDefault="00353965" w:rsidP="00353965">
            <w:pPr>
              <w:widowControl w:val="0"/>
              <w:ind w:firstLine="709"/>
              <w:jc w:val="both"/>
              <w:rPr>
                <w:rFonts w:eastAsia="Calibri"/>
                <w:lang w:eastAsia="en-US"/>
              </w:rPr>
            </w:pPr>
            <w:r w:rsidRPr="00353965">
              <w:rPr>
                <w:rFonts w:eastAsia="Calibri"/>
                <w:lang w:eastAsia="en-US"/>
              </w:rPr>
              <w:lastRenderedPageBreak/>
              <w:t xml:space="preserve">С 1 января 2018 года Федеральное казначейство приступило к централизации по начислению и выплате заработной </w:t>
            </w:r>
            <w:r w:rsidRPr="00353965">
              <w:rPr>
                <w:rFonts w:eastAsia="Calibri"/>
                <w:lang w:eastAsia="en-US"/>
              </w:rPr>
              <w:lastRenderedPageBreak/>
              <w:t xml:space="preserve">платы, ведению бюджетного учета и формированию бюджетной отчетности за Федеральную службу по аккредитации. Подобную практику предлагается распространить на федеральные органы исполнительной власти, руководство деятельностью которых осуществляет Правительство Российской Федерации, наделив Федеральное казначейство полномочиями по обеспечению централизации по начислению и выплате заработной платы, ведению бюджетного учета и формированию бюджетной отчетности. </w:t>
            </w:r>
          </w:p>
          <w:p w:rsidR="00353965" w:rsidRPr="00353965" w:rsidRDefault="00353965" w:rsidP="00353965">
            <w:pPr>
              <w:widowControl w:val="0"/>
              <w:ind w:firstLine="709"/>
              <w:jc w:val="both"/>
              <w:rPr>
                <w:rFonts w:eastAsia="Calibri"/>
                <w:lang w:eastAsia="en-US"/>
              </w:rPr>
            </w:pPr>
            <w:r w:rsidRPr="00353965">
              <w:rPr>
                <w:rFonts w:eastAsia="Calibri"/>
                <w:lang w:eastAsia="en-US"/>
              </w:rPr>
              <w:t>Основными ожидаемыми результатами передачи полномочий в Федеральное казначейство являются снижение рисков недостоверности учетных данных, повышение прозрачности и подотчетности, улучшение финансовой дисциплины, оптимизация численности федеральных служащих и сокращение расходов федерального бюджета.</w:t>
            </w:r>
          </w:p>
          <w:p w:rsidR="002E4201" w:rsidRDefault="002E4201" w:rsidP="004F1887">
            <w:pPr>
              <w:widowControl w:val="0"/>
              <w:ind w:firstLine="709"/>
              <w:jc w:val="both"/>
              <w:rPr>
                <w:bCs/>
              </w:rPr>
            </w:pPr>
          </w:p>
        </w:tc>
      </w:tr>
      <w:tr w:rsidR="002E4201" w:rsidRPr="00674D55" w:rsidTr="00840D21">
        <w:tblPrEx>
          <w:tblLook w:val="04A0" w:firstRow="1" w:lastRow="0" w:firstColumn="1" w:lastColumn="0" w:noHBand="0" w:noVBand="1"/>
        </w:tblPrEx>
        <w:tc>
          <w:tcPr>
            <w:tcW w:w="563" w:type="dxa"/>
            <w:shd w:val="clear" w:color="auto" w:fill="auto"/>
          </w:tcPr>
          <w:p w:rsidR="002E4201" w:rsidRPr="00674D55" w:rsidRDefault="002E4201" w:rsidP="00955DC1">
            <w:pPr>
              <w:numPr>
                <w:ilvl w:val="0"/>
                <w:numId w:val="14"/>
              </w:numPr>
              <w:suppressAutoHyphens/>
              <w:ind w:left="0" w:firstLine="0"/>
              <w:contextualSpacing/>
              <w:jc w:val="center"/>
            </w:pPr>
          </w:p>
        </w:tc>
        <w:tc>
          <w:tcPr>
            <w:tcW w:w="1280" w:type="dxa"/>
            <w:tcBorders>
              <w:bottom w:val="single" w:sz="4" w:space="0" w:color="auto"/>
            </w:tcBorders>
            <w:shd w:val="clear" w:color="auto" w:fill="auto"/>
          </w:tcPr>
          <w:p w:rsidR="002E4201" w:rsidRDefault="002E4201" w:rsidP="002E4201">
            <w:pPr>
              <w:widowControl w:val="0"/>
              <w:autoSpaceDE w:val="0"/>
              <w:autoSpaceDN w:val="0"/>
              <w:adjustRightInd w:val="0"/>
              <w:ind w:right="-80"/>
              <w:jc w:val="center"/>
              <w:outlineLvl w:val="1"/>
            </w:pPr>
            <w:r>
              <w:t>Статья 1,</w:t>
            </w:r>
          </w:p>
          <w:p w:rsidR="002E4201" w:rsidRDefault="002E4201" w:rsidP="002E4201">
            <w:pPr>
              <w:jc w:val="center"/>
            </w:pPr>
            <w:r>
              <w:t>новый</w:t>
            </w:r>
          </w:p>
          <w:p w:rsidR="002E4201" w:rsidRDefault="002E4201" w:rsidP="002E4201">
            <w:pPr>
              <w:jc w:val="center"/>
            </w:pPr>
            <w:r>
              <w:t xml:space="preserve">пункт </w:t>
            </w:r>
          </w:p>
          <w:p w:rsidR="002E4201" w:rsidRDefault="002E4201" w:rsidP="002E4201">
            <w:pPr>
              <w:widowControl w:val="0"/>
              <w:autoSpaceDE w:val="0"/>
              <w:autoSpaceDN w:val="0"/>
              <w:adjustRightInd w:val="0"/>
              <w:ind w:right="-80"/>
              <w:jc w:val="center"/>
              <w:outlineLvl w:val="1"/>
            </w:pPr>
          </w:p>
        </w:tc>
        <w:tc>
          <w:tcPr>
            <w:tcW w:w="3969" w:type="dxa"/>
            <w:shd w:val="clear" w:color="auto" w:fill="auto"/>
          </w:tcPr>
          <w:p w:rsidR="002E4201" w:rsidRPr="0035569A" w:rsidRDefault="002E4201" w:rsidP="00955DC1">
            <w:pPr>
              <w:ind w:firstLine="284"/>
              <w:jc w:val="both"/>
              <w:outlineLvl w:val="0"/>
              <w:rPr>
                <w:b/>
              </w:rPr>
            </w:pPr>
          </w:p>
        </w:tc>
        <w:tc>
          <w:tcPr>
            <w:tcW w:w="1559" w:type="dxa"/>
            <w:shd w:val="clear" w:color="auto" w:fill="auto"/>
          </w:tcPr>
          <w:p w:rsidR="002E4201" w:rsidRDefault="002E4201" w:rsidP="00955DC1">
            <w:pPr>
              <w:jc w:val="center"/>
            </w:pPr>
            <w:r>
              <w:t>Дополнение</w:t>
            </w:r>
          </w:p>
        </w:tc>
        <w:tc>
          <w:tcPr>
            <w:tcW w:w="4111" w:type="dxa"/>
            <w:shd w:val="clear" w:color="auto" w:fill="auto"/>
          </w:tcPr>
          <w:p w:rsidR="002E4201" w:rsidRPr="002E4201" w:rsidRDefault="002E4201" w:rsidP="002E4201">
            <w:pPr>
              <w:ind w:firstLine="459"/>
              <w:jc w:val="both"/>
              <w:outlineLvl w:val="0"/>
              <w:rPr>
                <w:b/>
              </w:rPr>
            </w:pPr>
            <w:r w:rsidRPr="00812701">
              <w:rPr>
                <w:b/>
                <w:highlight w:val="yellow"/>
              </w:rPr>
              <w:t>2</w:t>
            </w:r>
            <w:r w:rsidR="007A254D">
              <w:rPr>
                <w:b/>
                <w:highlight w:val="yellow"/>
              </w:rPr>
              <w:t>3</w:t>
            </w:r>
            <w:r w:rsidRPr="00812701">
              <w:rPr>
                <w:b/>
                <w:highlight w:val="yellow"/>
              </w:rPr>
              <w:t>)</w:t>
            </w:r>
            <w:r>
              <w:rPr>
                <w:b/>
              </w:rPr>
              <w:t xml:space="preserve"> </w:t>
            </w:r>
            <w:r w:rsidR="00EB0B59">
              <w:rPr>
                <w:b/>
              </w:rPr>
              <w:t>статью 264</w:t>
            </w:r>
            <w:r w:rsidRPr="00EB0B59">
              <w:rPr>
                <w:b/>
                <w:vertAlign w:val="superscript"/>
              </w:rPr>
              <w:t>3</w:t>
            </w:r>
            <w:r w:rsidRPr="002E4201">
              <w:rPr>
                <w:b/>
              </w:rPr>
              <w:t xml:space="preserve"> дополнить пунктом 5 следующего содержания:</w:t>
            </w:r>
          </w:p>
          <w:p w:rsidR="002E4201" w:rsidRDefault="002E4201" w:rsidP="00DB4E30">
            <w:pPr>
              <w:ind w:firstLine="459"/>
              <w:jc w:val="both"/>
              <w:outlineLvl w:val="0"/>
              <w:rPr>
                <w:b/>
              </w:rPr>
            </w:pPr>
            <w:r w:rsidRPr="002E4201">
              <w:rPr>
                <w:b/>
              </w:rPr>
              <w:t>"5. Представление бюджетной отчетности согласно настоящей стать</w:t>
            </w:r>
            <w:r w:rsidR="00DB4E30">
              <w:rPr>
                <w:b/>
              </w:rPr>
              <w:t>е</w:t>
            </w:r>
            <w:r w:rsidRPr="002E4201">
              <w:rPr>
                <w:b/>
              </w:rPr>
              <w:t xml:space="preserve"> осуществляется в сроки, установленные финансовым органом, которому отчетность представляется</w:t>
            </w:r>
            <w:proofErr w:type="gramStart"/>
            <w:r w:rsidRPr="002E4201">
              <w:rPr>
                <w:b/>
              </w:rPr>
              <w:t>.";</w:t>
            </w:r>
            <w:proofErr w:type="gramEnd"/>
          </w:p>
        </w:tc>
        <w:tc>
          <w:tcPr>
            <w:tcW w:w="4140" w:type="dxa"/>
          </w:tcPr>
          <w:p w:rsidR="002E4201" w:rsidRDefault="00D1006F" w:rsidP="009C03E1">
            <w:pPr>
              <w:ind w:firstLine="395"/>
              <w:jc w:val="both"/>
              <w:rPr>
                <w:bCs/>
              </w:rPr>
            </w:pPr>
            <w:r w:rsidRPr="002B627D">
              <w:rPr>
                <w:bCs/>
                <w:color w:val="000000" w:themeColor="text1"/>
              </w:rPr>
              <w:t>Поправка направлена на исключение неопределенности по установлению сроков представления бюджетной отчетности и создание условий по повышению ответственности за несвоевременное (не в установленный срок) представление отчетности.</w:t>
            </w:r>
          </w:p>
        </w:tc>
      </w:tr>
      <w:tr w:rsidR="00834E2A" w:rsidRPr="00674D55" w:rsidTr="00840D21">
        <w:tblPrEx>
          <w:tblLook w:val="04A0" w:firstRow="1" w:lastRow="0" w:firstColumn="1" w:lastColumn="0" w:noHBand="0" w:noVBand="1"/>
        </w:tblPrEx>
        <w:tc>
          <w:tcPr>
            <w:tcW w:w="563" w:type="dxa"/>
            <w:shd w:val="clear" w:color="auto" w:fill="auto"/>
          </w:tcPr>
          <w:p w:rsidR="0035569A" w:rsidRPr="00674D55" w:rsidRDefault="0035569A" w:rsidP="00955DC1">
            <w:pPr>
              <w:numPr>
                <w:ilvl w:val="0"/>
                <w:numId w:val="14"/>
              </w:numPr>
              <w:suppressAutoHyphens/>
              <w:ind w:left="0" w:firstLine="0"/>
              <w:contextualSpacing/>
              <w:jc w:val="center"/>
            </w:pPr>
          </w:p>
        </w:tc>
        <w:tc>
          <w:tcPr>
            <w:tcW w:w="1280" w:type="dxa"/>
            <w:tcBorders>
              <w:bottom w:val="single" w:sz="4" w:space="0" w:color="auto"/>
            </w:tcBorders>
            <w:shd w:val="clear" w:color="auto" w:fill="auto"/>
          </w:tcPr>
          <w:p w:rsidR="0035569A" w:rsidRDefault="0035569A" w:rsidP="002774F3">
            <w:pPr>
              <w:widowControl w:val="0"/>
              <w:autoSpaceDE w:val="0"/>
              <w:autoSpaceDN w:val="0"/>
              <w:adjustRightInd w:val="0"/>
              <w:ind w:right="-80"/>
              <w:jc w:val="center"/>
              <w:outlineLvl w:val="1"/>
            </w:pPr>
            <w:r>
              <w:t>Статья 1,</w:t>
            </w:r>
          </w:p>
          <w:p w:rsidR="0035569A" w:rsidRDefault="0035569A" w:rsidP="009C03E1">
            <w:pPr>
              <w:jc w:val="center"/>
            </w:pPr>
            <w:r>
              <w:t>пункт 16</w:t>
            </w:r>
            <w:r w:rsidR="00840D21">
              <w:t>,</w:t>
            </w:r>
          </w:p>
          <w:p w:rsidR="00840D21" w:rsidRPr="009C03E1" w:rsidRDefault="00840D21" w:rsidP="009C03E1">
            <w:pPr>
              <w:jc w:val="center"/>
            </w:pPr>
            <w:r>
              <w:t xml:space="preserve">подпункт </w:t>
            </w:r>
            <w:r w:rsidRPr="00734338">
              <w:t>"</w:t>
            </w:r>
            <w:r>
              <w:t>а</w:t>
            </w:r>
            <w:r w:rsidRPr="00734338">
              <w:t>"</w:t>
            </w:r>
          </w:p>
        </w:tc>
        <w:tc>
          <w:tcPr>
            <w:tcW w:w="3969" w:type="dxa"/>
            <w:shd w:val="clear" w:color="auto" w:fill="auto"/>
          </w:tcPr>
          <w:p w:rsidR="0035569A" w:rsidRDefault="0035569A" w:rsidP="00955DC1">
            <w:pPr>
              <w:ind w:firstLine="284"/>
              <w:jc w:val="both"/>
              <w:outlineLvl w:val="0"/>
            </w:pPr>
            <w:r w:rsidRPr="0035569A">
              <w:rPr>
                <w:b/>
              </w:rPr>
              <w:t>16)</w:t>
            </w:r>
            <w:r>
              <w:t xml:space="preserve"> в статье 265:</w:t>
            </w:r>
          </w:p>
          <w:p w:rsidR="0035569A" w:rsidRDefault="0035569A" w:rsidP="00955DC1">
            <w:pPr>
              <w:ind w:firstLine="284"/>
              <w:jc w:val="both"/>
              <w:outlineLvl w:val="0"/>
            </w:pPr>
            <w:r>
              <w:t xml:space="preserve">а) </w:t>
            </w:r>
            <w:r w:rsidRPr="00734338">
              <w:t xml:space="preserve">в абзаце первом </w:t>
            </w:r>
            <w:r w:rsidRPr="002F5456">
              <w:rPr>
                <w:b/>
              </w:rPr>
              <w:t>пункта 1</w:t>
            </w:r>
            <w:r w:rsidRPr="00734338">
              <w:t xml:space="preserve"> после слов "обеспечения соблюдения" дополнить словом "положений", дополнить словами "и (или) обусловливающих расходные обязательства публично-правовых образований, а также соблюдения </w:t>
            </w:r>
            <w:r w:rsidRPr="009C03E1">
              <w:rPr>
                <w:b/>
              </w:rPr>
              <w:t>условий</w:t>
            </w:r>
            <w:r w:rsidRPr="00734338">
              <w:t xml:space="preserve"> государственных (муниципальных) контрактов, договоров или соглашений о предоставлении средств из бюджета";</w:t>
            </w:r>
          </w:p>
          <w:p w:rsidR="0035569A" w:rsidRPr="00F82E85" w:rsidRDefault="0035569A" w:rsidP="0035569A">
            <w:pPr>
              <w:ind w:firstLine="284"/>
              <w:jc w:val="both"/>
              <w:outlineLvl w:val="0"/>
            </w:pPr>
          </w:p>
        </w:tc>
        <w:tc>
          <w:tcPr>
            <w:tcW w:w="1559" w:type="dxa"/>
            <w:shd w:val="clear" w:color="auto" w:fill="auto"/>
          </w:tcPr>
          <w:p w:rsidR="0035569A" w:rsidRDefault="0035569A" w:rsidP="00955DC1">
            <w:pPr>
              <w:jc w:val="center"/>
            </w:pPr>
            <w:r>
              <w:t>Уточнение редакции</w:t>
            </w:r>
          </w:p>
        </w:tc>
        <w:tc>
          <w:tcPr>
            <w:tcW w:w="4111" w:type="dxa"/>
            <w:shd w:val="clear" w:color="auto" w:fill="auto"/>
          </w:tcPr>
          <w:p w:rsidR="0035569A" w:rsidRDefault="002E4201" w:rsidP="008C43CB">
            <w:pPr>
              <w:ind w:firstLine="459"/>
              <w:jc w:val="both"/>
              <w:outlineLvl w:val="0"/>
            </w:pPr>
            <w:r w:rsidRPr="00812701">
              <w:rPr>
                <w:b/>
                <w:highlight w:val="yellow"/>
              </w:rPr>
              <w:t>2</w:t>
            </w:r>
            <w:r w:rsidR="007A254D">
              <w:rPr>
                <w:b/>
                <w:highlight w:val="yellow"/>
              </w:rPr>
              <w:t>4</w:t>
            </w:r>
            <w:r w:rsidR="0035569A" w:rsidRPr="00812701">
              <w:rPr>
                <w:b/>
                <w:highlight w:val="yellow"/>
              </w:rPr>
              <w:t>)</w:t>
            </w:r>
            <w:r w:rsidR="0035569A">
              <w:t xml:space="preserve"> в статье 265:</w:t>
            </w:r>
          </w:p>
          <w:p w:rsidR="002F5456" w:rsidRDefault="00594FEC" w:rsidP="008C43CB">
            <w:pPr>
              <w:tabs>
                <w:tab w:val="left" w:pos="1134"/>
              </w:tabs>
              <w:ind w:firstLine="459"/>
              <w:jc w:val="both"/>
            </w:pPr>
            <w:r>
              <w:t xml:space="preserve">а) </w:t>
            </w:r>
            <w:r w:rsidR="002F5456" w:rsidRPr="002F5456">
              <w:rPr>
                <w:b/>
              </w:rPr>
              <w:t>в пункте 1</w:t>
            </w:r>
            <w:r w:rsidR="002F5456">
              <w:t>:</w:t>
            </w:r>
          </w:p>
          <w:p w:rsidR="0035569A" w:rsidRPr="004A6836" w:rsidRDefault="0035569A" w:rsidP="008C43CB">
            <w:pPr>
              <w:tabs>
                <w:tab w:val="left" w:pos="1134"/>
              </w:tabs>
              <w:ind w:firstLine="459"/>
              <w:jc w:val="both"/>
            </w:pPr>
            <w:proofErr w:type="gramStart"/>
            <w:r w:rsidRPr="004A6836">
              <w:t>абзац перв</w:t>
            </w:r>
            <w:r w:rsidR="00DE37DE">
              <w:t>ый</w:t>
            </w:r>
            <w:r w:rsidRPr="004A6836">
              <w:t xml:space="preserve"> после слов "обеспечения соблюдения" дополнить словом "положений", </w:t>
            </w:r>
            <w:r w:rsidRPr="004A6836">
              <w:rPr>
                <w:b/>
              </w:rPr>
              <w:t xml:space="preserve">исключить слово </w:t>
            </w:r>
            <w:r w:rsidRPr="009C03E1">
              <w:rPr>
                <w:b/>
              </w:rPr>
              <w:t>"нормативных"</w:t>
            </w:r>
            <w:r w:rsidRPr="004A6836">
              <w:t xml:space="preserve">, дополнить словами "и (или) обусловливающих расходные обязательства публично-правовых образований, а также соблюдения </w:t>
            </w:r>
            <w:r w:rsidRPr="004A6836">
              <w:rPr>
                <w:b/>
              </w:rPr>
              <w:t>положений</w:t>
            </w:r>
            <w:r w:rsidRPr="004A6836">
              <w:t xml:space="preserve"> государственных (муниципальных) контрактов, договоров или соглашений о предоставлении средств из бюджета"</w:t>
            </w:r>
            <w:r w:rsidR="002F5456">
              <w:t>,</w:t>
            </w:r>
            <w:r w:rsidRPr="004A6836">
              <w:t xml:space="preserve"> </w:t>
            </w:r>
            <w:proofErr w:type="gramEnd"/>
          </w:p>
          <w:p w:rsidR="0035569A" w:rsidRPr="00B32B2E" w:rsidRDefault="0035569A" w:rsidP="008C43CB">
            <w:pPr>
              <w:tabs>
                <w:tab w:val="left" w:pos="1134"/>
              </w:tabs>
              <w:ind w:firstLine="459"/>
              <w:jc w:val="both"/>
              <w:rPr>
                <w:b/>
              </w:rPr>
            </w:pPr>
          </w:p>
        </w:tc>
        <w:tc>
          <w:tcPr>
            <w:tcW w:w="4140" w:type="dxa"/>
          </w:tcPr>
          <w:p w:rsidR="0035569A" w:rsidRDefault="0035569A" w:rsidP="009C03E1">
            <w:pPr>
              <w:ind w:firstLine="395"/>
              <w:jc w:val="both"/>
              <w:rPr>
                <w:bCs/>
              </w:rPr>
            </w:pPr>
            <w:r>
              <w:rPr>
                <w:bCs/>
              </w:rPr>
              <w:t xml:space="preserve">Согласно статье 265 Бюджетного кодекса Российской Федерации в редакции законопроекта </w:t>
            </w:r>
            <w:proofErr w:type="spellStart"/>
            <w:r>
              <w:rPr>
                <w:bCs/>
              </w:rPr>
              <w:t>госфинконтроль</w:t>
            </w:r>
            <w:proofErr w:type="spellEnd"/>
            <w:r>
              <w:rPr>
                <w:bCs/>
              </w:rPr>
              <w:t xml:space="preserve"> </w:t>
            </w:r>
            <w:proofErr w:type="gramStart"/>
            <w:r>
              <w:rPr>
                <w:bCs/>
              </w:rPr>
              <w:t>направлен</w:t>
            </w:r>
            <w:proofErr w:type="gramEnd"/>
            <w:r>
              <w:rPr>
                <w:bCs/>
              </w:rPr>
              <w:t xml:space="preserve"> на соблюдение бюджетного законодательства и иных </w:t>
            </w:r>
            <w:r w:rsidRPr="009C03E1">
              <w:rPr>
                <w:bCs/>
              </w:rPr>
              <w:t>нормативных</w:t>
            </w:r>
            <w:r>
              <w:rPr>
                <w:bCs/>
              </w:rPr>
              <w:t xml:space="preserve"> правовых актов, регулирующих бюджетные правоотношения и (или) обусловливающих расходные обязательства публично-правовых образований. Вместе с тем, распоряжения, решения Правительства, финансовых органов, обусловливающие расходы бюджета, могут быть ненормативными правовыми актами.</w:t>
            </w:r>
          </w:p>
          <w:p w:rsidR="0035569A" w:rsidRPr="00A9543D" w:rsidRDefault="0035569A" w:rsidP="009C03E1">
            <w:pPr>
              <w:ind w:firstLine="395"/>
              <w:jc w:val="both"/>
            </w:pPr>
            <w:r>
              <w:rPr>
                <w:bCs/>
              </w:rPr>
              <w:t xml:space="preserve">Ключевые положения договоров </w:t>
            </w:r>
            <w:r>
              <w:rPr>
                <w:bCs/>
              </w:rPr>
              <w:lastRenderedPageBreak/>
              <w:t xml:space="preserve">и соглашений о предоставлении средств из </w:t>
            </w:r>
            <w:proofErr w:type="gramStart"/>
            <w:r>
              <w:rPr>
                <w:bCs/>
              </w:rPr>
              <w:t>бюджета</w:t>
            </w:r>
            <w:proofErr w:type="gramEnd"/>
            <w:r>
              <w:rPr>
                <w:bCs/>
              </w:rPr>
              <w:t xml:space="preserve"> как правило относятся не к условиям предоставления средств из бюджета, а к обязательствам сторон, несоблюдение которых может повлечь неэффективное использование бюджетных средств (средств, предоставленных из бюджета).</w:t>
            </w:r>
          </w:p>
        </w:tc>
      </w:tr>
      <w:tr w:rsidR="00834E2A" w:rsidRPr="00674D55" w:rsidTr="00840D21">
        <w:tblPrEx>
          <w:tblLook w:val="04A0" w:firstRow="1" w:lastRow="0" w:firstColumn="1" w:lastColumn="0" w:noHBand="0" w:noVBand="1"/>
        </w:tblPrEx>
        <w:tc>
          <w:tcPr>
            <w:tcW w:w="563" w:type="dxa"/>
            <w:tcBorders>
              <w:right w:val="single" w:sz="4" w:space="0" w:color="auto"/>
            </w:tcBorders>
            <w:shd w:val="clear" w:color="auto" w:fill="auto"/>
          </w:tcPr>
          <w:p w:rsidR="002774F3" w:rsidRPr="00674D55" w:rsidRDefault="002774F3" w:rsidP="00955DC1">
            <w:pPr>
              <w:numPr>
                <w:ilvl w:val="0"/>
                <w:numId w:val="14"/>
              </w:numPr>
              <w:suppressAutoHyphens/>
              <w:ind w:left="0" w:firstLine="0"/>
              <w:contextualSpacing/>
              <w:jc w:val="cente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40D21" w:rsidRDefault="00840D21" w:rsidP="00840D21">
            <w:pPr>
              <w:widowControl w:val="0"/>
              <w:autoSpaceDE w:val="0"/>
              <w:autoSpaceDN w:val="0"/>
              <w:adjustRightInd w:val="0"/>
              <w:ind w:right="-80"/>
              <w:jc w:val="center"/>
              <w:outlineLvl w:val="1"/>
            </w:pPr>
            <w:r>
              <w:t>Статья 1,</w:t>
            </w:r>
          </w:p>
          <w:p w:rsidR="00840D21" w:rsidRDefault="00840D21" w:rsidP="00840D21">
            <w:pPr>
              <w:jc w:val="center"/>
            </w:pPr>
            <w:r>
              <w:t>пункт 16,</w:t>
            </w:r>
          </w:p>
          <w:p w:rsidR="002774F3" w:rsidRDefault="00840D21" w:rsidP="00840D21">
            <w:pPr>
              <w:jc w:val="center"/>
              <w:rPr>
                <w:spacing w:val="-2"/>
              </w:rPr>
            </w:pPr>
            <w:r>
              <w:t xml:space="preserve">подпункт </w:t>
            </w:r>
            <w:r w:rsidRPr="00734338">
              <w:t>"</w:t>
            </w:r>
            <w:r>
              <w:t>в</w:t>
            </w:r>
            <w:r w:rsidRPr="00734338">
              <w:t>"</w:t>
            </w:r>
          </w:p>
        </w:tc>
        <w:tc>
          <w:tcPr>
            <w:tcW w:w="3969" w:type="dxa"/>
            <w:tcBorders>
              <w:left w:val="single" w:sz="4" w:space="0" w:color="auto"/>
            </w:tcBorders>
            <w:shd w:val="clear" w:color="auto" w:fill="auto"/>
          </w:tcPr>
          <w:p w:rsidR="009C03E1" w:rsidRDefault="009C03E1" w:rsidP="00F763C5">
            <w:pPr>
              <w:ind w:firstLine="284"/>
              <w:jc w:val="both"/>
              <w:outlineLvl w:val="0"/>
            </w:pPr>
            <w:r w:rsidRPr="002F5456">
              <w:t>в) в</w:t>
            </w:r>
            <w:r>
              <w:t xml:space="preserve"> пункте 3:</w:t>
            </w:r>
          </w:p>
          <w:p w:rsidR="009C03E1" w:rsidRDefault="009C03E1" w:rsidP="009C03E1">
            <w:pPr>
              <w:ind w:firstLine="284"/>
              <w:jc w:val="both"/>
              <w:outlineLvl w:val="0"/>
            </w:pPr>
            <w:r>
              <w:t>слова "в сфере бюджетных правоотношений" исключить;</w:t>
            </w:r>
          </w:p>
          <w:p w:rsidR="009C03E1" w:rsidRPr="009C03E1" w:rsidRDefault="009C03E1" w:rsidP="009C03E1">
            <w:pPr>
              <w:ind w:firstLine="284"/>
              <w:jc w:val="both"/>
              <w:outlineLvl w:val="0"/>
              <w:rPr>
                <w:b/>
              </w:rPr>
            </w:pPr>
            <w:r w:rsidRPr="009C03E1">
              <w:rPr>
                <w:b/>
              </w:rPr>
              <w:t xml:space="preserve">после слов "(далее - органы внутреннего государственного (муниципального) финансового контроля" дополнить словами "при осуществлении последующего контроля"; </w:t>
            </w:r>
          </w:p>
          <w:p w:rsidR="002774F3" w:rsidRPr="00F82E85" w:rsidRDefault="009C03E1" w:rsidP="009C03E1">
            <w:pPr>
              <w:ind w:firstLine="284"/>
              <w:jc w:val="both"/>
              <w:outlineLvl w:val="0"/>
            </w:pPr>
            <w:r>
              <w:t xml:space="preserve">слова "финансовых органов субъектов Российской Федерации (муниципальных образований)" </w:t>
            </w:r>
            <w:r w:rsidRPr="009C03E1">
              <w:rPr>
                <w:b/>
              </w:rPr>
              <w:t>заменить словами "а также деятельностью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при осуществлении предварительного контроля"</w:t>
            </w:r>
            <w:r>
              <w:t>;</w:t>
            </w:r>
          </w:p>
        </w:tc>
        <w:tc>
          <w:tcPr>
            <w:tcW w:w="1559" w:type="dxa"/>
            <w:shd w:val="clear" w:color="auto" w:fill="auto"/>
          </w:tcPr>
          <w:p w:rsidR="002774F3" w:rsidRDefault="009C03E1" w:rsidP="00955DC1">
            <w:pPr>
              <w:jc w:val="both"/>
              <w:rPr>
                <w:spacing w:val="-2"/>
              </w:rPr>
            </w:pPr>
            <w:r>
              <w:t>Уточнение редакции</w:t>
            </w:r>
          </w:p>
        </w:tc>
        <w:tc>
          <w:tcPr>
            <w:tcW w:w="4111" w:type="dxa"/>
            <w:shd w:val="clear" w:color="auto" w:fill="auto"/>
          </w:tcPr>
          <w:p w:rsidR="009C03E1" w:rsidRPr="008B6974" w:rsidRDefault="002F5456" w:rsidP="008C43CB">
            <w:pPr>
              <w:tabs>
                <w:tab w:val="left" w:pos="1134"/>
              </w:tabs>
              <w:ind w:firstLine="459"/>
              <w:jc w:val="both"/>
            </w:pPr>
            <w:r w:rsidRPr="002F5456">
              <w:t>в</w:t>
            </w:r>
            <w:r w:rsidR="009C03E1" w:rsidRPr="002F5456">
              <w:t>) в</w:t>
            </w:r>
            <w:r w:rsidR="009C03E1" w:rsidRPr="008B6974">
              <w:t xml:space="preserve"> пункте 3:</w:t>
            </w:r>
          </w:p>
          <w:p w:rsidR="009C03E1" w:rsidRPr="008B6974" w:rsidRDefault="009C03E1" w:rsidP="008C43CB">
            <w:pPr>
              <w:tabs>
                <w:tab w:val="left" w:pos="1134"/>
              </w:tabs>
              <w:ind w:firstLine="459"/>
              <w:jc w:val="both"/>
            </w:pPr>
            <w:r w:rsidRPr="008B6974">
              <w:t>слова "в сфере бюджетных правоотношений" исключить;</w:t>
            </w:r>
          </w:p>
          <w:p w:rsidR="009C03E1" w:rsidRPr="004A6836" w:rsidRDefault="009C03E1" w:rsidP="008C43CB">
            <w:pPr>
              <w:tabs>
                <w:tab w:val="left" w:pos="1134"/>
              </w:tabs>
              <w:ind w:firstLine="459"/>
              <w:jc w:val="both"/>
            </w:pPr>
            <w:r w:rsidRPr="008B6974">
              <w:t>слова "</w:t>
            </w:r>
            <w:r w:rsidR="00B24665" w:rsidRPr="00D1006F">
              <w:rPr>
                <w:b/>
              </w:rPr>
              <w:t>,</w:t>
            </w:r>
            <w:r w:rsidR="00B24665">
              <w:t xml:space="preserve"> </w:t>
            </w:r>
            <w:r w:rsidRPr="008B6974">
              <w:t>финансовых органов субъектов Российской Федерации (</w:t>
            </w:r>
            <w:r w:rsidRPr="004A6836">
              <w:t xml:space="preserve">муниципальных образований)" </w:t>
            </w:r>
            <w:r w:rsidRPr="004A6836">
              <w:rPr>
                <w:b/>
              </w:rPr>
              <w:t>исключить</w:t>
            </w:r>
            <w:r w:rsidRPr="004A6836">
              <w:t>;</w:t>
            </w:r>
          </w:p>
          <w:p w:rsidR="0078669A" w:rsidRDefault="0078669A" w:rsidP="0078669A">
            <w:pPr>
              <w:tabs>
                <w:tab w:val="left" w:pos="1134"/>
              </w:tabs>
              <w:ind w:firstLine="258"/>
              <w:jc w:val="both"/>
              <w:rPr>
                <w:i/>
                <w:sz w:val="20"/>
                <w:szCs w:val="20"/>
              </w:rPr>
            </w:pPr>
          </w:p>
          <w:p w:rsidR="0078669A" w:rsidRDefault="0078669A" w:rsidP="0078669A">
            <w:pPr>
              <w:tabs>
                <w:tab w:val="left" w:pos="1134"/>
              </w:tabs>
              <w:ind w:firstLine="258"/>
              <w:jc w:val="both"/>
              <w:rPr>
                <w:i/>
                <w:sz w:val="20"/>
                <w:szCs w:val="20"/>
              </w:rPr>
            </w:pPr>
          </w:p>
          <w:p w:rsidR="0078669A" w:rsidRPr="009F4F70" w:rsidRDefault="0078669A" w:rsidP="0078669A">
            <w:pPr>
              <w:tabs>
                <w:tab w:val="left" w:pos="1134"/>
              </w:tabs>
              <w:ind w:firstLine="459"/>
              <w:jc w:val="both"/>
              <w:rPr>
                <w:i/>
                <w:sz w:val="20"/>
                <w:szCs w:val="20"/>
              </w:rPr>
            </w:pPr>
            <w:proofErr w:type="spellStart"/>
            <w:r w:rsidRPr="009F4F70">
              <w:rPr>
                <w:i/>
                <w:sz w:val="20"/>
                <w:szCs w:val="20"/>
              </w:rPr>
              <w:t>Справочно</w:t>
            </w:r>
            <w:proofErr w:type="spellEnd"/>
            <w:r w:rsidRPr="009F4F70">
              <w:rPr>
                <w:i/>
                <w:sz w:val="20"/>
                <w:szCs w:val="20"/>
              </w:rPr>
              <w:t>:</w:t>
            </w:r>
          </w:p>
          <w:p w:rsidR="0078669A" w:rsidRPr="00C73481" w:rsidRDefault="0078669A" w:rsidP="0078669A">
            <w:pPr>
              <w:tabs>
                <w:tab w:val="left" w:pos="1134"/>
              </w:tabs>
              <w:ind w:firstLine="459"/>
              <w:jc w:val="both"/>
              <w:rPr>
                <w:i/>
                <w:sz w:val="20"/>
                <w:szCs w:val="20"/>
              </w:rPr>
            </w:pPr>
            <w:r w:rsidRPr="00C73481">
              <w:rPr>
                <w:i/>
                <w:sz w:val="20"/>
                <w:szCs w:val="20"/>
              </w:rPr>
              <w:t xml:space="preserve">Статья 265. </w:t>
            </w:r>
            <w:r w:rsidR="00687D13" w:rsidRPr="00687D13">
              <w:rPr>
                <w:i/>
                <w:sz w:val="20"/>
                <w:szCs w:val="20"/>
              </w:rPr>
              <w:t>(с учетом поправки).</w:t>
            </w:r>
            <w:r w:rsidR="00687D13">
              <w:rPr>
                <w:i/>
                <w:sz w:val="20"/>
                <w:szCs w:val="20"/>
              </w:rPr>
              <w:t xml:space="preserve"> </w:t>
            </w:r>
            <w:r w:rsidRPr="00C73481">
              <w:rPr>
                <w:i/>
                <w:sz w:val="20"/>
                <w:szCs w:val="20"/>
              </w:rPr>
              <w:t>Виды государственного (муниципального) финансового контроля</w:t>
            </w:r>
          </w:p>
          <w:p w:rsidR="0078669A" w:rsidRPr="00C73481" w:rsidRDefault="0078669A" w:rsidP="0078669A">
            <w:pPr>
              <w:tabs>
                <w:tab w:val="left" w:pos="1134"/>
              </w:tabs>
              <w:ind w:firstLine="459"/>
              <w:jc w:val="both"/>
              <w:rPr>
                <w:i/>
                <w:sz w:val="20"/>
                <w:szCs w:val="20"/>
              </w:rPr>
            </w:pPr>
            <w:r w:rsidRPr="00C73481">
              <w:rPr>
                <w:i/>
                <w:sz w:val="20"/>
                <w:szCs w:val="20"/>
              </w:rPr>
              <w:t>…</w:t>
            </w:r>
          </w:p>
          <w:p w:rsidR="002774F3" w:rsidRDefault="0078669A" w:rsidP="00B24665">
            <w:pPr>
              <w:ind w:firstLine="459"/>
              <w:jc w:val="both"/>
              <w:outlineLvl w:val="0"/>
              <w:rPr>
                <w:b/>
              </w:rPr>
            </w:pPr>
            <w:r w:rsidRPr="00C73481">
              <w:rPr>
                <w:i/>
                <w:sz w:val="20"/>
                <w:szCs w:val="20"/>
              </w:rPr>
              <w:t xml:space="preserve">3. </w:t>
            </w:r>
            <w:proofErr w:type="gramStart"/>
            <w:r w:rsidRPr="00C73481">
              <w:rPr>
                <w:i/>
                <w:sz w:val="20"/>
                <w:szCs w:val="20"/>
              </w:rPr>
              <w:t>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w:t>
            </w:r>
            <w:proofErr w:type="gramEnd"/>
          </w:p>
        </w:tc>
        <w:tc>
          <w:tcPr>
            <w:tcW w:w="4140" w:type="dxa"/>
          </w:tcPr>
          <w:p w:rsidR="002774F3" w:rsidRDefault="009C03E1" w:rsidP="00955DC1">
            <w:pPr>
              <w:autoSpaceDE w:val="0"/>
              <w:autoSpaceDN w:val="0"/>
              <w:adjustRightInd w:val="0"/>
              <w:ind w:firstLine="199"/>
              <w:jc w:val="both"/>
            </w:pPr>
            <w:proofErr w:type="gramStart"/>
            <w:r>
              <w:rPr>
                <w:rFonts w:eastAsiaTheme="minorHAnsi" w:cstheme="minorBidi"/>
              </w:rPr>
              <w:t>Поправка направлена на исключение санкционирования операций из сферы государственного (муниципального) финансового контроля, так как санкционирование операций является частью процесса исполнения бюджета, а не обособленным методом контроля, реализующим обратную связь между объектом контроля и органами (должностными лицами), принимающими управленческие решения на основании результатов контрольных мероприятий.</w:t>
            </w:r>
            <w:proofErr w:type="gramEnd"/>
          </w:p>
        </w:tc>
      </w:tr>
      <w:tr w:rsidR="00834E2A" w:rsidRPr="00674D55" w:rsidTr="00F763C5">
        <w:tblPrEx>
          <w:tblLook w:val="04A0" w:firstRow="1" w:lastRow="0" w:firstColumn="1" w:lastColumn="0" w:noHBand="0" w:noVBand="1"/>
        </w:tblPrEx>
        <w:tc>
          <w:tcPr>
            <w:tcW w:w="563" w:type="dxa"/>
            <w:shd w:val="clear" w:color="auto" w:fill="auto"/>
          </w:tcPr>
          <w:p w:rsidR="002774F3" w:rsidRPr="00674D55" w:rsidRDefault="002774F3" w:rsidP="00955DC1">
            <w:pPr>
              <w:numPr>
                <w:ilvl w:val="0"/>
                <w:numId w:val="14"/>
              </w:numPr>
              <w:suppressAutoHyphens/>
              <w:ind w:left="0" w:firstLine="0"/>
              <w:contextualSpacing/>
              <w:jc w:val="center"/>
            </w:pPr>
          </w:p>
        </w:tc>
        <w:tc>
          <w:tcPr>
            <w:tcW w:w="1280" w:type="dxa"/>
            <w:tcBorders>
              <w:bottom w:val="single" w:sz="4" w:space="0" w:color="auto"/>
            </w:tcBorders>
            <w:shd w:val="clear" w:color="auto" w:fill="auto"/>
          </w:tcPr>
          <w:p w:rsidR="002774F3" w:rsidRDefault="0035569A" w:rsidP="0035569A">
            <w:pPr>
              <w:widowControl w:val="0"/>
              <w:autoSpaceDE w:val="0"/>
              <w:autoSpaceDN w:val="0"/>
              <w:adjustRightInd w:val="0"/>
              <w:ind w:right="-80"/>
              <w:jc w:val="center"/>
              <w:outlineLvl w:val="1"/>
            </w:pPr>
            <w:r w:rsidRPr="00695143">
              <w:t xml:space="preserve">Статья 1, пункт </w:t>
            </w:r>
            <w:r>
              <w:t>17</w:t>
            </w:r>
            <w:r w:rsidR="00F763C5">
              <w:t>,</w:t>
            </w:r>
          </w:p>
          <w:p w:rsidR="00F763C5" w:rsidRDefault="00F763C5" w:rsidP="0035569A">
            <w:pPr>
              <w:widowControl w:val="0"/>
              <w:autoSpaceDE w:val="0"/>
              <w:autoSpaceDN w:val="0"/>
              <w:adjustRightInd w:val="0"/>
              <w:ind w:right="-80"/>
              <w:jc w:val="center"/>
              <w:outlineLvl w:val="1"/>
            </w:pPr>
            <w:r>
              <w:t>подпункт</w:t>
            </w:r>
          </w:p>
          <w:p w:rsidR="00F763C5" w:rsidRPr="0035569A" w:rsidRDefault="00F763C5" w:rsidP="0035569A">
            <w:pPr>
              <w:widowControl w:val="0"/>
              <w:autoSpaceDE w:val="0"/>
              <w:autoSpaceDN w:val="0"/>
              <w:adjustRightInd w:val="0"/>
              <w:ind w:right="-80"/>
              <w:jc w:val="center"/>
              <w:outlineLvl w:val="1"/>
            </w:pPr>
            <w:r w:rsidRPr="00734338">
              <w:lastRenderedPageBreak/>
              <w:t>"</w:t>
            </w:r>
            <w:r>
              <w:t>а</w:t>
            </w:r>
            <w:r w:rsidRPr="00734338">
              <w:t>"</w:t>
            </w:r>
            <w:r>
              <w:t xml:space="preserve"> </w:t>
            </w:r>
          </w:p>
        </w:tc>
        <w:tc>
          <w:tcPr>
            <w:tcW w:w="3969" w:type="dxa"/>
            <w:shd w:val="clear" w:color="auto" w:fill="auto"/>
          </w:tcPr>
          <w:p w:rsidR="002774F3" w:rsidRDefault="0035569A" w:rsidP="00171382">
            <w:pPr>
              <w:ind w:firstLine="459"/>
              <w:jc w:val="both"/>
              <w:outlineLvl w:val="0"/>
            </w:pPr>
            <w:r w:rsidRPr="00F763C5">
              <w:rPr>
                <w:b/>
              </w:rPr>
              <w:lastRenderedPageBreak/>
              <w:t>17)</w:t>
            </w:r>
            <w:r>
              <w:t xml:space="preserve"> в статье 266</w:t>
            </w:r>
            <w:r w:rsidRPr="0035569A">
              <w:rPr>
                <w:vertAlign w:val="superscript"/>
              </w:rPr>
              <w:t>1</w:t>
            </w:r>
            <w:r>
              <w:t>:</w:t>
            </w:r>
          </w:p>
          <w:p w:rsidR="0035569A" w:rsidRDefault="0035569A" w:rsidP="00171382">
            <w:pPr>
              <w:ind w:firstLine="459"/>
              <w:jc w:val="both"/>
              <w:outlineLvl w:val="0"/>
            </w:pPr>
            <w:r>
              <w:t xml:space="preserve">а) </w:t>
            </w:r>
            <w:r w:rsidRPr="005308E6">
              <w:t>&lt;</w:t>
            </w:r>
            <w:r>
              <w:t>…</w:t>
            </w:r>
            <w:r w:rsidRPr="005308E6">
              <w:t>&gt;</w:t>
            </w:r>
          </w:p>
          <w:p w:rsidR="004C2722" w:rsidRDefault="004C2722" w:rsidP="004C2722">
            <w:pPr>
              <w:ind w:firstLine="459"/>
              <w:jc w:val="both"/>
              <w:outlineLvl w:val="0"/>
            </w:pPr>
            <w:r>
              <w:t xml:space="preserve">абзац третий изложить в </w:t>
            </w:r>
            <w:r>
              <w:lastRenderedPageBreak/>
              <w:t>следующей редакции:</w:t>
            </w:r>
          </w:p>
          <w:p w:rsidR="004C2722" w:rsidRDefault="004C2722" w:rsidP="004C2722">
            <w:pPr>
              <w:ind w:firstLine="459"/>
              <w:jc w:val="both"/>
              <w:outlineLvl w:val="0"/>
            </w:pPr>
            <w:r>
              <w:t>"</w:t>
            </w:r>
            <w:r w:rsidRPr="004C2722">
              <w:rPr>
                <w:b/>
              </w:rPr>
              <w:t>финансовые</w:t>
            </w:r>
            <w:r>
              <w:t xml:space="preserve"> </w:t>
            </w:r>
            <w:r w:rsidRPr="004C2722">
              <w:rPr>
                <w:b/>
              </w:rPr>
              <w:t xml:space="preserve">органы </w:t>
            </w:r>
            <w:r>
              <w:t>публично-правового образования, бюджету которого предоставлены межбюджетные трансферты, бюджетные кредиты</w:t>
            </w:r>
            <w:proofErr w:type="gramStart"/>
            <w:r>
              <w:t>;"</w:t>
            </w:r>
            <w:proofErr w:type="gramEnd"/>
            <w:r>
              <w:t>;</w:t>
            </w:r>
          </w:p>
          <w:p w:rsidR="004C2722" w:rsidRPr="005308E6" w:rsidRDefault="004C2722" w:rsidP="004C2722">
            <w:pPr>
              <w:ind w:firstLine="459"/>
              <w:jc w:val="both"/>
              <w:outlineLvl w:val="0"/>
            </w:pPr>
            <w:r w:rsidRPr="005308E6">
              <w:t>&lt;</w:t>
            </w:r>
            <w:r>
              <w:t>…</w:t>
            </w:r>
            <w:r w:rsidRPr="005308E6">
              <w:t>&gt;</w:t>
            </w:r>
          </w:p>
          <w:p w:rsidR="0035569A" w:rsidRPr="00A50BA7" w:rsidRDefault="0035569A" w:rsidP="0035569A">
            <w:pPr>
              <w:autoSpaceDE w:val="0"/>
              <w:autoSpaceDN w:val="0"/>
              <w:adjustRightInd w:val="0"/>
              <w:ind w:firstLine="459"/>
              <w:jc w:val="both"/>
            </w:pPr>
            <w:r w:rsidRPr="00A50BA7">
              <w:t>после абзаца восьмого дополнить абзацами следующего содержания:</w:t>
            </w:r>
          </w:p>
          <w:p w:rsidR="0035569A" w:rsidRPr="00A50BA7" w:rsidRDefault="0035569A" w:rsidP="0035569A">
            <w:pPr>
              <w:ind w:firstLine="459"/>
              <w:jc w:val="both"/>
            </w:pPr>
            <w:r w:rsidRPr="00A50BA7">
              <w:t>"</w:t>
            </w:r>
            <w:r w:rsidRPr="009C1D3E">
              <w:rPr>
                <w:b/>
              </w:rPr>
              <w:t>получателями средств</w:t>
            </w:r>
            <w:r w:rsidRPr="00A50BA7">
              <w:t xml:space="preserve"> из соответствующего бюджета на основании договоров (соглашений) о предоставлении средств из соответствующего бюджета, </w:t>
            </w:r>
            <w:r w:rsidRPr="009C1D3E">
              <w:rPr>
                <w:b/>
              </w:rPr>
              <w:t>кредитов</w:t>
            </w:r>
            <w:r w:rsidRPr="00A50BA7">
              <w:t xml:space="preserve"> и </w:t>
            </w:r>
            <w:r w:rsidRPr="009C1D3E">
              <w:rPr>
                <w:b/>
              </w:rPr>
              <w:t>займов</w:t>
            </w:r>
            <w:r w:rsidRPr="00A50BA7">
              <w:t xml:space="preserve">, </w:t>
            </w:r>
            <w:r w:rsidRPr="009C1D3E">
              <w:rPr>
                <w:b/>
              </w:rPr>
              <w:t xml:space="preserve">обеспеченных </w:t>
            </w:r>
            <w:r w:rsidRPr="00A50BA7">
              <w:t>государственными и муниципальными гарантиями;</w:t>
            </w:r>
          </w:p>
          <w:p w:rsidR="0035569A" w:rsidRPr="0035569A" w:rsidRDefault="0035569A" w:rsidP="005308E6">
            <w:pPr>
              <w:ind w:firstLine="459"/>
              <w:jc w:val="both"/>
            </w:pPr>
            <w:proofErr w:type="gramStart"/>
            <w:r w:rsidRPr="00A50BA7">
              <w:t>исполнителями (поставщиками, подрядчиками) по государственным (муниципальным) контрактам</w:t>
            </w:r>
            <w:r w:rsidRPr="00287140">
              <w:t>, а также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r w:rsidRPr="00A50BA7">
              <w:t>;";</w:t>
            </w:r>
            <w:proofErr w:type="gramEnd"/>
          </w:p>
        </w:tc>
        <w:tc>
          <w:tcPr>
            <w:tcW w:w="1559" w:type="dxa"/>
            <w:shd w:val="clear" w:color="auto" w:fill="auto"/>
          </w:tcPr>
          <w:p w:rsidR="002774F3" w:rsidRDefault="0035569A" w:rsidP="00955DC1">
            <w:pPr>
              <w:jc w:val="center"/>
            </w:pPr>
            <w:r>
              <w:lastRenderedPageBreak/>
              <w:t>Уточнение редакции</w:t>
            </w:r>
          </w:p>
        </w:tc>
        <w:tc>
          <w:tcPr>
            <w:tcW w:w="4111" w:type="dxa"/>
            <w:shd w:val="clear" w:color="auto" w:fill="auto"/>
          </w:tcPr>
          <w:p w:rsidR="0035569A" w:rsidRDefault="009C1D3E" w:rsidP="008C43CB">
            <w:pPr>
              <w:ind w:firstLine="459"/>
              <w:jc w:val="both"/>
              <w:outlineLvl w:val="0"/>
            </w:pPr>
            <w:r w:rsidRPr="00812701">
              <w:rPr>
                <w:b/>
                <w:highlight w:val="yellow"/>
              </w:rPr>
              <w:t>2</w:t>
            </w:r>
            <w:r w:rsidR="007A254D">
              <w:rPr>
                <w:b/>
                <w:highlight w:val="yellow"/>
              </w:rPr>
              <w:t>5</w:t>
            </w:r>
            <w:r w:rsidR="0035569A" w:rsidRPr="00812701">
              <w:rPr>
                <w:b/>
                <w:highlight w:val="yellow"/>
              </w:rPr>
              <w:t>)</w:t>
            </w:r>
            <w:r w:rsidR="0035569A">
              <w:t xml:space="preserve"> в статье 266</w:t>
            </w:r>
            <w:r w:rsidR="0035569A" w:rsidRPr="0035569A">
              <w:rPr>
                <w:vertAlign w:val="superscript"/>
              </w:rPr>
              <w:t>1</w:t>
            </w:r>
            <w:r w:rsidR="0035569A">
              <w:t>:</w:t>
            </w:r>
          </w:p>
          <w:p w:rsidR="0035569A" w:rsidRPr="0035569A" w:rsidRDefault="0035569A" w:rsidP="008C43CB">
            <w:pPr>
              <w:ind w:firstLine="459"/>
              <w:jc w:val="both"/>
              <w:outlineLvl w:val="0"/>
            </w:pPr>
            <w:r>
              <w:t xml:space="preserve">а) </w:t>
            </w:r>
            <w:r w:rsidRPr="0035569A">
              <w:t>&lt;</w:t>
            </w:r>
            <w:r>
              <w:t>…</w:t>
            </w:r>
            <w:r w:rsidRPr="0035569A">
              <w:t>&gt;</w:t>
            </w:r>
          </w:p>
          <w:p w:rsidR="004C2722" w:rsidRDefault="004C2722" w:rsidP="004C2722">
            <w:pPr>
              <w:autoSpaceDE w:val="0"/>
              <w:autoSpaceDN w:val="0"/>
              <w:adjustRightInd w:val="0"/>
              <w:ind w:firstLine="459"/>
              <w:jc w:val="both"/>
            </w:pPr>
            <w:r>
              <w:t xml:space="preserve">абзац третий изложить в </w:t>
            </w:r>
            <w:r>
              <w:lastRenderedPageBreak/>
              <w:t>следующей редакции:</w:t>
            </w:r>
          </w:p>
          <w:p w:rsidR="004C2722" w:rsidRDefault="004C2722" w:rsidP="004C2722">
            <w:pPr>
              <w:autoSpaceDE w:val="0"/>
              <w:autoSpaceDN w:val="0"/>
              <w:adjustRightInd w:val="0"/>
              <w:ind w:firstLine="459"/>
              <w:jc w:val="both"/>
            </w:pPr>
            <w:r>
              <w:t>"</w:t>
            </w:r>
            <w:r w:rsidRPr="004C2722">
              <w:rPr>
                <w:b/>
              </w:rPr>
              <w:t>финансовый</w:t>
            </w:r>
            <w:r>
              <w:t xml:space="preserve"> </w:t>
            </w:r>
            <w:r w:rsidRPr="004C2722">
              <w:rPr>
                <w:b/>
              </w:rPr>
              <w:t>орган</w:t>
            </w:r>
            <w:r>
              <w:rPr>
                <w:b/>
              </w:rPr>
              <w:t xml:space="preserve">, </w:t>
            </w:r>
            <w:r w:rsidRPr="004C2722">
              <w:rPr>
                <w:b/>
              </w:rPr>
              <w:t>высший исполнительный орган</w:t>
            </w:r>
            <w:r w:rsidR="00C8565F" w:rsidRPr="004C2722">
              <w:rPr>
                <w:b/>
              </w:rPr>
              <w:t xml:space="preserve"> государственной власти</w:t>
            </w:r>
            <w:r w:rsidRPr="004C2722">
              <w:rPr>
                <w:b/>
              </w:rPr>
              <w:t xml:space="preserve"> </w:t>
            </w:r>
            <w:r w:rsidR="00C8565F" w:rsidRPr="00B623D8">
              <w:rPr>
                <w:b/>
                <w:highlight w:val="green"/>
              </w:rPr>
              <w:t>субъекта Российской Федерации</w:t>
            </w:r>
            <w:r w:rsidR="00C8565F" w:rsidRPr="004C2722">
              <w:rPr>
                <w:b/>
              </w:rPr>
              <w:t xml:space="preserve"> </w:t>
            </w:r>
            <w:r w:rsidR="00C8565F">
              <w:rPr>
                <w:b/>
                <w:highlight w:val="green"/>
              </w:rPr>
              <w:t>(</w:t>
            </w:r>
            <w:r w:rsidR="00C8565F" w:rsidRPr="00B623D8">
              <w:rPr>
                <w:b/>
                <w:highlight w:val="green"/>
              </w:rPr>
              <w:t>администрация муниципального образования</w:t>
            </w:r>
            <w:r w:rsidR="00C8565F">
              <w:rPr>
                <w:b/>
                <w:highlight w:val="green"/>
              </w:rPr>
              <w:t>)</w:t>
            </w:r>
            <w:r w:rsidR="00C8565F" w:rsidRPr="00B623D8">
              <w:rPr>
                <w:highlight w:val="green"/>
              </w:rPr>
              <w:t>,</w:t>
            </w:r>
            <w:r w:rsidR="007A254D">
              <w:t xml:space="preserve"> </w:t>
            </w:r>
            <w:r>
              <w:t>бюджету которого предоставлены межбюджетные трансферты, бюджетные кредиты</w:t>
            </w:r>
            <w:proofErr w:type="gramStart"/>
            <w:r>
              <w:t>;"</w:t>
            </w:r>
            <w:proofErr w:type="gramEnd"/>
            <w:r>
              <w:t>;</w:t>
            </w:r>
          </w:p>
          <w:p w:rsidR="004C2722" w:rsidRDefault="004C2722" w:rsidP="004C2722">
            <w:pPr>
              <w:autoSpaceDE w:val="0"/>
              <w:autoSpaceDN w:val="0"/>
              <w:adjustRightInd w:val="0"/>
              <w:ind w:firstLine="459"/>
              <w:jc w:val="both"/>
            </w:pPr>
            <w:r w:rsidRPr="005308E6">
              <w:t>&lt;</w:t>
            </w:r>
            <w:r>
              <w:t>…</w:t>
            </w:r>
            <w:r w:rsidRPr="005308E6">
              <w:t>&gt;</w:t>
            </w:r>
          </w:p>
          <w:p w:rsidR="0035569A" w:rsidRPr="004A6836" w:rsidRDefault="009C1D3E" w:rsidP="004C2722">
            <w:pPr>
              <w:autoSpaceDE w:val="0"/>
              <w:autoSpaceDN w:val="0"/>
              <w:adjustRightInd w:val="0"/>
              <w:ind w:firstLine="459"/>
              <w:jc w:val="both"/>
            </w:pPr>
            <w:r w:rsidRPr="00A50BA7">
              <w:t xml:space="preserve">после абзаца восьмого </w:t>
            </w:r>
            <w:r w:rsidR="0035569A" w:rsidRPr="004A6836">
              <w:t>дополнить абзацами следующего содержания:</w:t>
            </w:r>
          </w:p>
          <w:p w:rsidR="0035569A" w:rsidRPr="004A6836" w:rsidRDefault="0035569A" w:rsidP="008C43CB">
            <w:pPr>
              <w:ind w:firstLine="459"/>
              <w:jc w:val="both"/>
            </w:pPr>
            <w:r w:rsidRPr="004A6836">
              <w:t>"</w:t>
            </w:r>
            <w:r w:rsidR="009C1D3E" w:rsidRPr="009C1D3E">
              <w:rPr>
                <w:b/>
              </w:rPr>
              <w:t>лицами, получающими средства</w:t>
            </w:r>
            <w:r w:rsidRPr="004A6836">
              <w:t xml:space="preserve"> из соответствующего бюджета на основании договоров (соглашений) о предоставлении средств из соответствующего бюджета, </w:t>
            </w:r>
            <w:r w:rsidRPr="009C1D3E">
              <w:rPr>
                <w:b/>
              </w:rPr>
              <w:t>кредит</w:t>
            </w:r>
            <w:r w:rsidR="009C1D3E" w:rsidRPr="009C1D3E">
              <w:rPr>
                <w:b/>
              </w:rPr>
              <w:t>ы</w:t>
            </w:r>
            <w:r w:rsidRPr="004A6836">
              <w:t xml:space="preserve"> и </w:t>
            </w:r>
            <w:r w:rsidRPr="009C1D3E">
              <w:rPr>
                <w:b/>
              </w:rPr>
              <w:t>займ</w:t>
            </w:r>
            <w:r w:rsidR="009C1D3E" w:rsidRPr="009C1D3E">
              <w:rPr>
                <w:b/>
              </w:rPr>
              <w:t>ы</w:t>
            </w:r>
            <w:r w:rsidRPr="004A6836">
              <w:t xml:space="preserve">, </w:t>
            </w:r>
            <w:r w:rsidRPr="009C1D3E">
              <w:rPr>
                <w:b/>
              </w:rPr>
              <w:t>обеспеченны</w:t>
            </w:r>
            <w:r w:rsidR="009C1D3E" w:rsidRPr="009C1D3E">
              <w:rPr>
                <w:b/>
              </w:rPr>
              <w:t>е</w:t>
            </w:r>
            <w:r w:rsidRPr="004A6836">
              <w:t xml:space="preserve"> государственными и муниципальными гарантиями;</w:t>
            </w:r>
          </w:p>
          <w:p w:rsidR="002774F3" w:rsidRPr="00D86537" w:rsidRDefault="0035569A" w:rsidP="00287140">
            <w:pPr>
              <w:ind w:firstLine="459"/>
              <w:jc w:val="both"/>
              <w:outlineLvl w:val="0"/>
              <w:rPr>
                <w:b/>
              </w:rPr>
            </w:pPr>
            <w:proofErr w:type="gramStart"/>
            <w:r w:rsidRPr="004A6836">
              <w:t>исполнителями (поставщиками, подрядчиками) по государствен</w:t>
            </w:r>
            <w:r w:rsidR="00D86537">
              <w:t>ным (муниципальным) контрактам</w:t>
            </w:r>
            <w:r w:rsidR="00287140" w:rsidRPr="00287140">
              <w:t xml:space="preserve">, а также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w:t>
            </w:r>
            <w:r w:rsidR="00287140" w:rsidRPr="00287140">
              <w:lastRenderedPageBreak/>
              <w:t>(муниципального образования);</w:t>
            </w:r>
            <w:r w:rsidR="00D86537" w:rsidRPr="004A6836">
              <w:t>"</w:t>
            </w:r>
            <w:r w:rsidR="00D86537">
              <w:t>;</w:t>
            </w:r>
            <w:proofErr w:type="gramEnd"/>
          </w:p>
        </w:tc>
        <w:tc>
          <w:tcPr>
            <w:tcW w:w="4140" w:type="dxa"/>
          </w:tcPr>
          <w:p w:rsidR="006076FF" w:rsidRPr="00C52F5A" w:rsidRDefault="006076FF" w:rsidP="006076FF">
            <w:pPr>
              <w:autoSpaceDE w:val="0"/>
              <w:autoSpaceDN w:val="0"/>
              <w:adjustRightInd w:val="0"/>
              <w:ind w:firstLine="199"/>
              <w:jc w:val="both"/>
            </w:pPr>
            <w:r w:rsidRPr="00C52F5A">
              <w:lastRenderedPageBreak/>
              <w:t xml:space="preserve">В правоприменительной практике имеются случаи действий (бездействия) непосредственно </w:t>
            </w:r>
            <w:r w:rsidRPr="00C52F5A">
              <w:lastRenderedPageBreak/>
              <w:t>высшего исполнительного органа государственной власти субъекта РФ (местной администрации), влекущих нарушение условий предоставления бюджетных кредитов</w:t>
            </w:r>
            <w:r w:rsidR="00C52F5A">
              <w:t>.</w:t>
            </w:r>
            <w:r w:rsidRPr="00C52F5A">
              <w:t xml:space="preserve"> </w:t>
            </w:r>
            <w:r w:rsidR="00C52F5A">
              <w:t>Д</w:t>
            </w:r>
            <w:r w:rsidRPr="00C52F5A">
              <w:t>ействующая редакция Бюджетного кодекса не позволяет применить бюджетную меру принуждения за нарушение условий предоставления бюджетного кредита, так как объектом контроля является только финансовый орган.</w:t>
            </w:r>
          </w:p>
          <w:p w:rsidR="002774F3" w:rsidRPr="00A9543D" w:rsidRDefault="006076FF" w:rsidP="006076FF">
            <w:pPr>
              <w:autoSpaceDE w:val="0"/>
              <w:autoSpaceDN w:val="0"/>
              <w:adjustRightInd w:val="0"/>
              <w:ind w:firstLine="199"/>
              <w:jc w:val="both"/>
            </w:pPr>
            <w:r w:rsidRPr="00C52F5A">
              <w:t>П</w:t>
            </w:r>
            <w:r w:rsidR="00F72D8C" w:rsidRPr="00C52F5A">
              <w:t xml:space="preserve">онятие </w:t>
            </w:r>
            <w:r w:rsidR="00B24665" w:rsidRPr="00C52F5A">
              <w:t>"</w:t>
            </w:r>
            <w:r w:rsidR="00F72D8C" w:rsidRPr="00C52F5A">
              <w:t>получатели средств из бюджета</w:t>
            </w:r>
            <w:r w:rsidR="00B24665" w:rsidRPr="00C52F5A">
              <w:t>"</w:t>
            </w:r>
            <w:r w:rsidR="00F72D8C" w:rsidRPr="00C52F5A">
              <w:t xml:space="preserve"> </w:t>
            </w:r>
            <w:r w:rsidRPr="00C52F5A">
              <w:t xml:space="preserve">будет </w:t>
            </w:r>
            <w:r w:rsidR="00F72D8C" w:rsidRPr="00C52F5A">
              <w:t>вв</w:t>
            </w:r>
            <w:r w:rsidRPr="00C52F5A">
              <w:t>едено</w:t>
            </w:r>
            <w:r w:rsidR="00F72D8C" w:rsidRPr="00C52F5A">
              <w:t xml:space="preserve"> в рамках </w:t>
            </w:r>
            <w:r w:rsidR="00D7048E" w:rsidRPr="00C52F5A">
              <w:t xml:space="preserve">определения процедур </w:t>
            </w:r>
            <w:r w:rsidR="00F72D8C" w:rsidRPr="00C52F5A">
              <w:t>казначейского сопровождения средств, предоставленных из бюджета.</w:t>
            </w:r>
          </w:p>
        </w:tc>
      </w:tr>
      <w:tr w:rsidR="00834E2A" w:rsidRPr="00674D55" w:rsidTr="00F763C5">
        <w:tblPrEx>
          <w:tblLook w:val="04A0" w:firstRow="1" w:lastRow="0" w:firstColumn="1" w:lastColumn="0" w:noHBand="0" w:noVBand="1"/>
        </w:tblPrEx>
        <w:tc>
          <w:tcPr>
            <w:tcW w:w="563" w:type="dxa"/>
            <w:tcBorders>
              <w:right w:val="single" w:sz="4" w:space="0" w:color="auto"/>
            </w:tcBorders>
            <w:shd w:val="clear" w:color="auto" w:fill="auto"/>
          </w:tcPr>
          <w:p w:rsidR="002774F3" w:rsidRPr="00674D55" w:rsidRDefault="002774F3" w:rsidP="00955DC1">
            <w:pPr>
              <w:numPr>
                <w:ilvl w:val="0"/>
                <w:numId w:val="14"/>
              </w:numPr>
              <w:suppressAutoHyphens/>
              <w:ind w:left="0" w:firstLine="0"/>
              <w:contextualSpacing/>
              <w:jc w:val="cente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763C5" w:rsidRDefault="00F763C5" w:rsidP="00F763C5">
            <w:pPr>
              <w:widowControl w:val="0"/>
              <w:autoSpaceDE w:val="0"/>
              <w:autoSpaceDN w:val="0"/>
              <w:adjustRightInd w:val="0"/>
              <w:ind w:right="-80"/>
              <w:jc w:val="center"/>
              <w:outlineLvl w:val="1"/>
            </w:pPr>
            <w:r w:rsidRPr="00695143">
              <w:t xml:space="preserve">Статья 1, пункт </w:t>
            </w:r>
            <w:r>
              <w:t>17,</w:t>
            </w:r>
          </w:p>
          <w:p w:rsidR="00F763C5" w:rsidRDefault="00F763C5" w:rsidP="00F763C5">
            <w:pPr>
              <w:widowControl w:val="0"/>
              <w:autoSpaceDE w:val="0"/>
              <w:autoSpaceDN w:val="0"/>
              <w:adjustRightInd w:val="0"/>
              <w:ind w:right="-80"/>
              <w:jc w:val="center"/>
              <w:outlineLvl w:val="1"/>
            </w:pPr>
            <w:r>
              <w:t>подпункт</w:t>
            </w:r>
          </w:p>
          <w:p w:rsidR="002774F3" w:rsidRDefault="00F763C5" w:rsidP="00F763C5">
            <w:pPr>
              <w:jc w:val="center"/>
              <w:rPr>
                <w:spacing w:val="-2"/>
              </w:rPr>
            </w:pPr>
            <w:r w:rsidRPr="00734338">
              <w:t>"</w:t>
            </w:r>
            <w:r>
              <w:t>б</w:t>
            </w:r>
            <w:r w:rsidRPr="00734338">
              <w:t>"</w:t>
            </w:r>
          </w:p>
        </w:tc>
        <w:tc>
          <w:tcPr>
            <w:tcW w:w="3969" w:type="dxa"/>
            <w:tcBorders>
              <w:left w:val="single" w:sz="4" w:space="0" w:color="auto"/>
            </w:tcBorders>
            <w:shd w:val="clear" w:color="auto" w:fill="auto"/>
          </w:tcPr>
          <w:p w:rsidR="00D86537" w:rsidRPr="002A0137" w:rsidRDefault="00D86537" w:rsidP="00D86537">
            <w:pPr>
              <w:ind w:firstLine="459"/>
              <w:jc w:val="both"/>
            </w:pPr>
            <w:r>
              <w:t xml:space="preserve">б) </w:t>
            </w:r>
            <w:r w:rsidRPr="002A0137">
              <w:t>в пункте 2:</w:t>
            </w:r>
          </w:p>
          <w:p w:rsidR="00D86537" w:rsidRPr="002A0137" w:rsidRDefault="00D86537" w:rsidP="00D86537">
            <w:pPr>
              <w:ind w:firstLine="459"/>
              <w:jc w:val="both"/>
            </w:pPr>
            <w:r w:rsidRPr="002A0137">
              <w:t>абзац первый признать утратившим силу;</w:t>
            </w:r>
          </w:p>
          <w:p w:rsidR="00D86537" w:rsidRPr="002A0137" w:rsidRDefault="00D86537" w:rsidP="00D86537">
            <w:pPr>
              <w:ind w:firstLine="459"/>
              <w:jc w:val="both"/>
            </w:pPr>
            <w:r w:rsidRPr="009C1D3E">
              <w:rPr>
                <w:b/>
              </w:rPr>
              <w:t>абзац второй</w:t>
            </w:r>
            <w:r w:rsidRPr="002A0137">
              <w:t xml:space="preserve"> после слов "о предоставлении средств из бюджета</w:t>
            </w:r>
            <w:proofErr w:type="gramStart"/>
            <w:r w:rsidRPr="002A0137">
              <w:t>,"</w:t>
            </w:r>
            <w:proofErr w:type="gramEnd"/>
            <w:r w:rsidRPr="002A0137">
              <w:t xml:space="preserve"> </w:t>
            </w:r>
            <w:r w:rsidRPr="0067342F">
              <w:rPr>
                <w:b/>
              </w:rPr>
              <w:t>дополнить словом "условий",</w:t>
            </w:r>
            <w:r w:rsidRPr="002A0137">
              <w:t xml:space="preserve"> дополнить словами ", или после ее окончания с учетом результатов проведения проверки указанных участников бюджетного процесса";</w:t>
            </w:r>
          </w:p>
          <w:p w:rsidR="00D86537" w:rsidRPr="002A0137" w:rsidRDefault="00D86537" w:rsidP="00D86537">
            <w:pPr>
              <w:ind w:firstLine="459"/>
              <w:jc w:val="both"/>
            </w:pPr>
            <w:r w:rsidRPr="002A0137">
              <w:t>дополнить абзацами следующего содержания:</w:t>
            </w:r>
          </w:p>
          <w:p w:rsidR="00D86537" w:rsidRPr="002A0137" w:rsidRDefault="00D86537" w:rsidP="00D86537">
            <w:pPr>
              <w:ind w:firstLine="459"/>
              <w:jc w:val="both"/>
            </w:pPr>
            <w:proofErr w:type="gramStart"/>
            <w:r w:rsidRPr="002A0137">
              <w:t xml:space="preserve">"Государственный финансовый контроль в части соблюдения целей, порядка и условий предоставления и использования (расходования) межбюджетных трансфертов, бюджетных кредитов из федерального бюджета, а также обязательств, предусмотренных соглашением о предоставлении средств из федерального бюджета, осуществляется Счетной палатой Российской Федерации и Федеральным казначейством в отношении </w:t>
            </w:r>
            <w:r w:rsidRPr="00D86537">
              <w:rPr>
                <w:b/>
              </w:rPr>
              <w:t>объектов контроля, указанных в пункте 1 настоящей статьи, являющихся</w:t>
            </w:r>
            <w:r w:rsidRPr="002A0137">
              <w:t>:</w:t>
            </w:r>
            <w:proofErr w:type="gramEnd"/>
          </w:p>
          <w:p w:rsidR="00D86537" w:rsidRPr="002A0137" w:rsidRDefault="00D86537" w:rsidP="00D86537">
            <w:pPr>
              <w:ind w:firstLine="459"/>
              <w:jc w:val="both"/>
            </w:pPr>
            <w:r w:rsidRPr="00D86537">
              <w:rPr>
                <w:b/>
              </w:rPr>
              <w:t>получателями</w:t>
            </w:r>
            <w:r w:rsidRPr="002A0137">
              <w:t xml:space="preserve"> средств федерального бюджета (бюджетов государственных внебюджетных фондов Российской Федерации);</w:t>
            </w:r>
          </w:p>
          <w:p w:rsidR="00D86537" w:rsidRPr="002A0137" w:rsidRDefault="00D86537" w:rsidP="00D86537">
            <w:pPr>
              <w:ind w:firstLine="459"/>
              <w:jc w:val="both"/>
            </w:pPr>
            <w:proofErr w:type="gramStart"/>
            <w:r w:rsidRPr="00D86537">
              <w:rPr>
                <w:b/>
                <w:spacing w:val="-2"/>
              </w:rPr>
              <w:t xml:space="preserve">получателями средств </w:t>
            </w:r>
            <w:r w:rsidRPr="00D86537">
              <w:rPr>
                <w:b/>
                <w:spacing w:val="-2"/>
              </w:rPr>
              <w:lastRenderedPageBreak/>
              <w:t>бюджетов</w:t>
            </w:r>
            <w:r w:rsidRPr="002A0137">
              <w:rPr>
                <w:spacing w:val="-2"/>
              </w:rPr>
              <w:t xml:space="preserve"> субъектов Российской Федерации, - </w:t>
            </w:r>
            <w:r w:rsidRPr="002A0137">
              <w:t xml:space="preserve">в случае предоставления межбюджетных трансфертов из федерального бюджета бюджетам субъектов Российской Федерации, </w:t>
            </w:r>
            <w:r w:rsidRPr="00BC329A">
              <w:rPr>
                <w:b/>
                <w:highlight w:val="yellow"/>
              </w:rPr>
              <w:t xml:space="preserve">а также из бюджета государственного внебюджетного фонда Российской Федерации бюджетам субъектов Российской Федерации, бюджетам территориальных государственных внебюджетных фондов в целях </w:t>
            </w:r>
            <w:proofErr w:type="spellStart"/>
            <w:r w:rsidRPr="00BC329A">
              <w:rPr>
                <w:b/>
                <w:highlight w:val="yellow"/>
              </w:rPr>
              <w:t>софинансирования</w:t>
            </w:r>
            <w:proofErr w:type="spellEnd"/>
            <w:r w:rsidRPr="00BC329A">
              <w:rPr>
                <w:b/>
                <w:highlight w:val="yellow"/>
              </w:rPr>
              <w:t xml:space="preserve"> (финансового обеспечения) расходных обязательств территориальных государственных внебюджетных фондов по предоставлению межбюджетных трансфертов бюджетам субъектов Российской Федерации</w:t>
            </w:r>
            <w:r w:rsidRPr="002A0137">
              <w:t>;</w:t>
            </w:r>
            <w:proofErr w:type="gramEnd"/>
          </w:p>
          <w:p w:rsidR="00D86537" w:rsidRPr="002A0137" w:rsidRDefault="00D86537" w:rsidP="00D86537">
            <w:pPr>
              <w:ind w:firstLine="459"/>
              <w:jc w:val="both"/>
            </w:pPr>
            <w:r w:rsidRPr="00D86537">
              <w:rPr>
                <w:b/>
              </w:rPr>
              <w:t>получателями</w:t>
            </w:r>
            <w:r w:rsidRPr="002A0137">
              <w:t xml:space="preserve"> средств бюджетов территориальных государственных внебюджетных фондов, - в случае предоставления межбюджетных трансфертов из бюджета государственного внебюджетного фонда Российской Федерации;</w:t>
            </w:r>
          </w:p>
          <w:p w:rsidR="00D86537" w:rsidRPr="002A0137" w:rsidRDefault="00D86537" w:rsidP="00D86537">
            <w:pPr>
              <w:ind w:firstLine="459"/>
              <w:jc w:val="both"/>
            </w:pPr>
            <w:r w:rsidRPr="00D86537">
              <w:rPr>
                <w:b/>
              </w:rPr>
              <w:t>получателями средств бюджетов</w:t>
            </w:r>
            <w:r w:rsidRPr="002A0137">
              <w:t xml:space="preserve"> муниципальных образований, -</w:t>
            </w:r>
            <w:r>
              <w:t xml:space="preserve"> </w:t>
            </w:r>
            <w:r w:rsidRPr="002A0137">
              <w:t xml:space="preserve">в случае предоставления бюджетам субъектов Российской Федерации межбюджетных трансфертов из </w:t>
            </w:r>
            <w:r w:rsidRPr="002A0137">
              <w:lastRenderedPageBreak/>
              <w:t xml:space="preserve">федерального </w:t>
            </w:r>
            <w:r w:rsidRPr="007E61E1">
              <w:t>бюджета в целях</w:t>
            </w:r>
            <w:r w:rsidRPr="00DB58BA">
              <w:rPr>
                <w:b/>
              </w:rPr>
              <w:t xml:space="preserve"> </w:t>
            </w:r>
            <w:proofErr w:type="spellStart"/>
            <w:r w:rsidRPr="00DB58BA">
              <w:rPr>
                <w:b/>
              </w:rPr>
              <w:t>софинансирования</w:t>
            </w:r>
            <w:proofErr w:type="spellEnd"/>
            <w:r w:rsidRPr="00DB58BA">
              <w:rPr>
                <w:b/>
              </w:rPr>
              <w:t xml:space="preserve"> (финансового обеспечения)</w:t>
            </w:r>
            <w:r w:rsidRPr="002A0137">
              <w:t xml:space="preserve"> расходных обязательств субъекта Российской Федерации по предоставлению межбюджетных трансфертов бюджетам муниципальных образований.</w:t>
            </w:r>
          </w:p>
          <w:p w:rsidR="00D86537" w:rsidRPr="002A0137" w:rsidRDefault="00D86537" w:rsidP="00D86537">
            <w:pPr>
              <w:ind w:firstLine="459"/>
              <w:jc w:val="both"/>
            </w:pPr>
            <w:proofErr w:type="gramStart"/>
            <w:r w:rsidRPr="002A0137">
              <w:t xml:space="preserve">Государственный финансовый контроль в части соблюдения целей, порядка и условий предоставления и использования (расходования) межбюджетных трансфертов, бюджетных кредитов из бюджета субъекта Российской Федерации, а также обязательств, предусмотренных соглашением о предоставлении средств из бюджета субъекта Российской Федерации,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 </w:t>
            </w:r>
            <w:r w:rsidRPr="0017315A">
              <w:rPr>
                <w:b/>
              </w:rPr>
              <w:t>объектов контроля, указанных в</w:t>
            </w:r>
            <w:proofErr w:type="gramEnd"/>
            <w:r w:rsidRPr="0017315A">
              <w:rPr>
                <w:b/>
              </w:rPr>
              <w:t xml:space="preserve"> </w:t>
            </w:r>
            <w:proofErr w:type="gramStart"/>
            <w:r w:rsidRPr="0017315A">
              <w:rPr>
                <w:b/>
              </w:rPr>
              <w:t>пункте</w:t>
            </w:r>
            <w:proofErr w:type="gramEnd"/>
            <w:r w:rsidRPr="0017315A">
              <w:rPr>
                <w:b/>
              </w:rPr>
              <w:t> 1 настоящей статьи, являющихся получателями</w:t>
            </w:r>
            <w:r w:rsidRPr="002A0137">
              <w:t xml:space="preserve"> средств бюджета субъекта Российской Федерации, </w:t>
            </w:r>
            <w:r w:rsidRPr="0017315A">
              <w:rPr>
                <w:b/>
              </w:rPr>
              <w:t>получателями средств бюджетов</w:t>
            </w:r>
            <w:r w:rsidRPr="002A0137">
              <w:t xml:space="preserve"> муниципальных образований.</w:t>
            </w:r>
          </w:p>
          <w:p w:rsidR="00D86537" w:rsidRPr="002A0137" w:rsidRDefault="00D86537" w:rsidP="00D86537">
            <w:pPr>
              <w:ind w:firstLine="459"/>
              <w:jc w:val="both"/>
            </w:pPr>
            <w:proofErr w:type="gramStart"/>
            <w:r w:rsidRPr="002A0137">
              <w:t xml:space="preserve">Муниципальный финансовый контроль в части контроля за </w:t>
            </w:r>
            <w:r w:rsidRPr="002A0137">
              <w:lastRenderedPageBreak/>
              <w:t xml:space="preserve">соблюдением целей, порядка и условий предоставления и использования (расходования) межбюджетных трансфертов, бюджетных кредитов из бюджета муниципального </w:t>
            </w:r>
            <w:r w:rsidRPr="00E43488">
              <w:rPr>
                <w:b/>
              </w:rPr>
              <w:t>района, а также обязательств, предусмотренных соглашением о предоставлении средств из бюджета муниципального района, осуществляется органом муниципального финансового контроля в отношении</w:t>
            </w:r>
            <w:r w:rsidRPr="002A0137">
              <w:t xml:space="preserve"> </w:t>
            </w:r>
            <w:r w:rsidRPr="0017315A">
              <w:rPr>
                <w:b/>
              </w:rPr>
              <w:t xml:space="preserve">объектов контроля, указанных в пункте 1 настоящей статьи, являющихся получателями средств </w:t>
            </w:r>
            <w:r w:rsidRPr="00E43488">
              <w:rPr>
                <w:b/>
              </w:rPr>
              <w:t>бюджетов городских, сельских поселений (внутригородских образований).</w:t>
            </w:r>
            <w:r w:rsidRPr="002A0137">
              <w:t>";</w:t>
            </w:r>
            <w:proofErr w:type="gramEnd"/>
          </w:p>
          <w:p w:rsidR="002774F3" w:rsidRPr="00F82E85" w:rsidRDefault="002774F3" w:rsidP="00955DC1">
            <w:pPr>
              <w:ind w:firstLine="284"/>
              <w:jc w:val="both"/>
              <w:outlineLvl w:val="0"/>
            </w:pPr>
          </w:p>
        </w:tc>
        <w:tc>
          <w:tcPr>
            <w:tcW w:w="1559" w:type="dxa"/>
            <w:shd w:val="clear" w:color="auto" w:fill="auto"/>
          </w:tcPr>
          <w:p w:rsidR="002774F3" w:rsidRDefault="0017315A" w:rsidP="00955DC1">
            <w:pPr>
              <w:jc w:val="center"/>
            </w:pPr>
            <w:r>
              <w:lastRenderedPageBreak/>
              <w:t>Уточнение редакции</w:t>
            </w:r>
          </w:p>
        </w:tc>
        <w:tc>
          <w:tcPr>
            <w:tcW w:w="4111" w:type="dxa"/>
            <w:shd w:val="clear" w:color="auto" w:fill="auto"/>
          </w:tcPr>
          <w:p w:rsidR="00D86537" w:rsidRPr="002A0137" w:rsidRDefault="00D86537" w:rsidP="008C43CB">
            <w:pPr>
              <w:ind w:firstLine="459"/>
              <w:jc w:val="both"/>
            </w:pPr>
            <w:r>
              <w:t xml:space="preserve">б) </w:t>
            </w:r>
            <w:r w:rsidRPr="002A0137">
              <w:t>в пункте 2:</w:t>
            </w:r>
          </w:p>
          <w:p w:rsidR="00D86537" w:rsidRPr="002A0137" w:rsidRDefault="00D86537" w:rsidP="008C43CB">
            <w:pPr>
              <w:ind w:firstLine="459"/>
              <w:jc w:val="both"/>
            </w:pPr>
            <w:r w:rsidRPr="002A0137">
              <w:t>абзац первый признать утратившим силу;</w:t>
            </w:r>
          </w:p>
          <w:p w:rsidR="00D86537" w:rsidRPr="00D80306" w:rsidRDefault="009C1D3E" w:rsidP="008C43CB">
            <w:pPr>
              <w:autoSpaceDE w:val="0"/>
              <w:autoSpaceDN w:val="0"/>
              <w:adjustRightInd w:val="0"/>
              <w:ind w:firstLine="459"/>
              <w:jc w:val="both"/>
              <w:rPr>
                <w:rFonts w:eastAsiaTheme="minorHAnsi"/>
                <w:b/>
              </w:rPr>
            </w:pPr>
            <w:r w:rsidRPr="009C1D3E">
              <w:rPr>
                <w:b/>
              </w:rPr>
              <w:t xml:space="preserve">в </w:t>
            </w:r>
            <w:r w:rsidR="00D86537" w:rsidRPr="009C1D3E">
              <w:rPr>
                <w:b/>
              </w:rPr>
              <w:t>абзац</w:t>
            </w:r>
            <w:r w:rsidRPr="009C1D3E">
              <w:rPr>
                <w:b/>
              </w:rPr>
              <w:t>е</w:t>
            </w:r>
            <w:r w:rsidR="00D86537" w:rsidRPr="009C1D3E">
              <w:rPr>
                <w:b/>
              </w:rPr>
              <w:t xml:space="preserve"> второ</w:t>
            </w:r>
            <w:r w:rsidRPr="009C1D3E">
              <w:rPr>
                <w:b/>
              </w:rPr>
              <w:t>м</w:t>
            </w:r>
            <w:r w:rsidR="00D86537" w:rsidRPr="002A0137">
              <w:t xml:space="preserve"> </w:t>
            </w:r>
            <w:r w:rsidR="00D15481" w:rsidRPr="00D15481">
              <w:rPr>
                <w:b/>
              </w:rPr>
              <w:t>после слов "соблюдения ими" слово "условий" заменить словом "положений",</w:t>
            </w:r>
            <w:r w:rsidR="00D15481">
              <w:rPr>
                <w:b/>
              </w:rPr>
              <w:t xml:space="preserve"> </w:t>
            </w:r>
            <w:r w:rsidR="00D86537" w:rsidRPr="002A0137">
              <w:t>после слов "о предоставлении средств из бюджета</w:t>
            </w:r>
            <w:proofErr w:type="gramStart"/>
            <w:r w:rsidR="00D86537" w:rsidRPr="002A0137">
              <w:t>,"</w:t>
            </w:r>
            <w:proofErr w:type="gramEnd"/>
            <w:r w:rsidR="00D86537" w:rsidRPr="002A0137">
              <w:t xml:space="preserve"> </w:t>
            </w:r>
            <w:r w:rsidR="00D86537" w:rsidRPr="00D86537">
              <w:rPr>
                <w:b/>
              </w:rPr>
              <w:t xml:space="preserve">слово "условий" заменить словом "положений", </w:t>
            </w:r>
            <w:r w:rsidR="00D86537" w:rsidRPr="002A0137">
              <w:t>дополнить словами ", или после ее окончания с учетом результатов проведения проверки указанных участников бюджетного процесса";</w:t>
            </w:r>
          </w:p>
          <w:p w:rsidR="00D86537" w:rsidRPr="002A0137" w:rsidRDefault="00D86537" w:rsidP="008C43CB">
            <w:pPr>
              <w:ind w:firstLine="459"/>
              <w:jc w:val="both"/>
            </w:pPr>
            <w:r w:rsidRPr="002A0137">
              <w:t>дополнить абзацами следующего содержания:</w:t>
            </w:r>
          </w:p>
          <w:p w:rsidR="00D86537" w:rsidRPr="002A0137" w:rsidRDefault="00D86537" w:rsidP="008C43CB">
            <w:pPr>
              <w:ind w:firstLine="459"/>
              <w:jc w:val="both"/>
            </w:pPr>
            <w:r w:rsidRPr="002A0137">
              <w:t>"Государственный финансовый контроль в части соблюдения целей, порядка и условий предоставления и использования (расходования) межбюджетных трансфертов, бюджетных кредитов из федерального бюджета, а также обязательств, предусмотренных соглашением о предоставлении средств из федерального бюджета, осуществляется Счетной палатой Российской Федерации и Федеральным казначейством</w:t>
            </w:r>
            <w:r>
              <w:t xml:space="preserve"> </w:t>
            </w:r>
            <w:r w:rsidRPr="002A0137">
              <w:t>в отношении:</w:t>
            </w:r>
          </w:p>
          <w:p w:rsidR="00D86537" w:rsidRPr="002A0137" w:rsidRDefault="00D86537" w:rsidP="008C43CB">
            <w:pPr>
              <w:ind w:firstLine="459"/>
              <w:jc w:val="both"/>
            </w:pPr>
            <w:r w:rsidRPr="002A0137">
              <w:rPr>
                <w:b/>
              </w:rPr>
              <w:t>главных администраторов (администраторов)</w:t>
            </w:r>
            <w:r>
              <w:t xml:space="preserve"> </w:t>
            </w:r>
            <w:r w:rsidRPr="002A0137">
              <w:t xml:space="preserve">средств федерального бюджета (бюджетов государственных внебюджетных </w:t>
            </w:r>
            <w:r w:rsidRPr="002A0137">
              <w:lastRenderedPageBreak/>
              <w:t>фондов Российской Федерации);</w:t>
            </w:r>
          </w:p>
          <w:p w:rsidR="00D86537" w:rsidRPr="002A0137" w:rsidRDefault="00D86537" w:rsidP="008C43CB">
            <w:pPr>
              <w:ind w:firstLine="459"/>
              <w:jc w:val="both"/>
              <w:rPr>
                <w:b/>
                <w:spacing w:val="-2"/>
              </w:rPr>
            </w:pPr>
            <w:r w:rsidRPr="002A0137">
              <w:rPr>
                <w:b/>
                <w:spacing w:val="-2"/>
              </w:rPr>
              <w:t>финансовых органов (</w:t>
            </w:r>
            <w:r w:rsidRPr="002A0137">
              <w:rPr>
                <w:b/>
              </w:rPr>
              <w:t>главных администраторов (администраторов)</w:t>
            </w:r>
            <w:r>
              <w:t xml:space="preserve"> </w:t>
            </w:r>
            <w:r w:rsidRPr="002A0137">
              <w:rPr>
                <w:b/>
              </w:rPr>
              <w:t>средств бюджетов)</w:t>
            </w:r>
            <w:r>
              <w:t xml:space="preserve"> субъектов Российской Федерации</w:t>
            </w:r>
            <w:r w:rsidR="00DE37DE">
              <w:t>,</w:t>
            </w:r>
            <w:r w:rsidRPr="002A0137">
              <w:rPr>
                <w:spacing w:val="-2"/>
              </w:rPr>
              <w:t xml:space="preserve"> - </w:t>
            </w:r>
            <w:r w:rsidRPr="002A0137">
              <w:t>в случае предоставления межбюджетных трансфертов</w:t>
            </w:r>
            <w:r>
              <w:t xml:space="preserve">, </w:t>
            </w:r>
            <w:r w:rsidRPr="004F3EE5">
              <w:rPr>
                <w:b/>
              </w:rPr>
              <w:t>бюджетных кредитов</w:t>
            </w:r>
            <w:r w:rsidRPr="002A0137">
              <w:t xml:space="preserve"> из федерального бюджета бюджетам</w:t>
            </w:r>
            <w:r w:rsidR="00BC329A">
              <w:t xml:space="preserve"> субъектов Российской Федерации</w:t>
            </w:r>
            <w:r w:rsidRPr="002A0137">
              <w:t>;</w:t>
            </w:r>
          </w:p>
          <w:p w:rsidR="00D86537" w:rsidRPr="002A0137" w:rsidRDefault="00D86537" w:rsidP="008C43CB">
            <w:pPr>
              <w:ind w:firstLine="459"/>
              <w:jc w:val="both"/>
            </w:pPr>
            <w:r w:rsidRPr="002A0137">
              <w:rPr>
                <w:b/>
              </w:rPr>
              <w:t>главных администраторов (администраторов)</w:t>
            </w:r>
            <w:r>
              <w:t xml:space="preserve"> средств</w:t>
            </w:r>
            <w:r w:rsidRPr="002A0137">
              <w:t xml:space="preserve"> </w:t>
            </w:r>
            <w:r>
              <w:t xml:space="preserve">бюджетов </w:t>
            </w:r>
            <w:r w:rsidRPr="002A0137">
              <w:t>территориальных государственных внебюджетных фондов, - в случае предоставления межбюджетных трансфертов из бюджета государственного внебюджетного фонда Российской Федерации;</w:t>
            </w:r>
          </w:p>
          <w:p w:rsidR="00D86537" w:rsidRDefault="00D86537" w:rsidP="00D15481">
            <w:pPr>
              <w:ind w:firstLine="459"/>
              <w:jc w:val="both"/>
            </w:pPr>
            <w:r w:rsidRPr="002A0137">
              <w:rPr>
                <w:b/>
                <w:spacing w:val="-2"/>
              </w:rPr>
              <w:t>финансовых органов (</w:t>
            </w:r>
            <w:r w:rsidRPr="002A0137">
              <w:rPr>
                <w:b/>
              </w:rPr>
              <w:t>главных администраторов (администраторов)</w:t>
            </w:r>
            <w:r>
              <w:t xml:space="preserve"> </w:t>
            </w:r>
            <w:r w:rsidRPr="002A0137">
              <w:rPr>
                <w:b/>
              </w:rPr>
              <w:t>средств бюджетов)</w:t>
            </w:r>
            <w:r>
              <w:rPr>
                <w:b/>
              </w:rPr>
              <w:t xml:space="preserve"> </w:t>
            </w:r>
            <w:r w:rsidRPr="002A0137">
              <w:t>муниципальных образований,</w:t>
            </w:r>
            <w:r>
              <w:t xml:space="preserve"> - </w:t>
            </w:r>
            <w:r w:rsidRPr="002A0137">
              <w:t xml:space="preserve">в случае предоставления бюджетам субъектов Российской Федерации межбюджетных трансфертов из федерального бюджета в целях </w:t>
            </w:r>
            <w:r w:rsidR="00D15481" w:rsidRPr="00D15481">
              <w:rPr>
                <w:b/>
              </w:rPr>
              <w:t>финансового обеспечения</w:t>
            </w:r>
            <w:r w:rsidR="00787730">
              <w:rPr>
                <w:b/>
              </w:rPr>
              <w:t xml:space="preserve"> </w:t>
            </w:r>
            <w:r w:rsidR="00787730" w:rsidRPr="00B623D8">
              <w:rPr>
                <w:b/>
                <w:highlight w:val="green"/>
              </w:rPr>
              <w:t>(</w:t>
            </w:r>
            <w:proofErr w:type="spellStart"/>
            <w:r w:rsidR="00787730" w:rsidRPr="00B623D8">
              <w:rPr>
                <w:b/>
                <w:highlight w:val="green"/>
              </w:rPr>
              <w:t>софинансирования</w:t>
            </w:r>
            <w:proofErr w:type="spellEnd"/>
            <w:r w:rsidR="00787730" w:rsidRPr="00B623D8">
              <w:rPr>
                <w:b/>
                <w:highlight w:val="green"/>
              </w:rPr>
              <w:t>)</w:t>
            </w:r>
            <w:r w:rsidR="00787730">
              <w:rPr>
                <w:b/>
              </w:rPr>
              <w:t xml:space="preserve"> </w:t>
            </w:r>
            <w:r w:rsidR="00D15481" w:rsidRPr="007E61E1">
              <w:t>расходных обязательств</w:t>
            </w:r>
            <w:r w:rsidR="00D15481">
              <w:t xml:space="preserve"> </w:t>
            </w:r>
            <w:r w:rsidRPr="002A0137">
              <w:t>субъекта Российской Федерации по предоставлению межбюджетных трансфертов бюд</w:t>
            </w:r>
            <w:r w:rsidR="00E43488">
              <w:t>жетам муниципальных образований;</w:t>
            </w:r>
          </w:p>
          <w:p w:rsidR="00787730" w:rsidRPr="002A0137" w:rsidRDefault="00E43488" w:rsidP="00787730">
            <w:pPr>
              <w:ind w:firstLine="459"/>
              <w:jc w:val="both"/>
            </w:pPr>
            <w:r w:rsidRPr="00E43488">
              <w:rPr>
                <w:b/>
              </w:rPr>
              <w:lastRenderedPageBreak/>
              <w:t xml:space="preserve">иных объектов контроля, которым предоставлены средства из бюджета субъекта Российской Федерации (государственного внебюджетного фонда Российской Федерации, </w:t>
            </w:r>
            <w:r w:rsidR="00787730" w:rsidRPr="00B623D8">
              <w:rPr>
                <w:b/>
                <w:highlight w:val="green"/>
              </w:rPr>
              <w:t>местного бюджета), источником финансового обеспечения которых являлись  межбюджетные трансферты, бюджетные кредиты из федерального бюджета</w:t>
            </w:r>
            <w:r w:rsidR="00787730" w:rsidRPr="00B623D8">
              <w:rPr>
                <w:highlight w:val="green"/>
              </w:rPr>
              <w:t>.</w:t>
            </w:r>
          </w:p>
          <w:p w:rsidR="00D86537" w:rsidRPr="002A0137" w:rsidRDefault="00D86537" w:rsidP="008C43CB">
            <w:pPr>
              <w:ind w:firstLine="459"/>
              <w:jc w:val="both"/>
            </w:pPr>
            <w:proofErr w:type="gramStart"/>
            <w:r w:rsidRPr="002A0137">
              <w:t xml:space="preserve">Государственный финансовый контроль в части соблюдения целей, порядка и условий предоставления и использования (расходования) межбюджетных трансфертов, бюджетных кредитов из бюджета субъекта Российской Федерации, а также обязательств, предусмотренных соглашением о предоставлении средств из бюджета субъекта Российской Федерации,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 </w:t>
            </w:r>
            <w:r w:rsidRPr="002A0137">
              <w:rPr>
                <w:b/>
              </w:rPr>
              <w:t>главных администраторов (администраторов)</w:t>
            </w:r>
            <w:r>
              <w:t xml:space="preserve"> </w:t>
            </w:r>
            <w:r w:rsidRPr="002A0137">
              <w:t>средств</w:t>
            </w:r>
            <w:proofErr w:type="gramEnd"/>
            <w:r w:rsidRPr="002A0137">
              <w:t xml:space="preserve"> бюджета субъекта Российской Федерации, </w:t>
            </w:r>
            <w:r w:rsidRPr="005C40DB">
              <w:rPr>
                <w:b/>
                <w:spacing w:val="-2"/>
              </w:rPr>
              <w:t>финансовых органов (</w:t>
            </w:r>
            <w:r w:rsidRPr="005C40DB">
              <w:rPr>
                <w:b/>
              </w:rPr>
              <w:t xml:space="preserve">главных администраторов (администраторов) средств </w:t>
            </w:r>
            <w:r w:rsidRPr="005C40DB">
              <w:rPr>
                <w:b/>
              </w:rPr>
              <w:lastRenderedPageBreak/>
              <w:t>бюджетов)</w:t>
            </w:r>
            <w:r w:rsidRPr="002A0137">
              <w:t xml:space="preserve"> муниципальных образований</w:t>
            </w:r>
            <w:r w:rsidR="00E43488" w:rsidRPr="005C40DB">
              <w:rPr>
                <w:b/>
              </w:rPr>
              <w:t xml:space="preserve">, а также иных объектов контроля, которым предоставлены средства </w:t>
            </w:r>
            <w:r w:rsidR="00787730">
              <w:rPr>
                <w:b/>
              </w:rPr>
              <w:t xml:space="preserve">из </w:t>
            </w:r>
            <w:r w:rsidR="00787730" w:rsidRPr="00B623D8">
              <w:rPr>
                <w:b/>
                <w:highlight w:val="green"/>
              </w:rPr>
              <w:t xml:space="preserve">местного </w:t>
            </w:r>
            <w:r w:rsidR="00787730">
              <w:rPr>
                <w:b/>
                <w:highlight w:val="green"/>
              </w:rPr>
              <w:t>бюджета</w:t>
            </w:r>
            <w:r w:rsidR="00787730" w:rsidRPr="00B623D8">
              <w:rPr>
                <w:b/>
                <w:highlight w:val="green"/>
              </w:rPr>
              <w:t>, источником финансового обеспечения которых являлись межбюджетные трансферты, бюджетные кредиты из бюджета субъекта Российской Федерации</w:t>
            </w:r>
            <w:proofErr w:type="gramStart"/>
            <w:r w:rsidR="00787730" w:rsidRPr="00B623D8">
              <w:rPr>
                <w:b/>
                <w:highlight w:val="green"/>
              </w:rPr>
              <w:t>.</w:t>
            </w:r>
            <w:r w:rsidRPr="005C40DB">
              <w:rPr>
                <w:b/>
              </w:rPr>
              <w:t>.</w:t>
            </w:r>
            <w:proofErr w:type="gramEnd"/>
          </w:p>
          <w:p w:rsidR="002774F3" w:rsidRPr="00D10232" w:rsidRDefault="00D86537" w:rsidP="00AB714F">
            <w:pPr>
              <w:ind w:firstLine="459"/>
              <w:jc w:val="both"/>
            </w:pPr>
            <w:proofErr w:type="gramStart"/>
            <w:r w:rsidRPr="002A0137">
              <w:t xml:space="preserve">Муниципальный финансовый контроль в части контроля за соблюдением целей, порядка и условий предоставления и использования (расходования) межбюджетных трансфертов, бюджетных кредитов из бюджета муниципального </w:t>
            </w:r>
            <w:r w:rsidR="00E43488" w:rsidRPr="00E43488">
              <w:rPr>
                <w:b/>
              </w:rPr>
              <w:t>образования, предоставившего межбюджетны</w:t>
            </w:r>
            <w:r w:rsidR="00AB714F">
              <w:rPr>
                <w:b/>
              </w:rPr>
              <w:t>е</w:t>
            </w:r>
            <w:r w:rsidR="00E43488" w:rsidRPr="00E43488">
              <w:rPr>
                <w:b/>
              </w:rPr>
              <w:t xml:space="preserve"> трансферт</w:t>
            </w:r>
            <w:r w:rsidR="00AB714F">
              <w:rPr>
                <w:b/>
              </w:rPr>
              <w:t>ы</w:t>
            </w:r>
            <w:r w:rsidR="00E43488" w:rsidRPr="00E43488">
              <w:rPr>
                <w:b/>
              </w:rPr>
              <w:t>, бюджетны</w:t>
            </w:r>
            <w:r w:rsidR="00AB714F">
              <w:rPr>
                <w:b/>
              </w:rPr>
              <w:t>е</w:t>
            </w:r>
            <w:r w:rsidR="00E43488" w:rsidRPr="00E43488">
              <w:rPr>
                <w:b/>
              </w:rPr>
              <w:t xml:space="preserve"> кредит</w:t>
            </w:r>
            <w:r w:rsidR="00AB714F">
              <w:rPr>
                <w:b/>
              </w:rPr>
              <w:t>ы</w:t>
            </w:r>
            <w:r w:rsidR="00E43488" w:rsidRPr="00E43488">
              <w:rPr>
                <w:b/>
              </w:rPr>
              <w:t>, а также обязательств, предусмотренных соглашени</w:t>
            </w:r>
            <w:r w:rsidR="00AB714F">
              <w:rPr>
                <w:b/>
              </w:rPr>
              <w:t>ями</w:t>
            </w:r>
            <w:r w:rsidR="00E43488" w:rsidRPr="00E43488">
              <w:rPr>
                <w:b/>
              </w:rPr>
              <w:t xml:space="preserve"> о предоставлении средств из бюджета муниципального образования, осуществляется органом муниципального финансового контроля в отношении главных администраторов (администраторов) средств бюджета муниципального образования, предоставивш</w:t>
            </w:r>
            <w:r w:rsidR="00AB714F">
              <w:rPr>
                <w:b/>
              </w:rPr>
              <w:t>их</w:t>
            </w:r>
            <w:r w:rsidR="00E43488" w:rsidRPr="00E43488">
              <w:rPr>
                <w:b/>
              </w:rPr>
              <w:t xml:space="preserve"> межбюджетны</w:t>
            </w:r>
            <w:r w:rsidR="00AB714F">
              <w:rPr>
                <w:b/>
              </w:rPr>
              <w:t>е</w:t>
            </w:r>
            <w:r w:rsidR="00E43488" w:rsidRPr="00E43488">
              <w:rPr>
                <w:b/>
              </w:rPr>
              <w:t xml:space="preserve"> трансферт</w:t>
            </w:r>
            <w:r w:rsidR="00AB714F">
              <w:rPr>
                <w:b/>
              </w:rPr>
              <w:t>ы</w:t>
            </w:r>
            <w:r w:rsidR="00E43488" w:rsidRPr="00E43488">
              <w:rPr>
                <w:b/>
              </w:rPr>
              <w:t>, бюджетны</w:t>
            </w:r>
            <w:r w:rsidR="00AB714F">
              <w:rPr>
                <w:b/>
              </w:rPr>
              <w:t>е</w:t>
            </w:r>
            <w:r w:rsidR="00E43488" w:rsidRPr="00E43488">
              <w:rPr>
                <w:b/>
              </w:rPr>
              <w:t xml:space="preserve"> кредит</w:t>
            </w:r>
            <w:r w:rsidR="00AB714F">
              <w:rPr>
                <w:b/>
              </w:rPr>
              <w:t>ы</w:t>
            </w:r>
            <w:proofErr w:type="gramEnd"/>
            <w:r w:rsidR="00E43488" w:rsidRPr="00E43488">
              <w:rPr>
                <w:b/>
              </w:rPr>
              <w:t xml:space="preserve">, финансовых органов (главных </w:t>
            </w:r>
            <w:r w:rsidR="00E43488" w:rsidRPr="00E43488">
              <w:rPr>
                <w:b/>
              </w:rPr>
              <w:lastRenderedPageBreak/>
              <w:t xml:space="preserve">администраторов (администраторов) средств бюджетов) муниципальных образований, </w:t>
            </w:r>
            <w:r w:rsidR="00787730" w:rsidRPr="00B623D8">
              <w:rPr>
                <w:b/>
                <w:highlight w:val="green"/>
              </w:rPr>
              <w:t>бюджетам которых</w:t>
            </w:r>
            <w:r w:rsidR="00E43488" w:rsidRPr="00E43488">
              <w:rPr>
                <w:b/>
              </w:rPr>
              <w:t xml:space="preserve"> предоставлен</w:t>
            </w:r>
            <w:r w:rsidR="00AB714F">
              <w:rPr>
                <w:b/>
              </w:rPr>
              <w:t>ы</w:t>
            </w:r>
            <w:r w:rsidR="00E43488" w:rsidRPr="00E43488">
              <w:rPr>
                <w:b/>
              </w:rPr>
              <w:t xml:space="preserve"> межбюджетны</w:t>
            </w:r>
            <w:r w:rsidR="00AB714F">
              <w:rPr>
                <w:b/>
              </w:rPr>
              <w:t>е</w:t>
            </w:r>
            <w:r w:rsidR="00E43488" w:rsidRPr="00E43488">
              <w:rPr>
                <w:b/>
              </w:rPr>
              <w:t xml:space="preserve"> трансферт</w:t>
            </w:r>
            <w:r w:rsidR="00AB714F">
              <w:rPr>
                <w:b/>
              </w:rPr>
              <w:t>ы</w:t>
            </w:r>
            <w:r w:rsidR="00E43488" w:rsidRPr="00E43488">
              <w:rPr>
                <w:b/>
              </w:rPr>
              <w:t>, бюджетны</w:t>
            </w:r>
            <w:r w:rsidR="00AB714F">
              <w:rPr>
                <w:b/>
              </w:rPr>
              <w:t>е</w:t>
            </w:r>
            <w:r w:rsidR="00E43488" w:rsidRPr="00E43488">
              <w:rPr>
                <w:b/>
              </w:rPr>
              <w:t xml:space="preserve"> кредит</w:t>
            </w:r>
            <w:r w:rsidR="00AB714F">
              <w:rPr>
                <w:b/>
              </w:rPr>
              <w:t>ы</w:t>
            </w:r>
            <w:proofErr w:type="gramStart"/>
            <w:r w:rsidR="00E43488" w:rsidRPr="00E43488">
              <w:rPr>
                <w:b/>
              </w:rPr>
              <w:t>.</w:t>
            </w:r>
            <w:r w:rsidRPr="002A0137">
              <w:t>";</w:t>
            </w:r>
            <w:proofErr w:type="gramEnd"/>
          </w:p>
        </w:tc>
        <w:tc>
          <w:tcPr>
            <w:tcW w:w="4140" w:type="dxa"/>
          </w:tcPr>
          <w:p w:rsidR="002774F3" w:rsidRDefault="00687D13" w:rsidP="00955DC1">
            <w:pPr>
              <w:autoSpaceDE w:val="0"/>
              <w:autoSpaceDN w:val="0"/>
              <w:adjustRightInd w:val="0"/>
              <w:ind w:firstLine="199"/>
              <w:jc w:val="both"/>
              <w:rPr>
                <w:rFonts w:eastAsiaTheme="minorHAnsi" w:cstheme="minorBidi"/>
              </w:rPr>
            </w:pPr>
            <w:r w:rsidRPr="00687D13">
              <w:rPr>
                <w:rFonts w:eastAsiaTheme="minorHAnsi" w:cstheme="minorBidi"/>
              </w:rPr>
              <w:lastRenderedPageBreak/>
              <w:t>Поправка связана с тем, что ключевые положения договоров и соглашений о предоставлении средств из бюджета, как правило, относятся не к условиям предоставления средств из бюджета, а к обязательствам сторон, несоблюдение которых может повлечь неэффективное использование бюджетных средств (средств, предоставленных из бюджета).</w:t>
            </w:r>
          </w:p>
          <w:p w:rsidR="00687D13" w:rsidRDefault="00687D13" w:rsidP="00955DC1">
            <w:pPr>
              <w:autoSpaceDE w:val="0"/>
              <w:autoSpaceDN w:val="0"/>
              <w:adjustRightInd w:val="0"/>
              <w:ind w:firstLine="199"/>
              <w:jc w:val="both"/>
              <w:rPr>
                <w:rFonts w:eastAsiaTheme="minorHAnsi" w:cstheme="minorBidi"/>
              </w:rPr>
            </w:pPr>
          </w:p>
          <w:p w:rsidR="00687D13" w:rsidRDefault="00687D13" w:rsidP="00955DC1">
            <w:pPr>
              <w:autoSpaceDE w:val="0"/>
              <w:autoSpaceDN w:val="0"/>
              <w:adjustRightInd w:val="0"/>
              <w:ind w:firstLine="199"/>
              <w:jc w:val="both"/>
              <w:rPr>
                <w:rFonts w:eastAsiaTheme="minorHAnsi" w:cstheme="minorBidi"/>
              </w:rPr>
            </w:pPr>
          </w:p>
          <w:p w:rsidR="00687D13" w:rsidRDefault="00687D13" w:rsidP="00955DC1">
            <w:pPr>
              <w:autoSpaceDE w:val="0"/>
              <w:autoSpaceDN w:val="0"/>
              <w:adjustRightInd w:val="0"/>
              <w:ind w:firstLine="199"/>
              <w:jc w:val="both"/>
              <w:rPr>
                <w:rFonts w:eastAsiaTheme="minorHAnsi" w:cstheme="minorBidi"/>
              </w:rPr>
            </w:pPr>
          </w:p>
          <w:p w:rsidR="00687D13" w:rsidRDefault="00687D13" w:rsidP="00955DC1">
            <w:pPr>
              <w:autoSpaceDE w:val="0"/>
              <w:autoSpaceDN w:val="0"/>
              <w:adjustRightInd w:val="0"/>
              <w:ind w:firstLine="199"/>
              <w:jc w:val="both"/>
              <w:rPr>
                <w:rFonts w:eastAsiaTheme="minorHAnsi" w:cstheme="minorBidi"/>
              </w:rPr>
            </w:pPr>
          </w:p>
          <w:p w:rsidR="00687D13" w:rsidRDefault="00687D13" w:rsidP="00955DC1">
            <w:pPr>
              <w:autoSpaceDE w:val="0"/>
              <w:autoSpaceDN w:val="0"/>
              <w:adjustRightInd w:val="0"/>
              <w:ind w:firstLine="199"/>
              <w:jc w:val="both"/>
              <w:rPr>
                <w:rFonts w:eastAsiaTheme="minorHAnsi" w:cstheme="minorBidi"/>
              </w:rPr>
            </w:pPr>
          </w:p>
          <w:p w:rsidR="00687D13" w:rsidRDefault="00687D13" w:rsidP="00955DC1">
            <w:pPr>
              <w:autoSpaceDE w:val="0"/>
              <w:autoSpaceDN w:val="0"/>
              <w:adjustRightInd w:val="0"/>
              <w:ind w:firstLine="199"/>
              <w:jc w:val="both"/>
              <w:rPr>
                <w:rFonts w:eastAsiaTheme="minorHAnsi" w:cstheme="minorBidi"/>
              </w:rPr>
            </w:pPr>
          </w:p>
          <w:p w:rsidR="00687D13" w:rsidRDefault="00687D13" w:rsidP="00955DC1">
            <w:pPr>
              <w:autoSpaceDE w:val="0"/>
              <w:autoSpaceDN w:val="0"/>
              <w:adjustRightInd w:val="0"/>
              <w:ind w:firstLine="199"/>
              <w:jc w:val="both"/>
              <w:rPr>
                <w:rFonts w:eastAsiaTheme="minorHAnsi" w:cstheme="minorBidi"/>
              </w:rPr>
            </w:pPr>
          </w:p>
          <w:p w:rsidR="00687D13" w:rsidRDefault="00687D13" w:rsidP="00955DC1">
            <w:pPr>
              <w:autoSpaceDE w:val="0"/>
              <w:autoSpaceDN w:val="0"/>
              <w:adjustRightInd w:val="0"/>
              <w:ind w:firstLine="199"/>
              <w:jc w:val="both"/>
              <w:rPr>
                <w:rFonts w:eastAsiaTheme="minorHAnsi" w:cstheme="minorBidi"/>
              </w:rPr>
            </w:pPr>
          </w:p>
          <w:p w:rsidR="00687D13" w:rsidRDefault="00687D13" w:rsidP="00955DC1">
            <w:pPr>
              <w:autoSpaceDE w:val="0"/>
              <w:autoSpaceDN w:val="0"/>
              <w:adjustRightInd w:val="0"/>
              <w:ind w:firstLine="199"/>
              <w:jc w:val="both"/>
              <w:rPr>
                <w:rFonts w:eastAsiaTheme="minorHAnsi" w:cstheme="minorBidi"/>
              </w:rPr>
            </w:pPr>
          </w:p>
          <w:p w:rsidR="00687D13" w:rsidRDefault="00687D13" w:rsidP="00955DC1">
            <w:pPr>
              <w:autoSpaceDE w:val="0"/>
              <w:autoSpaceDN w:val="0"/>
              <w:adjustRightInd w:val="0"/>
              <w:ind w:firstLine="199"/>
              <w:jc w:val="both"/>
              <w:rPr>
                <w:rFonts w:eastAsiaTheme="minorHAnsi" w:cstheme="minorBidi"/>
              </w:rPr>
            </w:pPr>
          </w:p>
          <w:p w:rsidR="00687D13" w:rsidRDefault="00687D13" w:rsidP="00955DC1">
            <w:pPr>
              <w:autoSpaceDE w:val="0"/>
              <w:autoSpaceDN w:val="0"/>
              <w:adjustRightInd w:val="0"/>
              <w:ind w:firstLine="199"/>
              <w:jc w:val="both"/>
              <w:rPr>
                <w:rFonts w:eastAsiaTheme="minorHAnsi" w:cstheme="minorBidi"/>
              </w:rPr>
            </w:pPr>
          </w:p>
          <w:p w:rsidR="00687D13" w:rsidRDefault="00687D13" w:rsidP="00955DC1">
            <w:pPr>
              <w:autoSpaceDE w:val="0"/>
              <w:autoSpaceDN w:val="0"/>
              <w:adjustRightInd w:val="0"/>
              <w:ind w:firstLine="199"/>
              <w:jc w:val="both"/>
              <w:rPr>
                <w:rFonts w:eastAsiaTheme="minorHAnsi" w:cstheme="minorBidi"/>
              </w:rPr>
            </w:pPr>
          </w:p>
          <w:p w:rsidR="00687D13" w:rsidRDefault="00687D13" w:rsidP="00955DC1">
            <w:pPr>
              <w:autoSpaceDE w:val="0"/>
              <w:autoSpaceDN w:val="0"/>
              <w:adjustRightInd w:val="0"/>
              <w:ind w:firstLine="199"/>
              <w:jc w:val="both"/>
              <w:rPr>
                <w:rFonts w:eastAsiaTheme="minorHAnsi" w:cstheme="minorBidi"/>
              </w:rPr>
            </w:pPr>
          </w:p>
          <w:p w:rsidR="00687D13" w:rsidRDefault="00687D13" w:rsidP="00955DC1">
            <w:pPr>
              <w:autoSpaceDE w:val="0"/>
              <w:autoSpaceDN w:val="0"/>
              <w:adjustRightInd w:val="0"/>
              <w:ind w:firstLine="199"/>
              <w:jc w:val="both"/>
              <w:rPr>
                <w:rFonts w:eastAsiaTheme="minorHAnsi" w:cstheme="minorBidi"/>
              </w:rPr>
            </w:pPr>
          </w:p>
          <w:p w:rsidR="00687D13" w:rsidRDefault="00687D13" w:rsidP="00955DC1">
            <w:pPr>
              <w:autoSpaceDE w:val="0"/>
              <w:autoSpaceDN w:val="0"/>
              <w:adjustRightInd w:val="0"/>
              <w:ind w:firstLine="199"/>
              <w:jc w:val="both"/>
              <w:rPr>
                <w:rFonts w:eastAsiaTheme="minorHAnsi" w:cstheme="minorBidi"/>
              </w:rPr>
            </w:pPr>
          </w:p>
          <w:p w:rsidR="00687D13" w:rsidRDefault="00687D13" w:rsidP="00955DC1">
            <w:pPr>
              <w:autoSpaceDE w:val="0"/>
              <w:autoSpaceDN w:val="0"/>
              <w:adjustRightInd w:val="0"/>
              <w:ind w:firstLine="199"/>
              <w:jc w:val="both"/>
              <w:rPr>
                <w:rFonts w:eastAsiaTheme="minorHAnsi" w:cstheme="minorBidi"/>
              </w:rPr>
            </w:pPr>
          </w:p>
          <w:p w:rsidR="00687D13" w:rsidRDefault="00687D13" w:rsidP="00955DC1">
            <w:pPr>
              <w:autoSpaceDE w:val="0"/>
              <w:autoSpaceDN w:val="0"/>
              <w:adjustRightInd w:val="0"/>
              <w:ind w:firstLine="199"/>
              <w:jc w:val="both"/>
              <w:rPr>
                <w:rFonts w:eastAsiaTheme="minorHAnsi" w:cstheme="minorBidi"/>
              </w:rPr>
            </w:pPr>
          </w:p>
          <w:p w:rsidR="00687D13" w:rsidRDefault="00687D13" w:rsidP="00955DC1">
            <w:pPr>
              <w:autoSpaceDE w:val="0"/>
              <w:autoSpaceDN w:val="0"/>
              <w:adjustRightInd w:val="0"/>
              <w:ind w:firstLine="199"/>
              <w:jc w:val="both"/>
              <w:rPr>
                <w:rFonts w:eastAsiaTheme="minorHAnsi" w:cstheme="minorBidi"/>
              </w:rPr>
            </w:pPr>
          </w:p>
          <w:p w:rsidR="00687D13" w:rsidRDefault="00687D13" w:rsidP="00955DC1">
            <w:pPr>
              <w:autoSpaceDE w:val="0"/>
              <w:autoSpaceDN w:val="0"/>
              <w:adjustRightInd w:val="0"/>
              <w:ind w:firstLine="199"/>
              <w:jc w:val="both"/>
              <w:rPr>
                <w:rFonts w:eastAsiaTheme="minorHAnsi" w:cstheme="minorBidi"/>
              </w:rPr>
            </w:pPr>
          </w:p>
          <w:p w:rsidR="00687D13" w:rsidRDefault="00687D13" w:rsidP="00955DC1">
            <w:pPr>
              <w:autoSpaceDE w:val="0"/>
              <w:autoSpaceDN w:val="0"/>
              <w:adjustRightInd w:val="0"/>
              <w:ind w:firstLine="199"/>
              <w:jc w:val="both"/>
              <w:rPr>
                <w:rFonts w:eastAsiaTheme="minorHAnsi" w:cstheme="minorBidi"/>
              </w:rPr>
            </w:pPr>
          </w:p>
          <w:p w:rsidR="00687D13" w:rsidRDefault="00687D13" w:rsidP="00955DC1">
            <w:pPr>
              <w:autoSpaceDE w:val="0"/>
              <w:autoSpaceDN w:val="0"/>
              <w:adjustRightInd w:val="0"/>
              <w:ind w:firstLine="199"/>
              <w:jc w:val="both"/>
              <w:rPr>
                <w:rFonts w:eastAsiaTheme="minorHAnsi" w:cstheme="minorBidi"/>
              </w:rPr>
            </w:pPr>
          </w:p>
          <w:p w:rsidR="00687D13" w:rsidRDefault="00687D13" w:rsidP="00955DC1">
            <w:pPr>
              <w:autoSpaceDE w:val="0"/>
              <w:autoSpaceDN w:val="0"/>
              <w:adjustRightInd w:val="0"/>
              <w:ind w:firstLine="199"/>
              <w:jc w:val="both"/>
              <w:rPr>
                <w:rFonts w:eastAsiaTheme="minorHAnsi" w:cstheme="minorBidi"/>
              </w:rPr>
            </w:pPr>
          </w:p>
          <w:p w:rsidR="00687D13" w:rsidRDefault="00687D13" w:rsidP="00955DC1">
            <w:pPr>
              <w:autoSpaceDE w:val="0"/>
              <w:autoSpaceDN w:val="0"/>
              <w:adjustRightInd w:val="0"/>
              <w:ind w:firstLine="199"/>
              <w:jc w:val="both"/>
              <w:rPr>
                <w:rFonts w:eastAsiaTheme="minorHAnsi" w:cstheme="minorBidi"/>
              </w:rPr>
            </w:pPr>
          </w:p>
          <w:p w:rsidR="00687D13" w:rsidRDefault="00687D13" w:rsidP="00687D13">
            <w:pPr>
              <w:autoSpaceDE w:val="0"/>
              <w:autoSpaceDN w:val="0"/>
              <w:adjustRightInd w:val="0"/>
              <w:ind w:firstLine="199"/>
              <w:jc w:val="both"/>
            </w:pPr>
            <w:r>
              <w:t xml:space="preserve">Поправкой уточняются объекты контроля при осуществлении органами государственного (муниципального) финансового контроля разных уровней бюджетной системы контроля в отношении межбюджетных трансфертов, бюджетных кредитов. </w:t>
            </w:r>
            <w:proofErr w:type="gramStart"/>
            <w:r>
              <w:t xml:space="preserve">При управлении полученными средствами из бюджета соответствующие участники бюджетного процесса, ответственные за выполнение целей и условий предоставления межбюджетных трансфертов, бюджетных кредитов, исполняют полномочия финансовых органов, главных распорядителей и получателей бюджетных средств, главных администраторов (администраторов) источников финансирования дефицита бюджета, главных администраторов (администраторов) доходов бюджета (в части процедур получения средств, возврата </w:t>
            </w:r>
            <w:r w:rsidR="00400F51">
              <w:t xml:space="preserve">их </w:t>
            </w:r>
            <w:r>
              <w:t>остатков).</w:t>
            </w:r>
            <w:proofErr w:type="gramEnd"/>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r w:rsidRPr="00687D13">
              <w:t xml:space="preserve">Предлагается расширить перечень объектов контроля при осуществлении </w:t>
            </w:r>
            <w:proofErr w:type="gramStart"/>
            <w:r w:rsidRPr="00687D13">
              <w:t>контроля за</w:t>
            </w:r>
            <w:proofErr w:type="gramEnd"/>
            <w:r w:rsidRPr="00687D13">
              <w:t xml:space="preserve"> соблюдением целей и условий предоставления межбюджетных трансфертов, бюджетных кредитов из федерального бюджета в случае, если указанные цели и условия имеют «транзитный» характер исполнения объектами контроля, в том числе </w:t>
            </w:r>
            <w:proofErr w:type="spellStart"/>
            <w:r w:rsidRPr="00687D13">
              <w:t>неучастниками</w:t>
            </w:r>
            <w:proofErr w:type="spellEnd"/>
            <w:r w:rsidRPr="00687D13">
              <w:t xml:space="preserve"> бюджетного процесса (унитарные предприятия, бюджетные и автономные учреждения и др.).</w:t>
            </w: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Pr="00687D13" w:rsidRDefault="00687D13" w:rsidP="00687D13">
            <w:pPr>
              <w:jc w:val="both"/>
            </w:pPr>
            <w:r w:rsidRPr="00687D13">
              <w:t xml:space="preserve">Поправкой уточняются объекты контроля при осуществлении муниципального финансового контроля, обеспечивая </w:t>
            </w:r>
            <w:proofErr w:type="gramStart"/>
            <w:r w:rsidRPr="00687D13">
              <w:t>контроль за</w:t>
            </w:r>
            <w:proofErr w:type="gramEnd"/>
            <w:r w:rsidRPr="00687D13">
              <w:t xml:space="preserve"> соблюдением целей и условий предоставления межбюджетных трансфертов, бюджетных кредитов в отношении каждого бюджета, которому предоставлен межбюджетный трансферт, бюджетный кредит.  </w:t>
            </w: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Default="00687D13" w:rsidP="00687D13">
            <w:pPr>
              <w:autoSpaceDE w:val="0"/>
              <w:autoSpaceDN w:val="0"/>
              <w:adjustRightInd w:val="0"/>
              <w:ind w:firstLine="199"/>
              <w:jc w:val="both"/>
            </w:pPr>
          </w:p>
          <w:p w:rsidR="00687D13" w:rsidRPr="00A9543D" w:rsidRDefault="00687D13" w:rsidP="00955DC1">
            <w:pPr>
              <w:autoSpaceDE w:val="0"/>
              <w:autoSpaceDN w:val="0"/>
              <w:adjustRightInd w:val="0"/>
              <w:ind w:firstLine="199"/>
              <w:jc w:val="both"/>
            </w:pPr>
          </w:p>
        </w:tc>
      </w:tr>
      <w:tr w:rsidR="00834E2A" w:rsidRPr="00674D55" w:rsidTr="00F763C5">
        <w:tblPrEx>
          <w:tblLook w:val="04A0" w:firstRow="1" w:lastRow="0" w:firstColumn="1" w:lastColumn="0" w:noHBand="0" w:noVBand="1"/>
        </w:tblPrEx>
        <w:tc>
          <w:tcPr>
            <w:tcW w:w="563" w:type="dxa"/>
            <w:shd w:val="clear" w:color="auto" w:fill="auto"/>
          </w:tcPr>
          <w:p w:rsidR="00D86537" w:rsidRPr="00674D55" w:rsidRDefault="00D86537" w:rsidP="00955DC1">
            <w:pPr>
              <w:numPr>
                <w:ilvl w:val="0"/>
                <w:numId w:val="14"/>
              </w:numPr>
              <w:suppressAutoHyphens/>
              <w:ind w:left="0" w:firstLine="0"/>
              <w:contextualSpacing/>
              <w:jc w:val="center"/>
            </w:pPr>
          </w:p>
        </w:tc>
        <w:tc>
          <w:tcPr>
            <w:tcW w:w="1280" w:type="dxa"/>
            <w:tcBorders>
              <w:top w:val="single" w:sz="4" w:space="0" w:color="auto"/>
            </w:tcBorders>
            <w:shd w:val="clear" w:color="auto" w:fill="auto"/>
          </w:tcPr>
          <w:p w:rsidR="00D86537" w:rsidRDefault="00F763C5" w:rsidP="00955DC1">
            <w:pPr>
              <w:jc w:val="center"/>
            </w:pPr>
            <w:r w:rsidRPr="002521A2">
              <w:t xml:space="preserve">Статья 1, пункт </w:t>
            </w:r>
            <w:r>
              <w:t>17,</w:t>
            </w:r>
          </w:p>
          <w:p w:rsidR="00F763C5" w:rsidRDefault="00F763C5" w:rsidP="00955DC1">
            <w:pPr>
              <w:jc w:val="center"/>
              <w:rPr>
                <w:spacing w:val="-2"/>
              </w:rPr>
            </w:pPr>
            <w:r>
              <w:t>новый подпункт</w:t>
            </w:r>
          </w:p>
        </w:tc>
        <w:tc>
          <w:tcPr>
            <w:tcW w:w="3969" w:type="dxa"/>
            <w:shd w:val="clear" w:color="auto" w:fill="auto"/>
          </w:tcPr>
          <w:p w:rsidR="00D86537" w:rsidRPr="00F82E85" w:rsidRDefault="00D86537" w:rsidP="00955DC1">
            <w:pPr>
              <w:ind w:firstLine="284"/>
              <w:jc w:val="both"/>
              <w:outlineLvl w:val="0"/>
            </w:pPr>
          </w:p>
        </w:tc>
        <w:tc>
          <w:tcPr>
            <w:tcW w:w="1559" w:type="dxa"/>
            <w:shd w:val="clear" w:color="auto" w:fill="auto"/>
          </w:tcPr>
          <w:p w:rsidR="00D86537" w:rsidRDefault="00D86537" w:rsidP="00955DC1">
            <w:pPr>
              <w:widowControl w:val="0"/>
              <w:autoSpaceDE w:val="0"/>
              <w:autoSpaceDN w:val="0"/>
              <w:adjustRightInd w:val="0"/>
              <w:ind w:left="-88" w:right="-88"/>
              <w:jc w:val="center"/>
              <w:outlineLvl w:val="1"/>
            </w:pPr>
            <w:r>
              <w:t>Новый подпункт</w:t>
            </w:r>
          </w:p>
        </w:tc>
        <w:tc>
          <w:tcPr>
            <w:tcW w:w="4111" w:type="dxa"/>
            <w:shd w:val="clear" w:color="auto" w:fill="auto"/>
          </w:tcPr>
          <w:p w:rsidR="00D86537" w:rsidRPr="004A6836" w:rsidRDefault="00D86537" w:rsidP="008C43CB">
            <w:pPr>
              <w:widowControl w:val="0"/>
              <w:autoSpaceDE w:val="0"/>
              <w:autoSpaceDN w:val="0"/>
              <w:ind w:firstLine="459"/>
              <w:jc w:val="both"/>
              <w:rPr>
                <w:b/>
              </w:rPr>
            </w:pPr>
            <w:r w:rsidRPr="004A6836">
              <w:rPr>
                <w:b/>
              </w:rPr>
              <w:t xml:space="preserve">в) в пункте 3 после слов </w:t>
            </w:r>
            <w:r w:rsidRPr="004A6836">
              <w:t>"</w:t>
            </w:r>
            <w:r w:rsidRPr="004A6836">
              <w:rPr>
                <w:b/>
              </w:rPr>
              <w:t>их законные требования</w:t>
            </w:r>
            <w:r w:rsidRPr="004A6836">
              <w:t>"</w:t>
            </w:r>
            <w:r w:rsidRPr="004A6836">
              <w:rPr>
                <w:b/>
              </w:rPr>
              <w:t xml:space="preserve"> дополнить словами </w:t>
            </w:r>
            <w:r w:rsidRPr="004A6836">
              <w:t>"</w:t>
            </w:r>
            <w:r w:rsidRPr="004A6836">
              <w:rPr>
                <w:b/>
              </w:rPr>
              <w:t xml:space="preserve">, </w:t>
            </w:r>
            <w:r w:rsidR="00E43488" w:rsidRPr="00E43488">
              <w:rPr>
                <w:b/>
              </w:rPr>
              <w:t>в том числе посредством доступа к информационным системам объекта контроля в режиме просмотра, выбора и получения информации (документов, материалов) из них</w:t>
            </w:r>
            <w:r w:rsidRPr="004A6836">
              <w:t>"</w:t>
            </w:r>
            <w:r w:rsidRPr="004A6836">
              <w:rPr>
                <w:b/>
              </w:rPr>
              <w:t>;</w:t>
            </w:r>
          </w:p>
        </w:tc>
        <w:tc>
          <w:tcPr>
            <w:tcW w:w="4140" w:type="dxa"/>
          </w:tcPr>
          <w:p w:rsidR="00D86537" w:rsidRDefault="00D86537" w:rsidP="00D86537">
            <w:pPr>
              <w:ind w:firstLine="227"/>
              <w:jc w:val="both"/>
              <w:rPr>
                <w:rFonts w:eastAsiaTheme="minorHAnsi" w:cstheme="minorBidi"/>
              </w:rPr>
            </w:pPr>
            <w:r>
              <w:rPr>
                <w:rFonts w:eastAsiaTheme="minorHAnsi" w:cstheme="minorBidi"/>
              </w:rPr>
              <w:t xml:space="preserve">Предлагается уточнить обязанность объектов контроля по предоставлению органам </w:t>
            </w:r>
            <w:proofErr w:type="spellStart"/>
            <w:r>
              <w:rPr>
                <w:rFonts w:eastAsiaTheme="minorHAnsi" w:cstheme="minorBidi"/>
              </w:rPr>
              <w:t>госфинконтроля</w:t>
            </w:r>
            <w:proofErr w:type="spellEnd"/>
            <w:r>
              <w:rPr>
                <w:rFonts w:eastAsiaTheme="minorHAnsi" w:cstheme="minorBidi"/>
              </w:rPr>
              <w:t xml:space="preserve"> доступа к информационным системам в целях своевременного проведения проверок, обследований, мониторинга, планирования контрольных мероприятий.</w:t>
            </w:r>
          </w:p>
        </w:tc>
      </w:tr>
      <w:tr w:rsidR="00834E2A" w:rsidRPr="00674D55" w:rsidTr="00377E38">
        <w:tblPrEx>
          <w:tblLook w:val="04A0" w:firstRow="1" w:lastRow="0" w:firstColumn="1" w:lastColumn="0" w:noHBand="0" w:noVBand="1"/>
        </w:tblPrEx>
        <w:tc>
          <w:tcPr>
            <w:tcW w:w="563" w:type="dxa"/>
            <w:shd w:val="clear" w:color="auto" w:fill="auto"/>
          </w:tcPr>
          <w:p w:rsidR="002774F3" w:rsidRPr="00674D55" w:rsidRDefault="002774F3" w:rsidP="00955DC1">
            <w:pPr>
              <w:numPr>
                <w:ilvl w:val="0"/>
                <w:numId w:val="14"/>
              </w:numPr>
              <w:suppressAutoHyphens/>
              <w:ind w:left="0" w:firstLine="0"/>
              <w:contextualSpacing/>
              <w:jc w:val="center"/>
            </w:pPr>
          </w:p>
        </w:tc>
        <w:tc>
          <w:tcPr>
            <w:tcW w:w="1280" w:type="dxa"/>
            <w:shd w:val="clear" w:color="auto" w:fill="auto"/>
          </w:tcPr>
          <w:p w:rsidR="002774F3" w:rsidRDefault="0017315A" w:rsidP="00955DC1">
            <w:pPr>
              <w:jc w:val="center"/>
              <w:rPr>
                <w:spacing w:val="-2"/>
              </w:rPr>
            </w:pPr>
            <w:r w:rsidRPr="002521A2">
              <w:t xml:space="preserve">Статья 1, пункт </w:t>
            </w:r>
            <w:r>
              <w:t>18</w:t>
            </w:r>
          </w:p>
        </w:tc>
        <w:tc>
          <w:tcPr>
            <w:tcW w:w="3969" w:type="dxa"/>
            <w:shd w:val="clear" w:color="auto" w:fill="auto"/>
          </w:tcPr>
          <w:p w:rsidR="0017315A" w:rsidRPr="00960D4D" w:rsidRDefault="0017315A" w:rsidP="0017315A">
            <w:pPr>
              <w:tabs>
                <w:tab w:val="left" w:pos="1134"/>
              </w:tabs>
              <w:ind w:firstLine="459"/>
              <w:jc w:val="both"/>
            </w:pPr>
            <w:r w:rsidRPr="0017315A">
              <w:rPr>
                <w:b/>
              </w:rPr>
              <w:t>18)</w:t>
            </w:r>
            <w:r>
              <w:t xml:space="preserve"> </w:t>
            </w:r>
            <w:r w:rsidRPr="00960D4D">
              <w:t>в статье 26</w:t>
            </w:r>
            <w:r w:rsidRPr="00960D4D">
              <w:rPr>
                <w:bCs/>
              </w:rPr>
              <w:t>7</w:t>
            </w:r>
            <w:r w:rsidRPr="00960D4D">
              <w:rPr>
                <w:bCs/>
                <w:vertAlign w:val="superscript"/>
              </w:rPr>
              <w:t>1</w:t>
            </w:r>
            <w:r w:rsidRPr="00960D4D">
              <w:t>:</w:t>
            </w:r>
          </w:p>
          <w:p w:rsidR="0017315A" w:rsidRPr="00960D4D" w:rsidRDefault="0017315A" w:rsidP="0017315A">
            <w:pPr>
              <w:tabs>
                <w:tab w:val="left" w:pos="1134"/>
              </w:tabs>
              <w:ind w:firstLine="459"/>
              <w:jc w:val="both"/>
            </w:pPr>
            <w:r w:rsidRPr="0017315A">
              <w:rPr>
                <w:b/>
              </w:rPr>
              <w:t>а)</w:t>
            </w:r>
            <w:r w:rsidRPr="00960D4D">
              <w:t xml:space="preserve"> в пункте 2:</w:t>
            </w:r>
          </w:p>
          <w:p w:rsidR="0017315A" w:rsidRPr="00960D4D" w:rsidRDefault="0017315A" w:rsidP="0017315A">
            <w:pPr>
              <w:tabs>
                <w:tab w:val="left" w:pos="1134"/>
              </w:tabs>
              <w:ind w:firstLine="459"/>
              <w:jc w:val="both"/>
            </w:pPr>
            <w:proofErr w:type="gramStart"/>
            <w:r w:rsidRPr="00960D4D">
              <w:t>в абзацах первом и втором слова "бюджетной (бухгалтерской) отчетности" заменить словами "бюджетной, бухгалтерской (финансовой) отчетности";</w:t>
            </w:r>
            <w:proofErr w:type="gramEnd"/>
          </w:p>
          <w:p w:rsidR="0017315A" w:rsidRPr="00E43488" w:rsidRDefault="0017315A" w:rsidP="0017315A">
            <w:pPr>
              <w:tabs>
                <w:tab w:val="left" w:pos="1134"/>
              </w:tabs>
              <w:ind w:firstLine="459"/>
              <w:jc w:val="both"/>
              <w:rPr>
                <w:b/>
              </w:rPr>
            </w:pPr>
            <w:r w:rsidRPr="00507638">
              <w:t>абзац третий дополнить</w:t>
            </w:r>
            <w:r w:rsidRPr="00E43488">
              <w:rPr>
                <w:b/>
              </w:rPr>
              <w:t xml:space="preserve"> словами "и (или) отчетом";</w:t>
            </w:r>
          </w:p>
          <w:p w:rsidR="0017315A" w:rsidRPr="00960D4D" w:rsidRDefault="0017315A" w:rsidP="0017315A">
            <w:pPr>
              <w:tabs>
                <w:tab w:val="left" w:pos="1134"/>
              </w:tabs>
              <w:ind w:firstLine="459"/>
              <w:jc w:val="both"/>
            </w:pPr>
            <w:proofErr w:type="gramStart"/>
            <w:r w:rsidRPr="0017315A">
              <w:rPr>
                <w:b/>
              </w:rPr>
              <w:t>б)</w:t>
            </w:r>
            <w:r w:rsidRPr="00960D4D">
              <w:t> в абзацах втором и третьем пункта 3 слова "бюджетной (бухгалтерской) отчетности" заменить словами "бюджетной, бухгалтерской (финансовой) отчетности";</w:t>
            </w:r>
            <w:proofErr w:type="gramEnd"/>
          </w:p>
          <w:p w:rsidR="002774F3" w:rsidRPr="00F82E85" w:rsidRDefault="002774F3" w:rsidP="00955DC1">
            <w:pPr>
              <w:ind w:firstLine="284"/>
              <w:jc w:val="both"/>
              <w:outlineLvl w:val="0"/>
            </w:pPr>
          </w:p>
        </w:tc>
        <w:tc>
          <w:tcPr>
            <w:tcW w:w="1559" w:type="dxa"/>
            <w:shd w:val="clear" w:color="auto" w:fill="auto"/>
          </w:tcPr>
          <w:p w:rsidR="002774F3" w:rsidRDefault="0017315A" w:rsidP="00955DC1">
            <w:pPr>
              <w:jc w:val="center"/>
            </w:pPr>
            <w:r>
              <w:t>Уточнение редакции</w:t>
            </w:r>
          </w:p>
        </w:tc>
        <w:tc>
          <w:tcPr>
            <w:tcW w:w="4111" w:type="dxa"/>
            <w:shd w:val="clear" w:color="auto" w:fill="auto"/>
          </w:tcPr>
          <w:p w:rsidR="0017315A" w:rsidRPr="0017315A" w:rsidRDefault="00D70915" w:rsidP="008C43CB">
            <w:pPr>
              <w:ind w:firstLine="459"/>
              <w:jc w:val="both"/>
              <w:outlineLvl w:val="0"/>
            </w:pPr>
            <w:r w:rsidRPr="00812701">
              <w:rPr>
                <w:b/>
                <w:highlight w:val="yellow"/>
              </w:rPr>
              <w:t>2</w:t>
            </w:r>
            <w:r w:rsidR="007A254D">
              <w:rPr>
                <w:b/>
                <w:highlight w:val="yellow"/>
              </w:rPr>
              <w:t>6</w:t>
            </w:r>
            <w:r w:rsidR="0017315A" w:rsidRPr="00812701">
              <w:rPr>
                <w:b/>
                <w:highlight w:val="yellow"/>
              </w:rPr>
              <w:t>)</w:t>
            </w:r>
            <w:r w:rsidR="0017315A">
              <w:t xml:space="preserve"> </w:t>
            </w:r>
            <w:r w:rsidR="0017315A" w:rsidRPr="0017315A">
              <w:t>в статье 267</w:t>
            </w:r>
            <w:r w:rsidR="0017315A" w:rsidRPr="0017315A">
              <w:rPr>
                <w:vertAlign w:val="superscript"/>
              </w:rPr>
              <w:t>1</w:t>
            </w:r>
            <w:r w:rsidR="0017315A" w:rsidRPr="0017315A">
              <w:t>:</w:t>
            </w:r>
          </w:p>
          <w:p w:rsidR="0017315A" w:rsidRPr="0017315A" w:rsidRDefault="0017315A" w:rsidP="008C43CB">
            <w:pPr>
              <w:ind w:firstLine="459"/>
              <w:jc w:val="both"/>
              <w:outlineLvl w:val="0"/>
              <w:rPr>
                <w:b/>
              </w:rPr>
            </w:pPr>
            <w:r w:rsidRPr="0017315A">
              <w:rPr>
                <w:b/>
              </w:rPr>
              <w:t>а) в пункте 1 слова "санкционирование операций" исключить;</w:t>
            </w:r>
          </w:p>
          <w:p w:rsidR="0017315A" w:rsidRPr="006C1044" w:rsidRDefault="0017315A" w:rsidP="008C43CB">
            <w:pPr>
              <w:ind w:firstLine="459"/>
              <w:jc w:val="both"/>
              <w:outlineLvl w:val="0"/>
              <w:rPr>
                <w:b/>
              </w:rPr>
            </w:pPr>
            <w:r w:rsidRPr="006C1044">
              <w:rPr>
                <w:b/>
              </w:rPr>
              <w:t xml:space="preserve">б) </w:t>
            </w:r>
            <w:r w:rsidRPr="001B2459">
              <w:t>в пункте 2:</w:t>
            </w:r>
          </w:p>
          <w:p w:rsidR="0017315A" w:rsidRPr="0017315A" w:rsidRDefault="0017315A" w:rsidP="008C43CB">
            <w:pPr>
              <w:ind w:firstLine="459"/>
              <w:jc w:val="both"/>
              <w:outlineLvl w:val="0"/>
            </w:pPr>
            <w:proofErr w:type="gramStart"/>
            <w:r w:rsidRPr="0017315A">
              <w:t>в абзацах первом и втором слова "бюджетной (бухгалтерской) отчетности" заменить словами "бюджетной, бухгалтерской (финансовой) отчетности";</w:t>
            </w:r>
            <w:proofErr w:type="gramEnd"/>
          </w:p>
          <w:p w:rsidR="00E43488" w:rsidRPr="00E43488" w:rsidRDefault="00E43488" w:rsidP="00E43488">
            <w:pPr>
              <w:ind w:firstLine="459"/>
              <w:jc w:val="both"/>
              <w:outlineLvl w:val="0"/>
              <w:rPr>
                <w:b/>
              </w:rPr>
            </w:pPr>
            <w:r w:rsidRPr="00507638">
              <w:t>абзац третий дополнить</w:t>
            </w:r>
            <w:r w:rsidRPr="00E43488">
              <w:rPr>
                <w:b/>
              </w:rPr>
              <w:t xml:space="preserve"> предложением следующего содержания:</w:t>
            </w:r>
          </w:p>
          <w:p w:rsidR="0017315A" w:rsidRPr="00E43488" w:rsidRDefault="00E43488" w:rsidP="00E43488">
            <w:pPr>
              <w:ind w:firstLine="459"/>
              <w:jc w:val="both"/>
              <w:outlineLvl w:val="0"/>
              <w:rPr>
                <w:b/>
              </w:rPr>
            </w:pPr>
            <w:r w:rsidRPr="00E43488">
              <w:rPr>
                <w:b/>
              </w:rPr>
              <w:t xml:space="preserve">"Указанные результаты наряду с оформлением акта могут оформляться отчетами и иными документами, установленными правовыми актами, регулирующими осуществление </w:t>
            </w:r>
            <w:r w:rsidRPr="00E43488">
              <w:rPr>
                <w:b/>
              </w:rPr>
              <w:lastRenderedPageBreak/>
              <w:t>государственного (муниципального) финансового контроля</w:t>
            </w:r>
            <w:proofErr w:type="gramStart"/>
            <w:r w:rsidRPr="00E43488">
              <w:rPr>
                <w:b/>
              </w:rPr>
              <w:t>.";</w:t>
            </w:r>
            <w:proofErr w:type="gramEnd"/>
          </w:p>
          <w:p w:rsidR="0017315A" w:rsidRPr="0017315A" w:rsidRDefault="0017315A" w:rsidP="008C43CB">
            <w:pPr>
              <w:ind w:firstLine="459"/>
              <w:jc w:val="both"/>
              <w:outlineLvl w:val="0"/>
            </w:pPr>
            <w:proofErr w:type="gramStart"/>
            <w:r w:rsidRPr="0017315A">
              <w:rPr>
                <w:b/>
              </w:rPr>
              <w:t>в)</w:t>
            </w:r>
            <w:r w:rsidRPr="0017315A">
              <w:t xml:space="preserve"> в абзацах втором и третьем пункта 3 слова "бюджетной (бухгалтерской) отчетности" заменить словами "бюджетной, бухгалтерской (финансовой) отчетности";</w:t>
            </w:r>
            <w:proofErr w:type="gramEnd"/>
          </w:p>
          <w:p w:rsidR="002774F3" w:rsidRPr="0017315A" w:rsidRDefault="0017315A" w:rsidP="008C43CB">
            <w:pPr>
              <w:ind w:firstLine="459"/>
              <w:jc w:val="both"/>
              <w:outlineLvl w:val="0"/>
              <w:rPr>
                <w:b/>
              </w:rPr>
            </w:pPr>
            <w:r w:rsidRPr="0017315A">
              <w:rPr>
                <w:b/>
              </w:rPr>
              <w:t>г) пункт 5 исключить;</w:t>
            </w:r>
          </w:p>
        </w:tc>
        <w:tc>
          <w:tcPr>
            <w:tcW w:w="4140" w:type="dxa"/>
          </w:tcPr>
          <w:p w:rsidR="0017315A" w:rsidRDefault="0017315A" w:rsidP="0017315A">
            <w:pPr>
              <w:autoSpaceDE w:val="0"/>
              <w:autoSpaceDN w:val="0"/>
              <w:adjustRightInd w:val="0"/>
              <w:ind w:firstLine="199"/>
              <w:jc w:val="both"/>
            </w:pPr>
            <w:proofErr w:type="gramStart"/>
            <w:r>
              <w:lastRenderedPageBreak/>
              <w:t xml:space="preserve">Поправка направлена на исключение санкционирования операций из сферы государственного (муниципального) финансового контроля, так как санкционирование операций является частью процесса исполнения бюджета, а не обособленным методом контроля, реализующим обратную связь между объектом контроля и органами (должностными лицами), принимающими управленческие решения на основании результатов контрольных мероприятий.  </w:t>
            </w:r>
            <w:proofErr w:type="gramEnd"/>
          </w:p>
          <w:p w:rsidR="002774F3" w:rsidRDefault="0017315A" w:rsidP="0017315A">
            <w:pPr>
              <w:autoSpaceDE w:val="0"/>
              <w:autoSpaceDN w:val="0"/>
              <w:adjustRightInd w:val="0"/>
              <w:ind w:firstLine="199"/>
              <w:jc w:val="both"/>
            </w:pPr>
            <w:r>
              <w:t>При этом регулирование санкционирования операций предлагается отнести к сфере регулирования  процедур исполнения бюджета.</w:t>
            </w:r>
          </w:p>
          <w:p w:rsidR="00687D13" w:rsidRPr="00A9543D" w:rsidRDefault="00687D13" w:rsidP="0017315A">
            <w:pPr>
              <w:autoSpaceDE w:val="0"/>
              <w:autoSpaceDN w:val="0"/>
              <w:adjustRightInd w:val="0"/>
              <w:ind w:firstLine="199"/>
              <w:jc w:val="both"/>
            </w:pPr>
            <w:proofErr w:type="gramStart"/>
            <w:r w:rsidRPr="00687D13">
              <w:lastRenderedPageBreak/>
              <w:t xml:space="preserve">В части оформления результатов контрольных мероприятий предлагается предусмотреть возможность оформления отчета, содержащим основные выводы по результатам проверки, ревизии, обследования, наряду с актом, отражающим весь ход проведенных контрольных действий.  </w:t>
            </w:r>
            <w:proofErr w:type="gramEnd"/>
          </w:p>
        </w:tc>
      </w:tr>
      <w:tr w:rsidR="00834E2A" w:rsidRPr="00674D55" w:rsidTr="00377E38">
        <w:tblPrEx>
          <w:tblLook w:val="04A0" w:firstRow="1" w:lastRow="0" w:firstColumn="1" w:lastColumn="0" w:noHBand="0" w:noVBand="1"/>
        </w:tblPrEx>
        <w:tc>
          <w:tcPr>
            <w:tcW w:w="563" w:type="dxa"/>
            <w:shd w:val="clear" w:color="auto" w:fill="auto"/>
          </w:tcPr>
          <w:p w:rsidR="002774F3" w:rsidRPr="00674D55" w:rsidRDefault="002774F3" w:rsidP="00955DC1">
            <w:pPr>
              <w:numPr>
                <w:ilvl w:val="0"/>
                <w:numId w:val="14"/>
              </w:numPr>
              <w:suppressAutoHyphens/>
              <w:ind w:left="0" w:firstLine="0"/>
              <w:contextualSpacing/>
              <w:jc w:val="center"/>
            </w:pPr>
          </w:p>
        </w:tc>
        <w:tc>
          <w:tcPr>
            <w:tcW w:w="1280" w:type="dxa"/>
            <w:shd w:val="clear" w:color="auto" w:fill="auto"/>
          </w:tcPr>
          <w:p w:rsidR="00955DC1" w:rsidRPr="00955DC1" w:rsidRDefault="00955DC1" w:rsidP="00955DC1">
            <w:pPr>
              <w:jc w:val="center"/>
              <w:rPr>
                <w:spacing w:val="-2"/>
              </w:rPr>
            </w:pPr>
            <w:r w:rsidRPr="00955DC1">
              <w:rPr>
                <w:spacing w:val="-2"/>
              </w:rPr>
              <w:t>Статья 1, пункт 19,</w:t>
            </w:r>
          </w:p>
          <w:p w:rsidR="002774F3" w:rsidRDefault="00955DC1" w:rsidP="00955DC1">
            <w:pPr>
              <w:jc w:val="center"/>
              <w:rPr>
                <w:spacing w:val="-2"/>
              </w:rPr>
            </w:pPr>
            <w:r w:rsidRPr="00955DC1">
              <w:rPr>
                <w:spacing w:val="-2"/>
              </w:rPr>
              <w:t xml:space="preserve">подпункт </w:t>
            </w:r>
            <w:r w:rsidRPr="00960D4D">
              <w:t>"</w:t>
            </w:r>
            <w:r w:rsidRPr="00955DC1">
              <w:rPr>
                <w:spacing w:val="-2"/>
              </w:rPr>
              <w:t>а</w:t>
            </w:r>
            <w:r w:rsidRPr="00960D4D">
              <w:t>"</w:t>
            </w:r>
          </w:p>
        </w:tc>
        <w:tc>
          <w:tcPr>
            <w:tcW w:w="3969" w:type="dxa"/>
            <w:shd w:val="clear" w:color="auto" w:fill="auto"/>
          </w:tcPr>
          <w:p w:rsidR="00955DC1" w:rsidRDefault="00955DC1" w:rsidP="00955DC1">
            <w:pPr>
              <w:ind w:firstLine="284"/>
              <w:jc w:val="both"/>
              <w:outlineLvl w:val="0"/>
            </w:pPr>
            <w:r w:rsidRPr="00955DC1">
              <w:rPr>
                <w:b/>
              </w:rPr>
              <w:t>19)</w:t>
            </w:r>
            <w:r>
              <w:t xml:space="preserve"> в статье 268</w:t>
            </w:r>
            <w:r w:rsidRPr="00955DC1">
              <w:rPr>
                <w:vertAlign w:val="superscript"/>
              </w:rPr>
              <w:t>1</w:t>
            </w:r>
            <w:r>
              <w:t>:</w:t>
            </w:r>
          </w:p>
          <w:p w:rsidR="00955DC1" w:rsidRDefault="00955DC1" w:rsidP="00955DC1">
            <w:pPr>
              <w:ind w:firstLine="284"/>
              <w:jc w:val="both"/>
              <w:outlineLvl w:val="0"/>
            </w:pPr>
            <w:r>
              <w:t>а) абзац второй пункта 1 изложить в следующей редакции:</w:t>
            </w:r>
          </w:p>
          <w:p w:rsidR="002774F3" w:rsidRPr="00F82E85" w:rsidRDefault="00955DC1" w:rsidP="00442AAD">
            <w:pPr>
              <w:ind w:firstLine="284"/>
              <w:jc w:val="both"/>
              <w:outlineLvl w:val="0"/>
            </w:pPr>
            <w:r>
              <w:t xml:space="preserve">"контроль за соблюдением в ходе исполнения бюджета бюджетного законодательства Российской Федерации и иных </w:t>
            </w:r>
            <w:r w:rsidRPr="00955DC1">
              <w:rPr>
                <w:b/>
              </w:rPr>
              <w:t>нормативных</w:t>
            </w:r>
            <w:r>
              <w:t xml:space="preserve"> правовых актов, регулирующих бюджетные правоотношения и (или) обусловливающих расходные обязательства соответствующего публично-правового образования, а также соблюдением </w:t>
            </w:r>
            <w:r w:rsidRPr="00955DC1">
              <w:rPr>
                <w:b/>
              </w:rPr>
              <w:t>условий</w:t>
            </w:r>
            <w:r>
              <w:t xml:space="preserve"> государственных (муниципальных) контрактов, договоров или соглашений о предоставлении средств из соответствующего бюджета</w:t>
            </w:r>
            <w:proofErr w:type="gramStart"/>
            <w:r>
              <w:t>;"</w:t>
            </w:r>
            <w:proofErr w:type="gramEnd"/>
            <w:r>
              <w:t>;</w:t>
            </w:r>
          </w:p>
        </w:tc>
        <w:tc>
          <w:tcPr>
            <w:tcW w:w="1559" w:type="dxa"/>
            <w:shd w:val="clear" w:color="auto" w:fill="auto"/>
          </w:tcPr>
          <w:p w:rsidR="002774F3" w:rsidRDefault="00955DC1" w:rsidP="00955DC1">
            <w:pPr>
              <w:jc w:val="center"/>
            </w:pPr>
            <w:r>
              <w:t>Уточнение редакции</w:t>
            </w:r>
          </w:p>
        </w:tc>
        <w:tc>
          <w:tcPr>
            <w:tcW w:w="4111" w:type="dxa"/>
            <w:shd w:val="clear" w:color="auto" w:fill="auto"/>
          </w:tcPr>
          <w:p w:rsidR="00955DC1" w:rsidRDefault="00442AAD" w:rsidP="008C43CB">
            <w:pPr>
              <w:ind w:firstLine="459"/>
              <w:jc w:val="both"/>
              <w:outlineLvl w:val="0"/>
            </w:pPr>
            <w:r w:rsidRPr="00653E5F">
              <w:rPr>
                <w:b/>
                <w:highlight w:val="yellow"/>
              </w:rPr>
              <w:t>2</w:t>
            </w:r>
            <w:r w:rsidR="007A254D">
              <w:rPr>
                <w:b/>
                <w:highlight w:val="yellow"/>
              </w:rPr>
              <w:t>7</w:t>
            </w:r>
            <w:r w:rsidR="00955DC1" w:rsidRPr="00653E5F">
              <w:rPr>
                <w:b/>
                <w:highlight w:val="yellow"/>
              </w:rPr>
              <w:t>)</w:t>
            </w:r>
            <w:r w:rsidR="00955DC1">
              <w:t xml:space="preserve"> в статье 268</w:t>
            </w:r>
            <w:r w:rsidR="00955DC1" w:rsidRPr="00955DC1">
              <w:rPr>
                <w:vertAlign w:val="superscript"/>
              </w:rPr>
              <w:t>1</w:t>
            </w:r>
            <w:r w:rsidR="00955DC1">
              <w:t>:</w:t>
            </w:r>
          </w:p>
          <w:p w:rsidR="00955DC1" w:rsidRPr="00955DC1" w:rsidRDefault="00955DC1" w:rsidP="008C43CB">
            <w:pPr>
              <w:ind w:firstLine="459"/>
              <w:jc w:val="both"/>
              <w:outlineLvl w:val="0"/>
            </w:pPr>
            <w:r>
              <w:t xml:space="preserve">а) </w:t>
            </w:r>
            <w:r w:rsidRPr="00955DC1">
              <w:t>абзац второй пункта 1 изложить в следующей редакции:</w:t>
            </w:r>
          </w:p>
          <w:p w:rsidR="002774F3" w:rsidRPr="00B32B2E" w:rsidRDefault="00955DC1" w:rsidP="008C43CB">
            <w:pPr>
              <w:ind w:firstLine="459"/>
              <w:jc w:val="both"/>
              <w:outlineLvl w:val="0"/>
              <w:rPr>
                <w:b/>
              </w:rPr>
            </w:pPr>
            <w:r>
              <w:t>"</w:t>
            </w:r>
            <w:r w:rsidRPr="00955DC1">
              <w:t xml:space="preserve">контроль за соблюдением в ходе исполнения бюджета бюджетного законодательства Российской Федерации и иных правовых актов, регулирующих бюджетные правоотношения и (или) обусловливающих расходные обязательства соответствующего публично-правового образования, а также соблюдением </w:t>
            </w:r>
            <w:r w:rsidRPr="00955DC1">
              <w:rPr>
                <w:b/>
              </w:rPr>
              <w:t xml:space="preserve">положений </w:t>
            </w:r>
            <w:r w:rsidRPr="00955DC1">
              <w:t>государственных (муниципальных) контрактов, договоров или соглашений о предоставлении средств из соответствующего бюджета</w:t>
            </w:r>
            <w:proofErr w:type="gramStart"/>
            <w:r w:rsidRPr="00955DC1">
              <w:t>;</w:t>
            </w:r>
            <w:r>
              <w:t>"</w:t>
            </w:r>
            <w:proofErr w:type="gramEnd"/>
            <w:r w:rsidRPr="00955DC1">
              <w:t>;</w:t>
            </w:r>
          </w:p>
        </w:tc>
        <w:tc>
          <w:tcPr>
            <w:tcW w:w="4140" w:type="dxa"/>
          </w:tcPr>
          <w:p w:rsidR="002774F3" w:rsidRPr="00A9543D" w:rsidRDefault="00955DC1" w:rsidP="00955DC1">
            <w:pPr>
              <w:autoSpaceDE w:val="0"/>
              <w:autoSpaceDN w:val="0"/>
              <w:adjustRightInd w:val="0"/>
              <w:ind w:firstLine="199"/>
              <w:jc w:val="both"/>
            </w:pPr>
            <w:r w:rsidRPr="00955DC1">
              <w:t xml:space="preserve">Ключевые положения договоров и соглашений о предоставлении средств из </w:t>
            </w:r>
            <w:proofErr w:type="gramStart"/>
            <w:r w:rsidRPr="00955DC1">
              <w:t>бюджета</w:t>
            </w:r>
            <w:proofErr w:type="gramEnd"/>
            <w:r w:rsidRPr="00955DC1">
              <w:t xml:space="preserve"> как правило относятся не к условиям предоставления средств из бюджета, а к обязательствам сторон, несоблюдение которых может повлечь неэффективное использование бюджетных средств (средств, предоставленных из бюджета).</w:t>
            </w:r>
          </w:p>
        </w:tc>
      </w:tr>
      <w:tr w:rsidR="00834E2A" w:rsidRPr="00674D55" w:rsidTr="00377E38">
        <w:tblPrEx>
          <w:tblLook w:val="04A0" w:firstRow="1" w:lastRow="0" w:firstColumn="1" w:lastColumn="0" w:noHBand="0" w:noVBand="1"/>
        </w:tblPrEx>
        <w:tc>
          <w:tcPr>
            <w:tcW w:w="563" w:type="dxa"/>
            <w:shd w:val="clear" w:color="auto" w:fill="auto"/>
          </w:tcPr>
          <w:p w:rsidR="00955DC1" w:rsidRPr="00674D55" w:rsidRDefault="00955DC1" w:rsidP="00955DC1">
            <w:pPr>
              <w:numPr>
                <w:ilvl w:val="0"/>
                <w:numId w:val="14"/>
              </w:numPr>
              <w:suppressAutoHyphens/>
              <w:ind w:left="0" w:firstLine="0"/>
              <w:contextualSpacing/>
              <w:jc w:val="center"/>
            </w:pPr>
          </w:p>
        </w:tc>
        <w:tc>
          <w:tcPr>
            <w:tcW w:w="1280" w:type="dxa"/>
            <w:shd w:val="clear" w:color="auto" w:fill="auto"/>
          </w:tcPr>
          <w:p w:rsidR="00955DC1" w:rsidRDefault="00955DC1" w:rsidP="00955DC1">
            <w:pPr>
              <w:widowControl w:val="0"/>
              <w:autoSpaceDE w:val="0"/>
              <w:autoSpaceDN w:val="0"/>
              <w:adjustRightInd w:val="0"/>
              <w:ind w:right="-80"/>
              <w:jc w:val="center"/>
              <w:outlineLvl w:val="1"/>
            </w:pPr>
            <w:r>
              <w:t>Статья 1, пункт 20</w:t>
            </w:r>
          </w:p>
          <w:p w:rsidR="00955DC1" w:rsidRDefault="00955DC1" w:rsidP="00955DC1">
            <w:pPr>
              <w:widowControl w:val="0"/>
              <w:autoSpaceDE w:val="0"/>
              <w:autoSpaceDN w:val="0"/>
              <w:adjustRightInd w:val="0"/>
              <w:ind w:right="-80"/>
              <w:jc w:val="center"/>
              <w:outlineLvl w:val="1"/>
            </w:pPr>
          </w:p>
        </w:tc>
        <w:tc>
          <w:tcPr>
            <w:tcW w:w="3969" w:type="dxa"/>
            <w:shd w:val="clear" w:color="auto" w:fill="auto"/>
          </w:tcPr>
          <w:p w:rsidR="00955DC1" w:rsidRPr="00955DC1" w:rsidRDefault="00955DC1" w:rsidP="00955DC1">
            <w:pPr>
              <w:tabs>
                <w:tab w:val="left" w:pos="1134"/>
              </w:tabs>
              <w:ind w:firstLine="317"/>
              <w:rPr>
                <w:b/>
              </w:rPr>
            </w:pPr>
            <w:r w:rsidRPr="00955DC1">
              <w:rPr>
                <w:b/>
              </w:rPr>
              <w:t>20) в статье 269</w:t>
            </w:r>
            <w:r w:rsidRPr="00955DC1">
              <w:rPr>
                <w:b/>
                <w:bCs/>
                <w:vertAlign w:val="superscript"/>
              </w:rPr>
              <w:t>1</w:t>
            </w:r>
            <w:r w:rsidRPr="00955DC1">
              <w:rPr>
                <w:b/>
              </w:rPr>
              <w:t>:</w:t>
            </w:r>
          </w:p>
          <w:p w:rsidR="00955DC1" w:rsidRPr="00955DC1" w:rsidRDefault="00955DC1" w:rsidP="00955DC1">
            <w:pPr>
              <w:ind w:firstLine="317"/>
              <w:jc w:val="both"/>
              <w:rPr>
                <w:b/>
              </w:rPr>
            </w:pPr>
            <w:r w:rsidRPr="00955DC1">
              <w:rPr>
                <w:b/>
              </w:rPr>
              <w:t>а) наименование изложить в следующей редакции:</w:t>
            </w:r>
          </w:p>
          <w:p w:rsidR="00955DC1" w:rsidRPr="00955DC1" w:rsidRDefault="00955DC1" w:rsidP="00955DC1">
            <w:pPr>
              <w:ind w:firstLine="317"/>
              <w:jc w:val="both"/>
              <w:rPr>
                <w:b/>
              </w:rPr>
            </w:pPr>
            <w:r w:rsidRPr="00955DC1">
              <w:rPr>
                <w:b/>
              </w:rPr>
              <w:t xml:space="preserve">"Полномочия Федерального казначейства, финансовых органов субъектов Российской Федерации (муниципальных </w:t>
            </w:r>
            <w:r w:rsidRPr="00955DC1">
              <w:rPr>
                <w:b/>
              </w:rPr>
              <w:lastRenderedPageBreak/>
              <w:t>образований) и органов управления государственными внебюджетными фондами по осуществлению внутреннего государственного (муниципального) финансового контроля при осуществлении предварительного контроля"</w:t>
            </w:r>
          </w:p>
          <w:p w:rsidR="00955DC1" w:rsidRPr="005C4B1B" w:rsidRDefault="00F763C5" w:rsidP="00955DC1">
            <w:pPr>
              <w:ind w:firstLine="317"/>
              <w:jc w:val="both"/>
            </w:pPr>
            <w:r>
              <w:rPr>
                <w:b/>
              </w:rPr>
              <w:t>б)</w:t>
            </w:r>
            <w:r w:rsidR="00955DC1" w:rsidRPr="00955DC1">
              <w:rPr>
                <w:b/>
              </w:rPr>
              <w:t>…</w:t>
            </w:r>
          </w:p>
        </w:tc>
        <w:tc>
          <w:tcPr>
            <w:tcW w:w="1559" w:type="dxa"/>
            <w:shd w:val="clear" w:color="auto" w:fill="auto"/>
          </w:tcPr>
          <w:p w:rsidR="00955DC1" w:rsidRDefault="00955DC1" w:rsidP="00955DC1">
            <w:pPr>
              <w:widowControl w:val="0"/>
              <w:autoSpaceDE w:val="0"/>
              <w:autoSpaceDN w:val="0"/>
              <w:adjustRightInd w:val="0"/>
              <w:ind w:left="-88" w:right="-88"/>
              <w:jc w:val="center"/>
              <w:outlineLvl w:val="1"/>
            </w:pPr>
            <w:r>
              <w:lastRenderedPageBreak/>
              <w:t>Уточнение редакции</w:t>
            </w:r>
          </w:p>
        </w:tc>
        <w:tc>
          <w:tcPr>
            <w:tcW w:w="4111" w:type="dxa"/>
            <w:shd w:val="clear" w:color="auto" w:fill="auto"/>
          </w:tcPr>
          <w:p w:rsidR="00955DC1" w:rsidRPr="00955DC1" w:rsidRDefault="00653E5F" w:rsidP="007A254D">
            <w:pPr>
              <w:tabs>
                <w:tab w:val="left" w:pos="1134"/>
              </w:tabs>
              <w:ind w:firstLine="459"/>
            </w:pPr>
            <w:r w:rsidRPr="00653E5F">
              <w:rPr>
                <w:b/>
                <w:highlight w:val="yellow"/>
              </w:rPr>
              <w:t>2</w:t>
            </w:r>
            <w:r w:rsidR="007A254D">
              <w:rPr>
                <w:b/>
                <w:highlight w:val="yellow"/>
              </w:rPr>
              <w:t>8</w:t>
            </w:r>
            <w:r w:rsidR="00955DC1" w:rsidRPr="00653E5F">
              <w:rPr>
                <w:b/>
                <w:highlight w:val="yellow"/>
              </w:rPr>
              <w:t>)</w:t>
            </w:r>
            <w:r w:rsidR="00955DC1" w:rsidRPr="00955DC1">
              <w:rPr>
                <w:b/>
              </w:rPr>
              <w:t xml:space="preserve"> </w:t>
            </w:r>
            <w:r w:rsidR="00955DC1" w:rsidRPr="004A6836">
              <w:rPr>
                <w:b/>
              </w:rPr>
              <w:t>статью 269</w:t>
            </w:r>
            <w:r w:rsidR="00955DC1" w:rsidRPr="004A6836">
              <w:rPr>
                <w:b/>
                <w:bCs/>
                <w:vertAlign w:val="superscript"/>
              </w:rPr>
              <w:t>1</w:t>
            </w:r>
            <w:r w:rsidR="00955DC1" w:rsidRPr="004A6836">
              <w:rPr>
                <w:b/>
              </w:rPr>
              <w:t xml:space="preserve"> признать утратившей силу</w:t>
            </w:r>
            <w:r w:rsidR="00955DC1" w:rsidRPr="00955DC1">
              <w:rPr>
                <w:b/>
              </w:rPr>
              <w:t>;</w:t>
            </w:r>
          </w:p>
        </w:tc>
        <w:tc>
          <w:tcPr>
            <w:tcW w:w="4140" w:type="dxa"/>
          </w:tcPr>
          <w:p w:rsidR="00955DC1" w:rsidRPr="00C86AA5" w:rsidRDefault="00955DC1" w:rsidP="00955DC1">
            <w:pPr>
              <w:ind w:firstLine="227"/>
              <w:jc w:val="both"/>
              <w:rPr>
                <w:rFonts w:eastAsiaTheme="minorHAnsi" w:cstheme="minorBidi"/>
              </w:rPr>
            </w:pPr>
            <w:proofErr w:type="gramStart"/>
            <w:r>
              <w:rPr>
                <w:rFonts w:eastAsiaTheme="minorHAnsi" w:cstheme="minorBidi"/>
              </w:rPr>
              <w:t xml:space="preserve">Поправка направлена на исключение санкционирования операций из сферы государственного (муниципального) финансового контроля, так как санкционирование операций является частью процесса исполнения бюджета, а не </w:t>
            </w:r>
            <w:r>
              <w:rPr>
                <w:rFonts w:eastAsiaTheme="minorHAnsi" w:cstheme="minorBidi"/>
              </w:rPr>
              <w:lastRenderedPageBreak/>
              <w:t xml:space="preserve">обособленным методом контроля, реализующим обратную связь между объектом контроля и органами (должностными лицами), принимающими управленческие решения на основании результатов контрольных мероприятий.  </w:t>
            </w:r>
            <w:proofErr w:type="gramEnd"/>
          </w:p>
        </w:tc>
      </w:tr>
      <w:tr w:rsidR="00834E2A" w:rsidRPr="00674D55" w:rsidTr="00377E38">
        <w:tblPrEx>
          <w:tblLook w:val="04A0" w:firstRow="1" w:lastRow="0" w:firstColumn="1" w:lastColumn="0" w:noHBand="0" w:noVBand="1"/>
        </w:tblPrEx>
        <w:tc>
          <w:tcPr>
            <w:tcW w:w="563" w:type="dxa"/>
            <w:shd w:val="clear" w:color="auto" w:fill="auto"/>
          </w:tcPr>
          <w:p w:rsidR="002774F3" w:rsidRPr="00674D55" w:rsidRDefault="002774F3" w:rsidP="00955DC1">
            <w:pPr>
              <w:numPr>
                <w:ilvl w:val="0"/>
                <w:numId w:val="14"/>
              </w:numPr>
              <w:suppressAutoHyphens/>
              <w:ind w:left="0" w:firstLine="0"/>
              <w:contextualSpacing/>
              <w:jc w:val="center"/>
            </w:pPr>
          </w:p>
        </w:tc>
        <w:tc>
          <w:tcPr>
            <w:tcW w:w="1280" w:type="dxa"/>
            <w:shd w:val="clear" w:color="auto" w:fill="auto"/>
          </w:tcPr>
          <w:p w:rsidR="002774F3" w:rsidRDefault="00955DC1" w:rsidP="00955DC1">
            <w:pPr>
              <w:widowControl w:val="0"/>
              <w:autoSpaceDE w:val="0"/>
              <w:autoSpaceDN w:val="0"/>
              <w:adjustRightInd w:val="0"/>
              <w:ind w:right="-80"/>
              <w:jc w:val="center"/>
              <w:outlineLvl w:val="1"/>
            </w:pPr>
            <w:r>
              <w:t>Статья 1, пункт 21</w:t>
            </w:r>
            <w:r w:rsidR="00D70915">
              <w:t>,</w:t>
            </w:r>
          </w:p>
          <w:p w:rsidR="00D70915" w:rsidRDefault="00D70915" w:rsidP="00955DC1">
            <w:pPr>
              <w:widowControl w:val="0"/>
              <w:autoSpaceDE w:val="0"/>
              <w:autoSpaceDN w:val="0"/>
              <w:adjustRightInd w:val="0"/>
              <w:ind w:right="-80"/>
              <w:jc w:val="center"/>
              <w:outlineLvl w:val="1"/>
            </w:pPr>
            <w:r>
              <w:t>подпункт</w:t>
            </w:r>
          </w:p>
          <w:p w:rsidR="00D70915" w:rsidRPr="00955DC1" w:rsidRDefault="00D70915" w:rsidP="00955DC1">
            <w:pPr>
              <w:widowControl w:val="0"/>
              <w:autoSpaceDE w:val="0"/>
              <w:autoSpaceDN w:val="0"/>
              <w:adjustRightInd w:val="0"/>
              <w:ind w:right="-80"/>
              <w:jc w:val="center"/>
              <w:outlineLvl w:val="1"/>
            </w:pPr>
            <w:r w:rsidRPr="00CF4AC7">
              <w:t>"</w:t>
            </w:r>
            <w:r>
              <w:t>а</w:t>
            </w:r>
            <w:r w:rsidRPr="00CF4AC7">
              <w:t>"</w:t>
            </w:r>
            <w:r>
              <w:t xml:space="preserve"> </w:t>
            </w:r>
          </w:p>
        </w:tc>
        <w:tc>
          <w:tcPr>
            <w:tcW w:w="3969" w:type="dxa"/>
            <w:shd w:val="clear" w:color="auto" w:fill="auto"/>
          </w:tcPr>
          <w:p w:rsidR="00955DC1" w:rsidRDefault="00955DC1" w:rsidP="00955DC1">
            <w:pPr>
              <w:ind w:firstLine="317"/>
              <w:jc w:val="both"/>
            </w:pPr>
            <w:r w:rsidRPr="00955DC1">
              <w:rPr>
                <w:b/>
              </w:rPr>
              <w:t>21)</w:t>
            </w:r>
            <w:r>
              <w:t xml:space="preserve"> в статье 269</w:t>
            </w:r>
            <w:r w:rsidRPr="00955DC1">
              <w:rPr>
                <w:vertAlign w:val="superscript"/>
              </w:rPr>
              <w:t>2</w:t>
            </w:r>
            <w:r>
              <w:t>:</w:t>
            </w:r>
          </w:p>
          <w:p w:rsidR="00955DC1" w:rsidRPr="00CF4AC7" w:rsidRDefault="00955DC1" w:rsidP="00955DC1">
            <w:pPr>
              <w:ind w:firstLine="317"/>
              <w:jc w:val="both"/>
            </w:pPr>
            <w:r>
              <w:t xml:space="preserve">а) </w:t>
            </w:r>
            <w:r w:rsidRPr="00CF4AC7">
              <w:t>в пункте 1:</w:t>
            </w:r>
          </w:p>
          <w:p w:rsidR="00955DC1" w:rsidRPr="00CF4AC7" w:rsidRDefault="00955DC1" w:rsidP="00955DC1">
            <w:pPr>
              <w:ind w:firstLine="317"/>
              <w:jc w:val="both"/>
            </w:pPr>
            <w:r w:rsidRPr="00CF4AC7">
              <w:t>абзац второй изложить в следующей редакции:</w:t>
            </w:r>
          </w:p>
          <w:p w:rsidR="00955DC1" w:rsidRPr="00CF4AC7" w:rsidRDefault="00955DC1" w:rsidP="00955DC1">
            <w:pPr>
              <w:ind w:firstLine="317"/>
              <w:jc w:val="both"/>
            </w:pPr>
            <w:r w:rsidRPr="00CF4AC7">
              <w:t xml:space="preserve">"контроль за соблюдением положений бюджетного законодательства Российской Федерации и иных </w:t>
            </w:r>
            <w:r w:rsidRPr="00955DC1">
              <w:rPr>
                <w:b/>
              </w:rPr>
              <w:t>нормативных</w:t>
            </w:r>
            <w:r w:rsidRPr="00CF4AC7">
              <w:t xml:space="preserve"> правовых актов, регулирующих бюджетные правоотношения и (или) обусловливающих расходные обязательства соответствующего публично-правового образования, а также за соблюдением </w:t>
            </w:r>
            <w:r w:rsidRPr="00955DC1">
              <w:rPr>
                <w:b/>
              </w:rPr>
              <w:t>условий</w:t>
            </w:r>
            <w:r w:rsidRPr="00CF4AC7">
              <w:t xml:space="preserve"> </w:t>
            </w:r>
            <w:r w:rsidRPr="002E6275">
              <w:rPr>
                <w:b/>
              </w:rPr>
              <w:t>государственных (муниципальных) контрактов,</w:t>
            </w:r>
            <w:r w:rsidRPr="00CF4AC7">
              <w:t xml:space="preserve"> договоров или соглашений о предоставлении средств из соответствующего бюджета</w:t>
            </w:r>
            <w:proofErr w:type="gramStart"/>
            <w:r w:rsidRPr="00CF4AC7">
              <w:t>;"</w:t>
            </w:r>
            <w:proofErr w:type="gramEnd"/>
            <w:r w:rsidRPr="00CF4AC7">
              <w:t>;</w:t>
            </w:r>
          </w:p>
          <w:p w:rsidR="00955DC1" w:rsidRPr="0063208D" w:rsidRDefault="00955DC1" w:rsidP="00955DC1">
            <w:pPr>
              <w:ind w:firstLine="317"/>
              <w:jc w:val="both"/>
            </w:pPr>
            <w:r w:rsidRPr="0063208D">
              <w:t xml:space="preserve">дополнить </w:t>
            </w:r>
            <w:r w:rsidRPr="007F6159">
              <w:rPr>
                <w:b/>
              </w:rPr>
              <w:t>абзацем</w:t>
            </w:r>
            <w:r w:rsidRPr="0063208D">
              <w:t xml:space="preserve"> следующего содержания:</w:t>
            </w:r>
          </w:p>
          <w:p w:rsidR="00955DC1" w:rsidRPr="0063208D" w:rsidRDefault="00955DC1" w:rsidP="00955DC1">
            <w:pPr>
              <w:ind w:firstLine="317"/>
              <w:jc w:val="both"/>
            </w:pPr>
            <w:r w:rsidRPr="0063208D">
              <w:t xml:space="preserve">"контроль </w:t>
            </w:r>
            <w:r w:rsidRPr="007F6159">
              <w:t>за</w:t>
            </w:r>
            <w:r w:rsidRPr="00955DC1">
              <w:rPr>
                <w:b/>
              </w:rPr>
              <w:t xml:space="preserve"> полнотой и достоверностью бюджетной, бухгалтерской (финансовой) отчетности организаций государственного сектора -</w:t>
            </w:r>
            <w:r w:rsidRPr="0063208D">
              <w:t xml:space="preserve"> </w:t>
            </w:r>
            <w:r w:rsidRPr="0063208D">
              <w:lastRenderedPageBreak/>
              <w:t xml:space="preserve">государственных (муниципальных) </w:t>
            </w:r>
            <w:r w:rsidRPr="00377E38">
              <w:rPr>
                <w:b/>
              </w:rPr>
              <w:t>учреждений</w:t>
            </w:r>
            <w:r w:rsidRPr="0063208D">
              <w:t xml:space="preserve">, государственных </w:t>
            </w:r>
            <w:r w:rsidRPr="00377E38">
              <w:rPr>
                <w:b/>
              </w:rPr>
              <w:t>органов</w:t>
            </w:r>
            <w:r w:rsidRPr="0063208D">
              <w:t xml:space="preserve">, </w:t>
            </w:r>
            <w:r w:rsidRPr="00377E38">
              <w:rPr>
                <w:b/>
              </w:rPr>
              <w:t>органов</w:t>
            </w:r>
            <w:r w:rsidRPr="0063208D">
              <w:t xml:space="preserve"> местного самоуправления, </w:t>
            </w:r>
            <w:r w:rsidRPr="00377E38">
              <w:rPr>
                <w:b/>
              </w:rPr>
              <w:t>органов</w:t>
            </w:r>
            <w:r w:rsidRPr="0063208D">
              <w:t xml:space="preserve"> управления государственными внебюджетными фондами</w:t>
            </w:r>
            <w:proofErr w:type="gramStart"/>
            <w:r w:rsidRPr="0063208D">
              <w:t>.";</w:t>
            </w:r>
            <w:proofErr w:type="gramEnd"/>
          </w:p>
          <w:p w:rsidR="002774F3" w:rsidRPr="00F82E85" w:rsidRDefault="002774F3" w:rsidP="00955DC1">
            <w:pPr>
              <w:ind w:firstLine="284"/>
              <w:jc w:val="both"/>
              <w:outlineLvl w:val="0"/>
            </w:pPr>
          </w:p>
        </w:tc>
        <w:tc>
          <w:tcPr>
            <w:tcW w:w="1559" w:type="dxa"/>
            <w:shd w:val="clear" w:color="auto" w:fill="auto"/>
          </w:tcPr>
          <w:p w:rsidR="002774F3" w:rsidRDefault="00955DC1" w:rsidP="00955DC1">
            <w:pPr>
              <w:jc w:val="center"/>
            </w:pPr>
            <w:r>
              <w:lastRenderedPageBreak/>
              <w:t>Уточнение редакции</w:t>
            </w:r>
          </w:p>
        </w:tc>
        <w:tc>
          <w:tcPr>
            <w:tcW w:w="4111" w:type="dxa"/>
            <w:shd w:val="clear" w:color="auto" w:fill="auto"/>
          </w:tcPr>
          <w:p w:rsidR="00955DC1" w:rsidRDefault="007A254D" w:rsidP="008C43CB">
            <w:pPr>
              <w:ind w:firstLine="459"/>
              <w:jc w:val="both"/>
            </w:pPr>
            <w:r>
              <w:rPr>
                <w:b/>
                <w:highlight w:val="yellow"/>
              </w:rPr>
              <w:t>29</w:t>
            </w:r>
            <w:r w:rsidR="00955DC1" w:rsidRPr="00653E5F">
              <w:rPr>
                <w:b/>
                <w:highlight w:val="yellow"/>
              </w:rPr>
              <w:t>)</w:t>
            </w:r>
            <w:r w:rsidR="00955DC1">
              <w:t xml:space="preserve"> в статье 269</w:t>
            </w:r>
            <w:r w:rsidR="00955DC1" w:rsidRPr="00955DC1">
              <w:rPr>
                <w:vertAlign w:val="superscript"/>
              </w:rPr>
              <w:t>2</w:t>
            </w:r>
            <w:r w:rsidR="00955DC1">
              <w:t>:</w:t>
            </w:r>
          </w:p>
          <w:p w:rsidR="00955DC1" w:rsidRDefault="00955DC1" w:rsidP="008C43CB">
            <w:pPr>
              <w:ind w:firstLine="459"/>
              <w:jc w:val="both"/>
            </w:pPr>
            <w:r>
              <w:t xml:space="preserve">а) </w:t>
            </w:r>
            <w:r w:rsidRPr="00CF4AC7">
              <w:t>в пункте 1:</w:t>
            </w:r>
          </w:p>
          <w:p w:rsidR="00955DC1" w:rsidRPr="00CF4AC7" w:rsidRDefault="00955DC1" w:rsidP="008C43CB">
            <w:pPr>
              <w:ind w:firstLine="459"/>
              <w:jc w:val="both"/>
            </w:pPr>
            <w:r w:rsidRPr="00CF4AC7">
              <w:t>абзац второй изложить в следующей редакции:</w:t>
            </w:r>
          </w:p>
          <w:p w:rsidR="00955DC1" w:rsidRPr="00CF4AC7" w:rsidRDefault="00955DC1" w:rsidP="008C43CB">
            <w:pPr>
              <w:ind w:firstLine="459"/>
              <w:jc w:val="both"/>
            </w:pPr>
            <w:r w:rsidRPr="00CF4AC7">
              <w:t xml:space="preserve">"контроль за соблюдением положений бюджетного законодательства Российской Федерации и иных правовых актов, регулирующих бюджетные правоотношения и (или) обусловливающих расходные обязательства соответствующего публично-правового образования, а также за соблюдением </w:t>
            </w:r>
            <w:r w:rsidRPr="005021C1">
              <w:rPr>
                <w:b/>
              </w:rPr>
              <w:t>положений</w:t>
            </w:r>
            <w:r>
              <w:t xml:space="preserve"> </w:t>
            </w:r>
            <w:r w:rsidRPr="00CF4AC7">
              <w:t>договоров или соглашений о предоставлении средств из соответствующего бюджета</w:t>
            </w:r>
            <w:proofErr w:type="gramStart"/>
            <w:r w:rsidRPr="00CF4AC7">
              <w:t>;"</w:t>
            </w:r>
            <w:proofErr w:type="gramEnd"/>
            <w:r w:rsidRPr="00CF4AC7">
              <w:t>;</w:t>
            </w:r>
          </w:p>
          <w:p w:rsidR="00955DC1" w:rsidRPr="004A6836" w:rsidRDefault="00955DC1" w:rsidP="008C43CB">
            <w:pPr>
              <w:ind w:firstLine="459"/>
              <w:jc w:val="both"/>
              <w:rPr>
                <w:b/>
              </w:rPr>
            </w:pPr>
            <w:r w:rsidRPr="004A6836">
              <w:rPr>
                <w:b/>
              </w:rPr>
              <w:t>абзац третий изложить в следующей редакции:</w:t>
            </w:r>
          </w:p>
          <w:p w:rsidR="00955DC1" w:rsidRPr="004A6836" w:rsidRDefault="00955DC1" w:rsidP="008C43CB">
            <w:pPr>
              <w:pStyle w:val="af7"/>
              <w:spacing w:before="0" w:beforeAutospacing="0" w:after="0" w:afterAutospacing="0"/>
              <w:ind w:firstLine="459"/>
              <w:jc w:val="both"/>
              <w:rPr>
                <w:b/>
              </w:rPr>
            </w:pPr>
            <w:r w:rsidRPr="00CF4AC7">
              <w:t>"</w:t>
            </w:r>
            <w:r w:rsidRPr="004A6836">
              <w:rPr>
                <w:b/>
              </w:rPr>
              <w:t xml:space="preserve">контроль за достоверностью данных </w:t>
            </w:r>
            <w:r w:rsidRPr="004A6836">
              <w:rPr>
                <w:rFonts w:eastAsia="+mn-ea"/>
                <w:b/>
                <w:bCs/>
                <w:kern w:val="24"/>
              </w:rPr>
              <w:t xml:space="preserve">отчетности о достижении значений показателей результативности предоставления и (или) использования бюджетных средств (средств, предоставленных из бюджета), в том числе </w:t>
            </w:r>
            <w:r w:rsidRPr="004A6836">
              <w:rPr>
                <w:b/>
              </w:rPr>
              <w:lastRenderedPageBreak/>
              <w:t>отчетности о реализации государственных (муниципальных) программ, отчетности об исполнении государственных (муниципальных) заданий</w:t>
            </w:r>
            <w:proofErr w:type="gramStart"/>
            <w:r w:rsidRPr="00955DC1">
              <w:rPr>
                <w:b/>
              </w:rPr>
              <w:t>;"</w:t>
            </w:r>
            <w:proofErr w:type="gramEnd"/>
            <w:r w:rsidRPr="00955DC1">
              <w:rPr>
                <w:b/>
              </w:rPr>
              <w:t>;</w:t>
            </w:r>
          </w:p>
          <w:p w:rsidR="00955DC1" w:rsidRPr="0063208D" w:rsidRDefault="00955DC1" w:rsidP="008C43CB">
            <w:pPr>
              <w:ind w:firstLine="459"/>
              <w:jc w:val="both"/>
            </w:pPr>
            <w:r w:rsidRPr="004A6836">
              <w:t xml:space="preserve">дополнить </w:t>
            </w:r>
            <w:r w:rsidRPr="002E6275">
              <w:rPr>
                <w:b/>
              </w:rPr>
              <w:t>абзац</w:t>
            </w:r>
            <w:r w:rsidR="002E6275" w:rsidRPr="002E6275">
              <w:rPr>
                <w:b/>
              </w:rPr>
              <w:t>ами</w:t>
            </w:r>
            <w:r w:rsidRPr="004A6836">
              <w:t xml:space="preserve"> следующего </w:t>
            </w:r>
            <w:r w:rsidRPr="0063208D">
              <w:t>содержания:</w:t>
            </w:r>
          </w:p>
          <w:p w:rsidR="00955DC1" w:rsidRPr="004B7288" w:rsidRDefault="00955DC1" w:rsidP="008C43CB">
            <w:pPr>
              <w:ind w:firstLine="459"/>
              <w:jc w:val="both"/>
            </w:pPr>
            <w:r w:rsidRPr="0063208D">
              <w:t>"</w:t>
            </w:r>
            <w:proofErr w:type="gramStart"/>
            <w:r w:rsidRPr="0063208D">
              <w:t>контроль за</w:t>
            </w:r>
            <w:proofErr w:type="gramEnd"/>
            <w:r w:rsidRPr="0063208D">
              <w:t xml:space="preserve"> </w:t>
            </w:r>
            <w:r w:rsidRPr="004B7288">
              <w:rPr>
                <w:b/>
              </w:rPr>
              <w:t>соблюдением требований к бухгалтерскому учету</w:t>
            </w:r>
            <w:r w:rsidRPr="0063208D">
              <w:t xml:space="preserve"> </w:t>
            </w:r>
            <w:r w:rsidRPr="004B7288">
              <w:rPr>
                <w:b/>
              </w:rPr>
              <w:t>в</w:t>
            </w:r>
            <w:r>
              <w:t xml:space="preserve"> </w:t>
            </w:r>
            <w:r w:rsidRPr="0063208D">
              <w:t xml:space="preserve">государственных (муниципальных) </w:t>
            </w:r>
            <w:r w:rsidRPr="00377E38">
              <w:rPr>
                <w:b/>
              </w:rPr>
              <w:t>учреждениях</w:t>
            </w:r>
            <w:r w:rsidRPr="0063208D">
              <w:t xml:space="preserve">, государственных </w:t>
            </w:r>
            <w:r w:rsidRPr="00377E38">
              <w:rPr>
                <w:b/>
              </w:rPr>
              <w:t>органах</w:t>
            </w:r>
            <w:r>
              <w:rPr>
                <w:b/>
              </w:rPr>
              <w:t xml:space="preserve"> и государственных корпорациях</w:t>
            </w:r>
            <w:r w:rsidRPr="0063208D">
              <w:t xml:space="preserve">, </w:t>
            </w:r>
            <w:r w:rsidRPr="00377E38">
              <w:rPr>
                <w:b/>
              </w:rPr>
              <w:t>органа</w:t>
            </w:r>
            <w:r w:rsidRPr="004B7288">
              <w:rPr>
                <w:b/>
              </w:rPr>
              <w:t>х</w:t>
            </w:r>
            <w:r w:rsidRPr="0063208D">
              <w:t xml:space="preserve"> местного самоуправления, </w:t>
            </w:r>
            <w:r w:rsidRPr="00377E38">
              <w:rPr>
                <w:b/>
              </w:rPr>
              <w:t xml:space="preserve">органах </w:t>
            </w:r>
            <w:r w:rsidRPr="0063208D">
              <w:t>управления государственными внебюджетными фондами</w:t>
            </w:r>
            <w:r>
              <w:t xml:space="preserve">, </w:t>
            </w:r>
            <w:r w:rsidRPr="004B7288">
              <w:rPr>
                <w:b/>
              </w:rPr>
              <w:t>в том числе к составлению, представлению указанными организациями бюджетной, бухгалтерской (финансовой) отчетности</w:t>
            </w:r>
            <w:r w:rsidR="002E6275">
              <w:t>;</w:t>
            </w:r>
          </w:p>
          <w:p w:rsidR="002774F3" w:rsidRPr="00B32B2E" w:rsidRDefault="002774F3" w:rsidP="00ED4D9B">
            <w:pPr>
              <w:ind w:firstLine="459"/>
              <w:jc w:val="both"/>
              <w:rPr>
                <w:b/>
              </w:rPr>
            </w:pPr>
          </w:p>
        </w:tc>
        <w:tc>
          <w:tcPr>
            <w:tcW w:w="4140" w:type="dxa"/>
          </w:tcPr>
          <w:p w:rsidR="00377E38" w:rsidRDefault="00377E38" w:rsidP="00377E38">
            <w:pPr>
              <w:ind w:firstLine="395"/>
              <w:jc w:val="both"/>
              <w:rPr>
                <w:bCs/>
              </w:rPr>
            </w:pPr>
            <w:r>
              <w:rPr>
                <w:bCs/>
              </w:rPr>
              <w:lastRenderedPageBreak/>
              <w:t xml:space="preserve">Согласно статье 265 Бюджетного кодекса в редакции законопроекта </w:t>
            </w:r>
            <w:proofErr w:type="spellStart"/>
            <w:r>
              <w:rPr>
                <w:bCs/>
              </w:rPr>
              <w:t>госфинконтроль</w:t>
            </w:r>
            <w:proofErr w:type="spellEnd"/>
            <w:r>
              <w:rPr>
                <w:bCs/>
              </w:rPr>
              <w:t xml:space="preserve"> </w:t>
            </w:r>
            <w:proofErr w:type="gramStart"/>
            <w:r>
              <w:rPr>
                <w:bCs/>
              </w:rPr>
              <w:t>направлен</w:t>
            </w:r>
            <w:proofErr w:type="gramEnd"/>
            <w:r>
              <w:rPr>
                <w:bCs/>
              </w:rPr>
              <w:t xml:space="preserve"> на соблюдение бюджетного законодательства и иных </w:t>
            </w:r>
            <w:r w:rsidRPr="00D07C6F">
              <w:rPr>
                <w:bCs/>
              </w:rPr>
              <w:t>нормативных</w:t>
            </w:r>
            <w:r>
              <w:rPr>
                <w:bCs/>
              </w:rPr>
              <w:t xml:space="preserve"> правовых актов, регулирующих бюджетные правоотношения и (или) обусловливающих расходные обязательства публично-правовых образований. Вместе с тем, распоряжения, решения Правительства, финансовых органов, обусловливающие расходы бюджета, могут быть ненормативными правовыми актами.</w:t>
            </w:r>
          </w:p>
          <w:p w:rsidR="00377E38" w:rsidRDefault="00377E38" w:rsidP="00377E38">
            <w:pPr>
              <w:ind w:firstLine="483"/>
              <w:jc w:val="both"/>
              <w:rPr>
                <w:rFonts w:eastAsiaTheme="minorHAnsi" w:cstheme="minorBidi"/>
              </w:rPr>
            </w:pPr>
            <w:r>
              <w:rPr>
                <w:rFonts w:eastAsiaTheme="minorHAnsi" w:cstheme="minorBidi"/>
              </w:rPr>
              <w:t xml:space="preserve">В целях исключения дублирования деятельности органов внешнего и внутреннего государственного (муниципального) финансового контроля предлагается уточнить полномочие по </w:t>
            </w:r>
            <w:proofErr w:type="gramStart"/>
            <w:r>
              <w:rPr>
                <w:rFonts w:eastAsiaTheme="minorHAnsi" w:cstheme="minorBidi"/>
              </w:rPr>
              <w:t>контролю за</w:t>
            </w:r>
            <w:proofErr w:type="gramEnd"/>
            <w:r>
              <w:rPr>
                <w:rFonts w:eastAsiaTheme="minorHAnsi" w:cstheme="minorBidi"/>
              </w:rPr>
              <w:t xml:space="preserve"> полнотой и достоверностью бюджетной отчетности путем исключения обязанности органов внутреннего </w:t>
            </w:r>
            <w:proofErr w:type="spellStart"/>
            <w:r>
              <w:rPr>
                <w:rFonts w:eastAsiaTheme="minorHAnsi" w:cstheme="minorBidi"/>
              </w:rPr>
              <w:t>госфинконтроля</w:t>
            </w:r>
            <w:proofErr w:type="spellEnd"/>
            <w:r>
              <w:rPr>
                <w:rFonts w:eastAsiaTheme="minorHAnsi" w:cstheme="minorBidi"/>
              </w:rPr>
              <w:t xml:space="preserve"> по </w:t>
            </w:r>
            <w:r>
              <w:rPr>
                <w:rFonts w:eastAsiaTheme="minorHAnsi" w:cstheme="minorBidi"/>
              </w:rPr>
              <w:lastRenderedPageBreak/>
              <w:t>контролю (подтверждению) полноты и достоверности бюджетной отчетности объекта контроля.</w:t>
            </w:r>
          </w:p>
          <w:p w:rsidR="00377E38" w:rsidRDefault="00377E38" w:rsidP="00377E38">
            <w:pPr>
              <w:ind w:firstLine="483"/>
              <w:jc w:val="both"/>
              <w:rPr>
                <w:rFonts w:eastAsiaTheme="minorHAnsi" w:cstheme="minorBidi"/>
              </w:rPr>
            </w:pPr>
            <w:r>
              <w:rPr>
                <w:rFonts w:eastAsiaTheme="minorHAnsi" w:cstheme="minorBidi"/>
              </w:rPr>
              <w:t xml:space="preserve">При этом органы внутреннего государственного (муниципального) финансового контроля должны проверять соблюдение требований к учету и отчетности при отражении отдельных фактов хозяйственных жизни (например, правильность отражения поставленных товаров, работ, услуг для государственных нужд в бюджетном учете и отчетности). </w:t>
            </w:r>
          </w:p>
          <w:p w:rsidR="002774F3" w:rsidRDefault="00377E38" w:rsidP="00377E38">
            <w:pPr>
              <w:ind w:firstLine="483"/>
              <w:jc w:val="both"/>
              <w:rPr>
                <w:rFonts w:eastAsia="+mn-ea"/>
                <w:bCs/>
                <w:kern w:val="24"/>
              </w:rPr>
            </w:pPr>
            <w:proofErr w:type="gramStart"/>
            <w:r>
              <w:rPr>
                <w:rFonts w:eastAsiaTheme="minorHAnsi" w:cstheme="minorBidi"/>
              </w:rPr>
              <w:t xml:space="preserve">Также предлагается полномочие по контролю за достоверностью данных отчетности о реализации государственных (муниципальных) программ дополнить контролем за достоверностью  </w:t>
            </w:r>
            <w:r w:rsidRPr="007642A5">
              <w:t xml:space="preserve">данных </w:t>
            </w:r>
            <w:r w:rsidRPr="007642A5">
              <w:rPr>
                <w:rFonts w:eastAsia="+mn-ea"/>
                <w:bCs/>
                <w:kern w:val="24"/>
              </w:rPr>
              <w:t>отчетности о достижении значений показателей результативности предоставления и (или) использования средств, предоставленных из бюджета</w:t>
            </w:r>
            <w:r>
              <w:rPr>
                <w:rFonts w:eastAsia="+mn-ea"/>
                <w:bCs/>
                <w:kern w:val="24"/>
              </w:rPr>
              <w:t>, что обеспечит основу для своевременного принятия мер по возмещению средств, использованных нерезультативно, по результатам контрольных мероприятий о завышении в отчетности показателей результативности.</w:t>
            </w:r>
            <w:proofErr w:type="gramEnd"/>
          </w:p>
          <w:p w:rsidR="00D10232" w:rsidRPr="00A9543D" w:rsidRDefault="00D10232" w:rsidP="00D7048E">
            <w:pPr>
              <w:autoSpaceDE w:val="0"/>
              <w:autoSpaceDN w:val="0"/>
              <w:adjustRightInd w:val="0"/>
              <w:ind w:firstLine="459"/>
              <w:jc w:val="both"/>
            </w:pPr>
            <w:proofErr w:type="gramStart"/>
            <w:r w:rsidRPr="00960D6D">
              <w:rPr>
                <w:rFonts w:eastAsia="+mn-ea"/>
                <w:bCs/>
                <w:kern w:val="24"/>
              </w:rPr>
              <w:t xml:space="preserve">Кроме того, полномочия по контролю в сфере закупок, предусмотренные частью 8 статьи 99 Федерального закона от 05.04.2013 № </w:t>
            </w:r>
            <w:r w:rsidRPr="00960D6D">
              <w:rPr>
                <w:rFonts w:eastAsia="+mn-ea"/>
                <w:bCs/>
                <w:kern w:val="24"/>
              </w:rPr>
              <w:lastRenderedPageBreak/>
              <w:t xml:space="preserve">44-ФЗ, </w:t>
            </w:r>
            <w:r w:rsidR="00D7048E" w:rsidRPr="00960D6D">
              <w:rPr>
                <w:rFonts w:eastAsia="+mn-ea"/>
                <w:bCs/>
                <w:kern w:val="24"/>
              </w:rPr>
              <w:t xml:space="preserve">предлагается </w:t>
            </w:r>
            <w:r w:rsidRPr="00960D6D">
              <w:rPr>
                <w:rFonts w:eastAsia="+mn-ea"/>
                <w:bCs/>
                <w:kern w:val="24"/>
              </w:rPr>
              <w:t xml:space="preserve">отнести к полномочиям по внутреннему государственному (муниципальному) финансовому контролю, учитывая, что указанный контроль осуществляется в целях </w:t>
            </w:r>
            <w:r w:rsidR="0000336E" w:rsidRPr="00960D6D">
              <w:t>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w:t>
            </w:r>
            <w:proofErr w:type="gramEnd"/>
          </w:p>
        </w:tc>
      </w:tr>
      <w:tr w:rsidR="00834E2A" w:rsidRPr="00674D55" w:rsidTr="00377E38">
        <w:tblPrEx>
          <w:tblLook w:val="04A0" w:firstRow="1" w:lastRow="0" w:firstColumn="1" w:lastColumn="0" w:noHBand="0" w:noVBand="1"/>
        </w:tblPrEx>
        <w:tc>
          <w:tcPr>
            <w:tcW w:w="563" w:type="dxa"/>
            <w:shd w:val="clear" w:color="auto" w:fill="auto"/>
          </w:tcPr>
          <w:p w:rsidR="002774F3" w:rsidRPr="00674D55" w:rsidRDefault="002774F3" w:rsidP="00955DC1">
            <w:pPr>
              <w:numPr>
                <w:ilvl w:val="0"/>
                <w:numId w:val="14"/>
              </w:numPr>
              <w:suppressAutoHyphens/>
              <w:ind w:left="0" w:firstLine="0"/>
              <w:contextualSpacing/>
              <w:jc w:val="center"/>
            </w:pPr>
          </w:p>
        </w:tc>
        <w:tc>
          <w:tcPr>
            <w:tcW w:w="1280" w:type="dxa"/>
            <w:shd w:val="clear" w:color="auto" w:fill="auto"/>
          </w:tcPr>
          <w:p w:rsidR="00D70915" w:rsidRDefault="00D70915" w:rsidP="00D70915">
            <w:pPr>
              <w:widowControl w:val="0"/>
              <w:autoSpaceDE w:val="0"/>
              <w:autoSpaceDN w:val="0"/>
              <w:adjustRightInd w:val="0"/>
              <w:ind w:right="-80"/>
              <w:jc w:val="center"/>
              <w:outlineLvl w:val="1"/>
            </w:pPr>
            <w:r>
              <w:t>Статья 1, пункт 21,</w:t>
            </w:r>
          </w:p>
          <w:p w:rsidR="00D70915" w:rsidRDefault="00D70915" w:rsidP="00D70915">
            <w:pPr>
              <w:widowControl w:val="0"/>
              <w:autoSpaceDE w:val="0"/>
              <w:autoSpaceDN w:val="0"/>
              <w:adjustRightInd w:val="0"/>
              <w:ind w:right="-80"/>
              <w:jc w:val="center"/>
              <w:outlineLvl w:val="1"/>
            </w:pPr>
            <w:r>
              <w:t>подпункт</w:t>
            </w:r>
          </w:p>
          <w:p w:rsidR="002774F3" w:rsidRDefault="00D70915" w:rsidP="00D70915">
            <w:pPr>
              <w:jc w:val="center"/>
              <w:rPr>
                <w:spacing w:val="-2"/>
              </w:rPr>
            </w:pPr>
            <w:r w:rsidRPr="00CF4AC7">
              <w:t>"</w:t>
            </w:r>
            <w:r>
              <w:t>б</w:t>
            </w:r>
            <w:r w:rsidRPr="00CF4AC7">
              <w:t>"</w:t>
            </w:r>
          </w:p>
        </w:tc>
        <w:tc>
          <w:tcPr>
            <w:tcW w:w="3969" w:type="dxa"/>
            <w:shd w:val="clear" w:color="auto" w:fill="auto"/>
          </w:tcPr>
          <w:p w:rsidR="002774F3" w:rsidRPr="00F82E85" w:rsidRDefault="00377E38" w:rsidP="00955DC1">
            <w:pPr>
              <w:ind w:firstLine="284"/>
              <w:jc w:val="both"/>
              <w:outlineLvl w:val="0"/>
            </w:pPr>
            <w:r>
              <w:t xml:space="preserve">б) </w:t>
            </w:r>
            <w:r w:rsidRPr="00914C90">
              <w:t>в абзаце четвертом пункта 2 слова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w:t>
            </w:r>
            <w:proofErr w:type="gramStart"/>
            <w:r w:rsidRPr="00914C90">
              <w:t>,"</w:t>
            </w:r>
            <w:proofErr w:type="gramEnd"/>
            <w:r w:rsidRPr="00914C90">
              <w:t xml:space="preserve"> заменить словами "финансовым органам, органам управления государственными внебюджетными фондами";</w:t>
            </w:r>
          </w:p>
        </w:tc>
        <w:tc>
          <w:tcPr>
            <w:tcW w:w="1559" w:type="dxa"/>
            <w:shd w:val="clear" w:color="auto" w:fill="auto"/>
          </w:tcPr>
          <w:p w:rsidR="002774F3" w:rsidRDefault="00377E38" w:rsidP="00955DC1">
            <w:pPr>
              <w:jc w:val="center"/>
            </w:pPr>
            <w:r>
              <w:t>Дополнение</w:t>
            </w:r>
          </w:p>
        </w:tc>
        <w:tc>
          <w:tcPr>
            <w:tcW w:w="4111" w:type="dxa"/>
            <w:shd w:val="clear" w:color="auto" w:fill="auto"/>
          </w:tcPr>
          <w:p w:rsidR="00377E38" w:rsidRPr="00292642" w:rsidRDefault="00377E38" w:rsidP="008C43CB">
            <w:pPr>
              <w:ind w:firstLine="459"/>
              <w:jc w:val="both"/>
            </w:pPr>
            <w:r w:rsidRPr="00377E38">
              <w:t>б)</w:t>
            </w:r>
            <w:r>
              <w:rPr>
                <w:b/>
              </w:rPr>
              <w:t xml:space="preserve"> </w:t>
            </w:r>
            <w:r w:rsidRPr="00054FA8">
              <w:rPr>
                <w:b/>
              </w:rPr>
              <w:t>в</w:t>
            </w:r>
            <w:r>
              <w:t xml:space="preserve"> </w:t>
            </w:r>
            <w:r>
              <w:rPr>
                <w:b/>
              </w:rPr>
              <w:t>пункте 2</w:t>
            </w:r>
            <w:r w:rsidRPr="00292642">
              <w:rPr>
                <w:b/>
              </w:rPr>
              <w:t>:</w:t>
            </w:r>
          </w:p>
          <w:p w:rsidR="00377E38" w:rsidRPr="00914C90" w:rsidRDefault="00377E38" w:rsidP="008C43CB">
            <w:pPr>
              <w:ind w:firstLine="459"/>
              <w:jc w:val="both"/>
            </w:pPr>
            <w:r w:rsidRPr="00914C90">
              <w:t>в абзаце четвертом слова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w:t>
            </w:r>
            <w:proofErr w:type="gramStart"/>
            <w:r w:rsidRPr="00914C90">
              <w:t>,"</w:t>
            </w:r>
            <w:proofErr w:type="gramEnd"/>
            <w:r w:rsidRPr="00914C90">
              <w:t xml:space="preserve"> заменить словами "финансовым органам, органам управления государственными внебюджетными фондами"; </w:t>
            </w:r>
          </w:p>
          <w:p w:rsidR="00377E38" w:rsidRPr="00303F85" w:rsidRDefault="00377E38" w:rsidP="008C43CB">
            <w:pPr>
              <w:widowControl w:val="0"/>
              <w:autoSpaceDE w:val="0"/>
              <w:autoSpaceDN w:val="0"/>
              <w:ind w:firstLine="459"/>
              <w:jc w:val="both"/>
              <w:rPr>
                <w:b/>
              </w:rPr>
            </w:pPr>
            <w:r>
              <w:rPr>
                <w:b/>
              </w:rPr>
              <w:t>дополнить абзацами следующего содержания</w:t>
            </w:r>
            <w:r w:rsidRPr="00303F85">
              <w:rPr>
                <w:b/>
              </w:rPr>
              <w:t>:</w:t>
            </w:r>
          </w:p>
          <w:p w:rsidR="00377E38" w:rsidRPr="00F43DB4" w:rsidRDefault="00377E38" w:rsidP="008C43CB">
            <w:pPr>
              <w:widowControl w:val="0"/>
              <w:autoSpaceDE w:val="0"/>
              <w:autoSpaceDN w:val="0"/>
              <w:ind w:firstLine="459"/>
              <w:jc w:val="both"/>
              <w:rPr>
                <w:b/>
              </w:rPr>
            </w:pPr>
            <w:proofErr w:type="gramStart"/>
            <w:r w:rsidRPr="00377E38">
              <w:rPr>
                <w:b/>
              </w:rPr>
              <w:t>"п</w:t>
            </w:r>
            <w:r w:rsidRPr="00303F85">
              <w:rPr>
                <w:b/>
              </w:rPr>
              <w:t xml:space="preserve">роводятся экспертизы, необходимые при проведении контрольных мероприятий, и (или) привлекаются независимые эксперты для проведения таких экспертиз, а также в случаях, когда для достижения целей контрольных мероприятий </w:t>
            </w:r>
            <w:r w:rsidRPr="00303F85">
              <w:rPr>
                <w:b/>
              </w:rPr>
              <w:lastRenderedPageBreak/>
              <w:t>необходимы специальные знания, навыки и опыт привлекаются к участию в проведении контрольных мероприятий специалисты иных государственных органов и (или) специалисты подведомственных организаций и учреждений органов внутреннего государственного (муниц</w:t>
            </w:r>
            <w:r>
              <w:rPr>
                <w:b/>
              </w:rPr>
              <w:t>ипального) финансового контроля</w:t>
            </w:r>
            <w:r w:rsidRPr="00F43DB4">
              <w:rPr>
                <w:b/>
              </w:rPr>
              <w:t>;</w:t>
            </w:r>
            <w:proofErr w:type="gramEnd"/>
          </w:p>
          <w:p w:rsidR="002774F3" w:rsidRPr="00B32B2E" w:rsidRDefault="00377E38" w:rsidP="008C43CB">
            <w:pPr>
              <w:ind w:firstLine="459"/>
              <w:jc w:val="both"/>
              <w:outlineLvl w:val="0"/>
              <w:rPr>
                <w:b/>
              </w:rPr>
            </w:pPr>
            <w:r>
              <w:rPr>
                <w:b/>
                <w:szCs w:val="28"/>
              </w:rPr>
              <w:t>получают необходимый для осуществления внутреннего государственного (муниципального) финансового контроля постоянный доступ к государственным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roofErr w:type="gramStart"/>
            <w:r>
              <w:rPr>
                <w:b/>
                <w:szCs w:val="28"/>
              </w:rPr>
              <w:t>.</w:t>
            </w:r>
            <w:r w:rsidRPr="00377E38">
              <w:rPr>
                <w:b/>
              </w:rPr>
              <w:t>"</w:t>
            </w:r>
            <w:r>
              <w:rPr>
                <w:b/>
              </w:rPr>
              <w:t>;</w:t>
            </w:r>
            <w:proofErr w:type="gramEnd"/>
          </w:p>
        </w:tc>
        <w:tc>
          <w:tcPr>
            <w:tcW w:w="4140" w:type="dxa"/>
          </w:tcPr>
          <w:p w:rsidR="00377E38" w:rsidRDefault="00377E38" w:rsidP="00377E38">
            <w:pPr>
              <w:ind w:firstLine="227"/>
              <w:jc w:val="both"/>
              <w:rPr>
                <w:rFonts w:eastAsiaTheme="minorHAnsi" w:cstheme="minorBidi"/>
              </w:rPr>
            </w:pPr>
            <w:r>
              <w:rPr>
                <w:rFonts w:eastAsiaTheme="minorHAnsi" w:cstheme="minorBidi"/>
              </w:rPr>
              <w:lastRenderedPageBreak/>
              <w:t xml:space="preserve">В целях повышения качества результатов контрольных мероприятий предлагается урегулировать вопрос привлечения экспертов для проведения экспертиз, необходимых для получения исчерпывающих доказательств в ходе проверок и обследований. </w:t>
            </w:r>
          </w:p>
          <w:p w:rsidR="002774F3" w:rsidRPr="00A9543D" w:rsidRDefault="00377E38" w:rsidP="00377E38">
            <w:pPr>
              <w:autoSpaceDE w:val="0"/>
              <w:autoSpaceDN w:val="0"/>
              <w:adjustRightInd w:val="0"/>
              <w:ind w:firstLine="199"/>
              <w:jc w:val="both"/>
            </w:pPr>
            <w:proofErr w:type="gramStart"/>
            <w:r>
              <w:rPr>
                <w:rFonts w:eastAsiaTheme="minorHAnsi" w:cstheme="minorBidi"/>
              </w:rPr>
              <w:t>Поправка о получении</w:t>
            </w:r>
            <w:r w:rsidRPr="00F43DB4">
              <w:rPr>
                <w:rFonts w:eastAsiaTheme="minorHAnsi" w:cstheme="minorBidi"/>
              </w:rPr>
              <w:t xml:space="preserve"> на постоянной основе информации и данных из государственных информацион</w:t>
            </w:r>
            <w:r>
              <w:rPr>
                <w:rFonts w:eastAsiaTheme="minorHAnsi" w:cstheme="minorBidi"/>
              </w:rPr>
              <w:t>ных систем повысит эффективность</w:t>
            </w:r>
            <w:r w:rsidRPr="00F43DB4">
              <w:rPr>
                <w:rFonts w:eastAsiaTheme="minorHAnsi" w:cstheme="minorBidi"/>
              </w:rPr>
              <w:t xml:space="preserve"> осуществления контрольных мероприятий </w:t>
            </w:r>
            <w:proofErr w:type="spellStart"/>
            <w:r>
              <w:rPr>
                <w:rFonts w:eastAsiaTheme="minorHAnsi" w:cstheme="minorBidi"/>
              </w:rPr>
              <w:t>госфинконтроля</w:t>
            </w:r>
            <w:proofErr w:type="spellEnd"/>
            <w:r w:rsidR="006201DC">
              <w:rPr>
                <w:rFonts w:eastAsiaTheme="minorHAnsi" w:cstheme="minorBidi"/>
              </w:rPr>
              <w:t xml:space="preserve">, </w:t>
            </w:r>
            <w:r w:rsidR="006201DC" w:rsidRPr="00960D6D">
              <w:rPr>
                <w:rFonts w:eastAsiaTheme="minorHAnsi" w:cstheme="minorBidi"/>
              </w:rPr>
              <w:t>обеспечит условия для формирования риск-ориентированны</w:t>
            </w:r>
            <w:r w:rsidR="00EB6438" w:rsidRPr="00960D6D">
              <w:rPr>
                <w:rFonts w:eastAsiaTheme="minorHAnsi" w:cstheme="minorBidi"/>
              </w:rPr>
              <w:t>х планов контрольных мероприятий</w:t>
            </w:r>
            <w:r w:rsidRPr="00960D6D">
              <w:rPr>
                <w:rFonts w:eastAsiaTheme="minorHAnsi" w:cstheme="minorBidi"/>
              </w:rPr>
              <w:t>,</w:t>
            </w:r>
            <w:r w:rsidRPr="00F43DB4">
              <w:rPr>
                <w:rFonts w:eastAsiaTheme="minorHAnsi" w:cstheme="minorBidi"/>
              </w:rPr>
              <w:t xml:space="preserve"> а также позволит снизить нагрузку на участников бюджетного процесса, в отношении которых осуществляется контроль Федеральным казначейством, в части подготовки и предоставления информации и </w:t>
            </w:r>
            <w:r w:rsidRPr="00F43DB4">
              <w:rPr>
                <w:rFonts w:eastAsiaTheme="minorHAnsi" w:cstheme="minorBidi"/>
              </w:rPr>
              <w:lastRenderedPageBreak/>
              <w:t>данных, содержащихся в соответствующих государственных информационных системах</w:t>
            </w:r>
            <w:r>
              <w:rPr>
                <w:rFonts w:eastAsiaTheme="minorHAnsi" w:cstheme="minorBidi"/>
              </w:rPr>
              <w:t>.</w:t>
            </w:r>
            <w:proofErr w:type="gramEnd"/>
          </w:p>
        </w:tc>
      </w:tr>
      <w:tr w:rsidR="00834E2A" w:rsidRPr="00674D55" w:rsidTr="00377E38">
        <w:tblPrEx>
          <w:tblLook w:val="04A0" w:firstRow="1" w:lastRow="0" w:firstColumn="1" w:lastColumn="0" w:noHBand="0" w:noVBand="1"/>
        </w:tblPrEx>
        <w:tc>
          <w:tcPr>
            <w:tcW w:w="563" w:type="dxa"/>
            <w:shd w:val="clear" w:color="auto" w:fill="auto"/>
          </w:tcPr>
          <w:p w:rsidR="002774F3" w:rsidRPr="00674D55" w:rsidRDefault="002774F3" w:rsidP="00955DC1">
            <w:pPr>
              <w:numPr>
                <w:ilvl w:val="0"/>
                <w:numId w:val="14"/>
              </w:numPr>
              <w:suppressAutoHyphens/>
              <w:ind w:left="0" w:firstLine="0"/>
              <w:contextualSpacing/>
              <w:jc w:val="center"/>
            </w:pPr>
          </w:p>
        </w:tc>
        <w:tc>
          <w:tcPr>
            <w:tcW w:w="1280" w:type="dxa"/>
            <w:shd w:val="clear" w:color="auto" w:fill="auto"/>
          </w:tcPr>
          <w:p w:rsidR="00D70915" w:rsidRDefault="00D70915" w:rsidP="00D70915">
            <w:pPr>
              <w:widowControl w:val="0"/>
              <w:autoSpaceDE w:val="0"/>
              <w:autoSpaceDN w:val="0"/>
              <w:adjustRightInd w:val="0"/>
              <w:ind w:right="-80"/>
              <w:jc w:val="center"/>
              <w:outlineLvl w:val="1"/>
            </w:pPr>
            <w:r>
              <w:t>Статья 1, пункт 21,</w:t>
            </w:r>
          </w:p>
          <w:p w:rsidR="00D70915" w:rsidRDefault="00D70915" w:rsidP="00D70915">
            <w:pPr>
              <w:widowControl w:val="0"/>
              <w:autoSpaceDE w:val="0"/>
              <w:autoSpaceDN w:val="0"/>
              <w:adjustRightInd w:val="0"/>
              <w:ind w:right="-80"/>
              <w:jc w:val="center"/>
              <w:outlineLvl w:val="1"/>
            </w:pPr>
            <w:r>
              <w:t>подпункт</w:t>
            </w:r>
          </w:p>
          <w:p w:rsidR="002774F3" w:rsidRDefault="00D70915" w:rsidP="00D70915">
            <w:pPr>
              <w:jc w:val="center"/>
              <w:rPr>
                <w:spacing w:val="-2"/>
              </w:rPr>
            </w:pPr>
            <w:r w:rsidRPr="00CF4AC7">
              <w:t>"</w:t>
            </w:r>
            <w:r>
              <w:t>в</w:t>
            </w:r>
            <w:r w:rsidRPr="00CF4AC7">
              <w:t>"</w:t>
            </w:r>
          </w:p>
        </w:tc>
        <w:tc>
          <w:tcPr>
            <w:tcW w:w="3969" w:type="dxa"/>
            <w:shd w:val="clear" w:color="auto" w:fill="auto"/>
          </w:tcPr>
          <w:p w:rsidR="00377E38" w:rsidRDefault="00377E38" w:rsidP="00377E38">
            <w:pPr>
              <w:ind w:firstLine="317"/>
              <w:jc w:val="both"/>
            </w:pPr>
            <w:r>
              <w:t xml:space="preserve">в) </w:t>
            </w:r>
            <w:r w:rsidRPr="00695143">
              <w:t>пункт 3 изложить в следующей редакции:</w:t>
            </w:r>
          </w:p>
          <w:p w:rsidR="00377E38" w:rsidRDefault="00377E38" w:rsidP="00377E38">
            <w:pPr>
              <w:ind w:firstLine="317"/>
              <w:jc w:val="both"/>
            </w:pPr>
            <w:r w:rsidRPr="00377E38">
              <w:t>"</w:t>
            </w:r>
            <w:r w:rsidR="002E6275" w:rsidRPr="002E6275">
              <w:t xml:space="preserve">3. </w:t>
            </w:r>
            <w:proofErr w:type="gramStart"/>
            <w:r w:rsidR="002E6275" w:rsidRPr="002E6275">
              <w:t xml:space="preserve">Полномочия органов внутреннего государственного (муниципального) финансового контроля по внутреннему государственному (муниципальному) финансовому контролю осуществляются в </w:t>
            </w:r>
            <w:r w:rsidR="002E6275" w:rsidRPr="002E6275">
              <w:lastRenderedPageBreak/>
              <w:t xml:space="preserve">соответствии с федеральными стандартами осуществления внутреннего государственного (муниципального) финансового контроля, утвержденными </w:t>
            </w:r>
            <w:r w:rsidR="002E6275" w:rsidRPr="00474435">
              <w:rPr>
                <w:b/>
              </w:rPr>
              <w:t>Правительством Российской Федерации,</w:t>
            </w:r>
            <w:r w:rsidR="002E6275" w:rsidRPr="002E6275">
              <w:t xml:space="preserve"> </w:t>
            </w:r>
            <w:r w:rsidR="002E6275" w:rsidRPr="002E6275">
              <w:rPr>
                <w:b/>
              </w:rPr>
              <w:t>а также утвержденными в соответствии с ними Федеральным казначейством, уполномоченным органом исполнительной власти субъекта Российской Федерации, органом местного самоуправления стандартами (регламентами) внутренней организации контрольной деятельности органов внутреннего государственного (муниципального) финансового контроля</w:t>
            </w:r>
            <w:r w:rsidR="002E6275" w:rsidRPr="002E6275">
              <w:t>.</w:t>
            </w:r>
            <w:proofErr w:type="gramEnd"/>
          </w:p>
          <w:p w:rsidR="00377E38" w:rsidRDefault="00377E38" w:rsidP="00377E38">
            <w:pPr>
              <w:widowControl w:val="0"/>
              <w:autoSpaceDE w:val="0"/>
              <w:autoSpaceDN w:val="0"/>
              <w:ind w:firstLine="317"/>
              <w:jc w:val="both"/>
              <w:outlineLvl w:val="3"/>
            </w:pPr>
            <w:proofErr w:type="gramStart"/>
            <w:r w:rsidRPr="00695143">
              <w:t xml:space="preserve">Федеральные стандарты осуществления внутреннего государственного (муниципального) финансового контроля должны содержать принципы, основания и </w:t>
            </w:r>
            <w:r w:rsidRPr="002455E8">
              <w:rPr>
                <w:b/>
              </w:rPr>
              <w:t xml:space="preserve">порядок </w:t>
            </w:r>
            <w:r w:rsidRPr="00695143">
              <w:t xml:space="preserve">проведения проверок, ревизий и обследований, оформления и реализации их результатов,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w:t>
            </w:r>
            <w:r w:rsidRPr="00695143">
              <w:lastRenderedPageBreak/>
              <w:t>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w:t>
            </w:r>
            <w:proofErr w:type="gramEnd"/>
            <w:r w:rsidRPr="00695143">
              <w:t xml:space="preserve">) финансового контроля, </w:t>
            </w:r>
            <w:r w:rsidRPr="002455E8">
              <w:rPr>
                <w:b/>
              </w:rPr>
              <w:t>порядок</w:t>
            </w:r>
            <w:r w:rsidRPr="00695143">
              <w:t xml:space="preserve">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внутреннего контроля качества исполнения полномочий по внутреннему государственному (муниципальному) финансовому контролю, продления срока исполнения представления, предписания.</w:t>
            </w:r>
          </w:p>
          <w:p w:rsidR="00377E38" w:rsidRPr="002455E8" w:rsidRDefault="00377E38" w:rsidP="00377E38">
            <w:pPr>
              <w:ind w:firstLine="317"/>
              <w:jc w:val="both"/>
              <w:rPr>
                <w:b/>
              </w:rPr>
            </w:pPr>
            <w:r w:rsidRPr="002455E8">
              <w:rPr>
                <w:b/>
              </w:rPr>
              <w:t>Стандарты (регламенты) внутренней организации контрольной деятельности органов внутреннего государственного (муниципального) финансового контроля должны содержать сроки и последовательность действий должностных лиц при планировании и проведении проверок, ревизий, обследований и оформлении их результатов.</w:t>
            </w:r>
          </w:p>
          <w:p w:rsidR="002774F3" w:rsidRPr="00F82E85" w:rsidRDefault="00377E38" w:rsidP="00426D6F">
            <w:pPr>
              <w:ind w:firstLine="317"/>
              <w:jc w:val="both"/>
              <w:outlineLvl w:val="0"/>
            </w:pPr>
            <w:r w:rsidRPr="002455E8">
              <w:rPr>
                <w:b/>
              </w:rPr>
              <w:t xml:space="preserve">Формы и требования к содержанию представлений и предписаний, уведомлений о </w:t>
            </w:r>
            <w:r w:rsidRPr="002455E8">
              <w:rPr>
                <w:b/>
              </w:rPr>
              <w:lastRenderedPageBreak/>
              <w:t>применении бюджетных мер принуждения, иных документов, необходимых для осуществления полномочий по внутреннему государственному (муниципальному) финансовому контролю, утверждаются Федеральным казначейством, уполномоченным органом исполнительной власти субъекта Российской Федерации, органом местного самоуправления</w:t>
            </w:r>
            <w:proofErr w:type="gramStart"/>
            <w:r w:rsidRPr="002455E8">
              <w:rPr>
                <w:b/>
              </w:rPr>
              <w:t>.</w:t>
            </w:r>
            <w:r w:rsidR="002455E8" w:rsidRPr="00377E38">
              <w:t>"</w:t>
            </w:r>
            <w:r w:rsidR="002455E8">
              <w:t>;</w:t>
            </w:r>
            <w:proofErr w:type="gramEnd"/>
          </w:p>
        </w:tc>
        <w:tc>
          <w:tcPr>
            <w:tcW w:w="1559" w:type="dxa"/>
            <w:shd w:val="clear" w:color="auto" w:fill="auto"/>
          </w:tcPr>
          <w:p w:rsidR="002774F3" w:rsidRDefault="002774F3" w:rsidP="00955DC1">
            <w:pPr>
              <w:jc w:val="center"/>
            </w:pPr>
          </w:p>
        </w:tc>
        <w:tc>
          <w:tcPr>
            <w:tcW w:w="4111" w:type="dxa"/>
            <w:shd w:val="clear" w:color="auto" w:fill="auto"/>
          </w:tcPr>
          <w:p w:rsidR="002455E8" w:rsidRDefault="002455E8" w:rsidP="008C43CB">
            <w:pPr>
              <w:ind w:firstLine="459"/>
              <w:jc w:val="both"/>
            </w:pPr>
            <w:r>
              <w:t xml:space="preserve">в) </w:t>
            </w:r>
            <w:r w:rsidRPr="00695143">
              <w:t>пункт 3 изложить в следующей редакции:</w:t>
            </w:r>
          </w:p>
          <w:p w:rsidR="002E6275" w:rsidRDefault="002455E8" w:rsidP="002E6275">
            <w:pPr>
              <w:ind w:firstLine="459"/>
              <w:jc w:val="both"/>
            </w:pPr>
            <w:r w:rsidRPr="00377E38">
              <w:t>"</w:t>
            </w:r>
            <w:r w:rsidR="002E6275" w:rsidRPr="002E6275">
              <w:t xml:space="preserve">3. Полномочия органов внутреннего государственного (муниципального) финансового контроля по внутреннему государственному (муниципальному) финансовому контролю осуществляются в соответствии с </w:t>
            </w:r>
            <w:r w:rsidR="002E6275" w:rsidRPr="002E6275">
              <w:lastRenderedPageBreak/>
              <w:t xml:space="preserve">федеральными стандартами осуществления внутреннего государственного (муниципального) финансового контроля, утвержденными </w:t>
            </w:r>
            <w:r w:rsidR="002A3BD6" w:rsidRPr="002A3BD6">
              <w:rPr>
                <w:b/>
              </w:rPr>
              <w:t>нормативными правовыми актами</w:t>
            </w:r>
            <w:r w:rsidR="002A3BD6">
              <w:t xml:space="preserve"> </w:t>
            </w:r>
            <w:r w:rsidR="002E6275" w:rsidRPr="00474435">
              <w:rPr>
                <w:b/>
              </w:rPr>
              <w:t>Правительств</w:t>
            </w:r>
            <w:r w:rsidR="002A3BD6" w:rsidRPr="00474435">
              <w:rPr>
                <w:b/>
              </w:rPr>
              <w:t>а</w:t>
            </w:r>
            <w:r w:rsidR="002E6275" w:rsidRPr="00474435">
              <w:rPr>
                <w:b/>
              </w:rPr>
              <w:t xml:space="preserve"> Российской Федерации</w:t>
            </w:r>
            <w:r w:rsidR="002E6275">
              <w:t>.</w:t>
            </w:r>
          </w:p>
          <w:p w:rsidR="00377E38" w:rsidRPr="004A6836" w:rsidRDefault="00377E38" w:rsidP="002E6275">
            <w:pPr>
              <w:ind w:firstLine="459"/>
              <w:jc w:val="both"/>
            </w:pPr>
            <w:proofErr w:type="gramStart"/>
            <w:r w:rsidRPr="00695143">
              <w:t xml:space="preserve">Федеральные стандарты осуществления внутреннего государственного (муниципального) финансового контроля должны содержать принципы, основания и </w:t>
            </w:r>
            <w:r w:rsidRPr="00695143">
              <w:rPr>
                <w:b/>
              </w:rPr>
              <w:t>основные правила планирования</w:t>
            </w:r>
            <w:r w:rsidRPr="00695143">
              <w:t>, проведения проверок, ревизий и обследований, оформления и реализации их результатов,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w:t>
            </w:r>
            <w:proofErr w:type="gramEnd"/>
            <w:r w:rsidRPr="00695143">
              <w:t xml:space="preserve"> государственного (муниципального) финансового контроля, </w:t>
            </w:r>
            <w:r w:rsidRPr="00695143">
              <w:rPr>
                <w:b/>
              </w:rPr>
              <w:t>правила</w:t>
            </w:r>
            <w:r w:rsidRPr="00695143">
              <w:t xml:space="preserve">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внутреннего контроля качества исполнения </w:t>
            </w:r>
            <w:r w:rsidRPr="00695143">
              <w:lastRenderedPageBreak/>
              <w:t xml:space="preserve">полномочий по внутреннему государственному (муниципальному) финансовому контролю, продления срока исполнения представления, </w:t>
            </w:r>
            <w:r w:rsidRPr="004A6836">
              <w:t>предписания.</w:t>
            </w:r>
          </w:p>
          <w:p w:rsidR="002774F3" w:rsidRPr="002455E8" w:rsidRDefault="00377E38" w:rsidP="008C43CB">
            <w:pPr>
              <w:autoSpaceDE w:val="0"/>
              <w:autoSpaceDN w:val="0"/>
              <w:adjustRightInd w:val="0"/>
              <w:ind w:firstLine="459"/>
              <w:jc w:val="both"/>
              <w:rPr>
                <w:rFonts w:eastAsiaTheme="minorHAnsi"/>
                <w:b/>
              </w:rPr>
            </w:pPr>
            <w:proofErr w:type="gramStart"/>
            <w:r w:rsidRPr="004A6836">
              <w:rPr>
                <w:rFonts w:eastAsiaTheme="minorHAnsi"/>
                <w:b/>
              </w:rPr>
              <w:t>Органами внутреннего государственного (муниципального) финансового контроля могут применяться ведомственные (внутренние) стандарты</w:t>
            </w:r>
            <w:r w:rsidRPr="004A6836">
              <w:rPr>
                <w:rFonts w:eastAsiaTheme="minorHAnsi"/>
              </w:rPr>
              <w:t xml:space="preserve">, </w:t>
            </w:r>
            <w:r w:rsidRPr="004A6836">
              <w:rPr>
                <w:rFonts w:eastAsiaTheme="minorHAnsi"/>
                <w:b/>
              </w:rPr>
              <w:t xml:space="preserve">обеспечивающие детализацию правил </w:t>
            </w:r>
            <w:r w:rsidRPr="004A6836">
              <w:rPr>
                <w:b/>
              </w:rPr>
              <w:t xml:space="preserve">осуществления внутреннего государственного (муниципального) финансового контроля, </w:t>
            </w:r>
            <w:r w:rsidRPr="004A6836">
              <w:rPr>
                <w:rFonts w:eastAsiaTheme="minorHAnsi"/>
                <w:b/>
              </w:rPr>
              <w:t xml:space="preserve">установленных федеральными стандартами </w:t>
            </w:r>
            <w:r w:rsidRPr="004A6836">
              <w:rPr>
                <w:b/>
              </w:rPr>
              <w:t>осуществления внутреннего государственного (муниципального) финансового контроля.</w:t>
            </w:r>
            <w:r w:rsidR="002455E8" w:rsidRPr="00377E38">
              <w:t>"</w:t>
            </w:r>
            <w:r w:rsidR="002455E8">
              <w:t>;</w:t>
            </w:r>
            <w:proofErr w:type="gramEnd"/>
          </w:p>
        </w:tc>
        <w:tc>
          <w:tcPr>
            <w:tcW w:w="4140" w:type="dxa"/>
          </w:tcPr>
          <w:p w:rsidR="002455E8" w:rsidRDefault="002455E8" w:rsidP="00955DC1">
            <w:pPr>
              <w:autoSpaceDE w:val="0"/>
              <w:autoSpaceDN w:val="0"/>
              <w:adjustRightInd w:val="0"/>
              <w:ind w:firstLine="199"/>
              <w:jc w:val="both"/>
              <w:rPr>
                <w:rFonts w:eastAsiaTheme="minorHAnsi" w:cstheme="minorBidi"/>
              </w:rPr>
            </w:pPr>
            <w:r>
              <w:rPr>
                <w:rFonts w:eastAsiaTheme="minorHAnsi" w:cstheme="minorBidi"/>
              </w:rPr>
              <w:lastRenderedPageBreak/>
              <w:t xml:space="preserve">Поправка направлена на более четкое разграничение федеральных стандартов, общих для всех органов внутреннего государственного (муниципального) финансового контроля, и локальных стандартов органов внутреннего государственного (муниципального) финансового контроля, направленных </w:t>
            </w:r>
            <w:r>
              <w:rPr>
                <w:rFonts w:eastAsiaTheme="minorHAnsi" w:cstheme="minorBidi"/>
              </w:rPr>
              <w:lastRenderedPageBreak/>
              <w:t xml:space="preserve">на детализацию федеральных стандартов. </w:t>
            </w:r>
          </w:p>
          <w:p w:rsidR="002774F3" w:rsidRPr="00A9543D" w:rsidRDefault="002455E8" w:rsidP="00955DC1">
            <w:pPr>
              <w:autoSpaceDE w:val="0"/>
              <w:autoSpaceDN w:val="0"/>
              <w:adjustRightInd w:val="0"/>
              <w:ind w:firstLine="199"/>
              <w:jc w:val="both"/>
            </w:pPr>
            <w:r>
              <w:rPr>
                <w:rFonts w:eastAsiaTheme="minorHAnsi" w:cstheme="minorBidi"/>
              </w:rPr>
              <w:t xml:space="preserve">При этом федеральные стандарты </w:t>
            </w:r>
            <w:r w:rsidR="00687D13" w:rsidRPr="00687D13">
              <w:rPr>
                <w:rFonts w:eastAsiaTheme="minorHAnsi" w:cstheme="minorBidi"/>
              </w:rPr>
              <w:t>будут</w:t>
            </w:r>
            <w:r w:rsidR="00687D13">
              <w:rPr>
                <w:rFonts w:eastAsiaTheme="minorHAnsi" w:cstheme="minorBidi"/>
              </w:rPr>
              <w:t xml:space="preserve"> достаточными для организации и проведения проверок, ревизий любым органом внутреннего государственного (муниципального) финансового контроля.</w:t>
            </w:r>
          </w:p>
        </w:tc>
      </w:tr>
      <w:tr w:rsidR="00834E2A" w:rsidRPr="00674D55" w:rsidTr="00377E38">
        <w:tblPrEx>
          <w:tblLook w:val="04A0" w:firstRow="1" w:lastRow="0" w:firstColumn="1" w:lastColumn="0" w:noHBand="0" w:noVBand="1"/>
        </w:tblPrEx>
        <w:tc>
          <w:tcPr>
            <w:tcW w:w="563" w:type="dxa"/>
            <w:shd w:val="clear" w:color="auto" w:fill="auto"/>
          </w:tcPr>
          <w:p w:rsidR="002774F3" w:rsidRPr="00674D55" w:rsidRDefault="002774F3" w:rsidP="00955DC1">
            <w:pPr>
              <w:numPr>
                <w:ilvl w:val="0"/>
                <w:numId w:val="14"/>
              </w:numPr>
              <w:suppressAutoHyphens/>
              <w:ind w:left="0" w:firstLine="0"/>
              <w:contextualSpacing/>
              <w:jc w:val="center"/>
            </w:pPr>
          </w:p>
        </w:tc>
        <w:tc>
          <w:tcPr>
            <w:tcW w:w="1280" w:type="dxa"/>
            <w:shd w:val="clear" w:color="auto" w:fill="auto"/>
          </w:tcPr>
          <w:p w:rsidR="00426D6F" w:rsidRPr="00695143" w:rsidRDefault="00426D6F" w:rsidP="00426D6F">
            <w:pPr>
              <w:widowControl w:val="0"/>
              <w:autoSpaceDE w:val="0"/>
              <w:autoSpaceDN w:val="0"/>
              <w:adjustRightInd w:val="0"/>
              <w:ind w:right="-80"/>
              <w:jc w:val="center"/>
              <w:outlineLvl w:val="1"/>
            </w:pPr>
            <w:r w:rsidRPr="00695143">
              <w:t>Статья 1, пункт 2</w:t>
            </w:r>
            <w:r>
              <w:t>2</w:t>
            </w:r>
            <w:r w:rsidRPr="00695143">
              <w:t>,</w:t>
            </w:r>
          </w:p>
          <w:p w:rsidR="002774F3" w:rsidRDefault="00426D6F" w:rsidP="00426D6F">
            <w:pPr>
              <w:jc w:val="center"/>
              <w:rPr>
                <w:spacing w:val="-2"/>
              </w:rPr>
            </w:pPr>
            <w:r w:rsidRPr="00695143">
              <w:t xml:space="preserve">подпункт </w:t>
            </w:r>
            <w:r w:rsidRPr="00377E38">
              <w:t>"</w:t>
            </w:r>
            <w:r>
              <w:t>а</w:t>
            </w:r>
            <w:r w:rsidRPr="00377E38">
              <w:t>"</w:t>
            </w:r>
          </w:p>
        </w:tc>
        <w:tc>
          <w:tcPr>
            <w:tcW w:w="3969" w:type="dxa"/>
            <w:shd w:val="clear" w:color="auto" w:fill="auto"/>
          </w:tcPr>
          <w:p w:rsidR="002774F3" w:rsidRDefault="00426D6F" w:rsidP="00955DC1">
            <w:pPr>
              <w:ind w:firstLine="284"/>
              <w:jc w:val="both"/>
              <w:outlineLvl w:val="0"/>
            </w:pPr>
            <w:r w:rsidRPr="00426D6F">
              <w:rPr>
                <w:b/>
              </w:rPr>
              <w:t>22)</w:t>
            </w:r>
            <w:r>
              <w:t xml:space="preserve"> в статье 270</w:t>
            </w:r>
            <w:r w:rsidRPr="00426D6F">
              <w:rPr>
                <w:vertAlign w:val="superscript"/>
              </w:rPr>
              <w:t>2</w:t>
            </w:r>
            <w:r>
              <w:t>:</w:t>
            </w:r>
          </w:p>
          <w:p w:rsidR="00426D6F" w:rsidRPr="004F0465" w:rsidRDefault="00426D6F" w:rsidP="00426D6F">
            <w:pPr>
              <w:ind w:firstLine="317"/>
              <w:jc w:val="both"/>
            </w:pPr>
            <w:r>
              <w:t xml:space="preserve">а) </w:t>
            </w:r>
            <w:r w:rsidRPr="004F0465">
              <w:t>пункт 2 изложить в следующей редакции:</w:t>
            </w:r>
          </w:p>
          <w:p w:rsidR="00426D6F" w:rsidRPr="004F0465" w:rsidRDefault="00426D6F" w:rsidP="00426D6F">
            <w:pPr>
              <w:ind w:firstLine="317"/>
              <w:jc w:val="both"/>
            </w:pPr>
            <w:r w:rsidRPr="004F0465">
              <w:t xml:space="preserve">"2. 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w:t>
            </w:r>
            <w:r w:rsidRPr="00426D6F">
              <w:rPr>
                <w:b/>
              </w:rPr>
              <w:t>и содержащий</w:t>
            </w:r>
            <w:r w:rsidRPr="004F0465">
              <w:t>:</w:t>
            </w:r>
          </w:p>
          <w:p w:rsidR="00426D6F" w:rsidRPr="004F0465" w:rsidRDefault="00426D6F" w:rsidP="00426D6F">
            <w:pPr>
              <w:ind w:firstLine="317"/>
              <w:jc w:val="both"/>
            </w:pPr>
            <w:proofErr w:type="gramStart"/>
            <w:r w:rsidRPr="004F0465">
              <w:t xml:space="preserve">1) информацию о выявленных нарушениях </w:t>
            </w:r>
            <w:r w:rsidRPr="004C2722">
              <w:rPr>
                <w:b/>
              </w:rPr>
              <w:t xml:space="preserve">положений бюджетного законодательства Российской Федерации и иных нормативных правовых актов, регулирующих бюджетные правоотношения и (или) обусловливающих расходные обязательства публично-правовых образований, нарушениях условий договоров (соглашений) о предоставлении средств из бюджета, </w:t>
            </w:r>
            <w:r w:rsidRPr="004C2722">
              <w:rPr>
                <w:b/>
              </w:rPr>
              <w:lastRenderedPageBreak/>
              <w:t xml:space="preserve">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w:t>
            </w:r>
            <w:r w:rsidRPr="004C2722">
              <w:rPr>
                <w:b/>
              </w:rPr>
              <w:br/>
              <w:t>в ценные бумаги</w:t>
            </w:r>
            <w:proofErr w:type="gramEnd"/>
            <w:r w:rsidRPr="004C2722">
              <w:rPr>
                <w:b/>
              </w:rPr>
              <w:t xml:space="preserve"> объектов контроля или в доли участия в уставных фондах юридических лиц, созданных в организационно-правовой форме товариществ с ограниченной ответственностью;</w:t>
            </w:r>
          </w:p>
          <w:p w:rsidR="00426D6F" w:rsidRPr="00202112" w:rsidRDefault="00426D6F" w:rsidP="00426D6F">
            <w:pPr>
              <w:ind w:firstLine="317"/>
              <w:jc w:val="both"/>
            </w:pPr>
            <w:r>
              <w:t xml:space="preserve">2) </w:t>
            </w:r>
            <w:r w:rsidRPr="002E6275">
              <w:rPr>
                <w:b/>
              </w:rPr>
              <w:t>требования о</w:t>
            </w:r>
            <w:r w:rsidRPr="00426D6F">
              <w:rPr>
                <w:b/>
              </w:rPr>
              <w:t xml:space="preserve"> принятии мер по устранению причин и условий таких нарушений,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Start"/>
            <w:r w:rsidRPr="00426D6F">
              <w:rPr>
                <w:b/>
              </w:rPr>
              <w:t>.</w:t>
            </w:r>
            <w:r w:rsidRPr="004A6836">
              <w:t>"</w:t>
            </w:r>
            <w:r w:rsidRPr="00202112">
              <w:t>;</w:t>
            </w:r>
            <w:proofErr w:type="gramEnd"/>
          </w:p>
          <w:p w:rsidR="00426D6F" w:rsidRPr="00F82E85" w:rsidRDefault="00426D6F" w:rsidP="00955DC1">
            <w:pPr>
              <w:ind w:firstLine="284"/>
              <w:jc w:val="both"/>
              <w:outlineLvl w:val="0"/>
            </w:pPr>
          </w:p>
        </w:tc>
        <w:tc>
          <w:tcPr>
            <w:tcW w:w="1559" w:type="dxa"/>
            <w:shd w:val="clear" w:color="auto" w:fill="auto"/>
          </w:tcPr>
          <w:p w:rsidR="002774F3" w:rsidRDefault="00426D6F" w:rsidP="00955DC1">
            <w:pPr>
              <w:jc w:val="center"/>
            </w:pPr>
            <w:r>
              <w:lastRenderedPageBreak/>
              <w:t>Уточнение редакции</w:t>
            </w:r>
          </w:p>
        </w:tc>
        <w:tc>
          <w:tcPr>
            <w:tcW w:w="4111" w:type="dxa"/>
            <w:shd w:val="clear" w:color="auto" w:fill="auto"/>
          </w:tcPr>
          <w:p w:rsidR="00426D6F" w:rsidRDefault="002E6275" w:rsidP="008C43CB">
            <w:pPr>
              <w:ind w:firstLine="459"/>
              <w:jc w:val="both"/>
              <w:outlineLvl w:val="0"/>
            </w:pPr>
            <w:r w:rsidRPr="00653E5F">
              <w:rPr>
                <w:b/>
                <w:highlight w:val="yellow"/>
              </w:rPr>
              <w:t>3</w:t>
            </w:r>
            <w:r w:rsidR="007A254D">
              <w:rPr>
                <w:b/>
                <w:highlight w:val="yellow"/>
              </w:rPr>
              <w:t>0</w:t>
            </w:r>
            <w:r w:rsidR="00426D6F" w:rsidRPr="00653E5F">
              <w:rPr>
                <w:b/>
                <w:highlight w:val="yellow"/>
              </w:rPr>
              <w:t>)</w:t>
            </w:r>
            <w:r w:rsidR="00426D6F">
              <w:t xml:space="preserve"> в статье 270</w:t>
            </w:r>
            <w:r w:rsidR="00426D6F" w:rsidRPr="00426D6F">
              <w:rPr>
                <w:vertAlign w:val="superscript"/>
              </w:rPr>
              <w:t>2</w:t>
            </w:r>
            <w:r w:rsidR="00426D6F">
              <w:t>:</w:t>
            </w:r>
          </w:p>
          <w:p w:rsidR="00426D6F" w:rsidRPr="004A6836" w:rsidRDefault="00426D6F" w:rsidP="008C43CB">
            <w:pPr>
              <w:ind w:firstLine="459"/>
              <w:jc w:val="both"/>
            </w:pPr>
            <w:r>
              <w:t xml:space="preserve">а) </w:t>
            </w:r>
            <w:r w:rsidRPr="004A6836">
              <w:t>пункт 2 изложить в следующей редакции:</w:t>
            </w:r>
          </w:p>
          <w:p w:rsidR="00426D6F" w:rsidRPr="004A6836" w:rsidRDefault="00426D6F" w:rsidP="008C43CB">
            <w:pPr>
              <w:ind w:firstLine="459"/>
              <w:jc w:val="both"/>
            </w:pPr>
            <w:r w:rsidRPr="004A6836">
              <w:t>"2. </w:t>
            </w:r>
            <w:proofErr w:type="gramStart"/>
            <w:r w:rsidRPr="004A6836">
              <w:t xml:space="preserve">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w:t>
            </w:r>
            <w:r w:rsidRPr="004A6836">
              <w:rPr>
                <w:b/>
              </w:rPr>
              <w:t xml:space="preserve">и (или) организации, в ведении которой он </w:t>
            </w:r>
            <w:r w:rsidRPr="007F6159">
              <w:rPr>
                <w:b/>
              </w:rPr>
              <w:t>находится,</w:t>
            </w:r>
            <w:r w:rsidRPr="007F6159">
              <w:rPr>
                <w:b/>
                <w:sz w:val="28"/>
                <w:szCs w:val="28"/>
              </w:rPr>
              <w:t xml:space="preserve"> </w:t>
            </w:r>
            <w:r w:rsidRPr="007F6159">
              <w:rPr>
                <w:b/>
              </w:rPr>
              <w:t>и содержащий</w:t>
            </w:r>
            <w:r w:rsidRPr="007F6159">
              <w:rPr>
                <w:b/>
                <w:sz w:val="28"/>
                <w:szCs w:val="28"/>
              </w:rPr>
              <w:t xml:space="preserve"> </w:t>
            </w:r>
            <w:r w:rsidRPr="007F6159">
              <w:rPr>
                <w:b/>
              </w:rPr>
              <w:t>обязательные для рассмотрения в устано</w:t>
            </w:r>
            <w:r w:rsidRPr="004A6836">
              <w:rPr>
                <w:b/>
              </w:rPr>
              <w:t>вленные в представлении сроки или в течение 30 календарных дней со дня его получения, если срок не указан</w:t>
            </w:r>
            <w:r w:rsidRPr="004A6836">
              <w:t>:</w:t>
            </w:r>
            <w:proofErr w:type="gramEnd"/>
          </w:p>
          <w:p w:rsidR="00426D6F" w:rsidRPr="004A6836" w:rsidRDefault="00426D6F" w:rsidP="008C43CB">
            <w:pPr>
              <w:ind w:firstLine="459"/>
              <w:jc w:val="both"/>
            </w:pPr>
            <w:r w:rsidRPr="004A6836">
              <w:t xml:space="preserve">1) информацию о выявленных </w:t>
            </w:r>
            <w:r w:rsidR="004C2722" w:rsidRPr="004C2722">
              <w:rPr>
                <w:b/>
              </w:rPr>
              <w:t>бюджетных</w:t>
            </w:r>
            <w:r w:rsidR="004C2722">
              <w:t xml:space="preserve"> </w:t>
            </w:r>
            <w:r w:rsidRPr="004A6836">
              <w:t>нарушениях</w:t>
            </w:r>
            <w:r w:rsidR="004C2722">
              <w:t>;</w:t>
            </w:r>
            <w:r w:rsidRPr="004A6836">
              <w:t xml:space="preserve"> </w:t>
            </w:r>
          </w:p>
          <w:p w:rsidR="00426D6F" w:rsidRPr="004A6836" w:rsidRDefault="00426D6F" w:rsidP="008C43CB">
            <w:pPr>
              <w:ind w:firstLine="459"/>
              <w:jc w:val="both"/>
              <w:rPr>
                <w:b/>
              </w:rPr>
            </w:pPr>
            <w:r w:rsidRPr="004A6836">
              <w:t xml:space="preserve">2) </w:t>
            </w:r>
            <w:r w:rsidRPr="002E6275">
              <w:rPr>
                <w:b/>
              </w:rPr>
              <w:t xml:space="preserve">требования </w:t>
            </w:r>
            <w:r w:rsidRPr="004A6836">
              <w:rPr>
                <w:b/>
              </w:rPr>
              <w:t xml:space="preserve">об устранении бюджетного нарушения и принятии мер по устранению его причин и условий или требования </w:t>
            </w:r>
            <w:r w:rsidRPr="004A6836">
              <w:rPr>
                <w:b/>
              </w:rPr>
              <w:lastRenderedPageBreak/>
              <w:t>о принятии мер по устранению причин и условий бюджетного нарушения</w:t>
            </w:r>
            <w:proofErr w:type="gramStart"/>
            <w:r w:rsidRPr="004A6836">
              <w:rPr>
                <w:b/>
              </w:rPr>
              <w:t>.</w:t>
            </w:r>
            <w:r w:rsidRPr="004A6836">
              <w:t>"</w:t>
            </w:r>
            <w:r w:rsidRPr="004A6836">
              <w:rPr>
                <w:b/>
              </w:rPr>
              <w:t>;</w:t>
            </w:r>
            <w:proofErr w:type="gramEnd"/>
          </w:p>
          <w:p w:rsidR="002774F3" w:rsidRPr="00B32B2E" w:rsidRDefault="002774F3" w:rsidP="008C43CB">
            <w:pPr>
              <w:ind w:firstLine="459"/>
              <w:jc w:val="both"/>
              <w:outlineLvl w:val="0"/>
              <w:rPr>
                <w:b/>
              </w:rPr>
            </w:pPr>
          </w:p>
        </w:tc>
        <w:tc>
          <w:tcPr>
            <w:tcW w:w="4140" w:type="dxa"/>
          </w:tcPr>
          <w:p w:rsidR="002774F3" w:rsidRPr="00A9543D" w:rsidRDefault="00426D6F" w:rsidP="00955DC1">
            <w:pPr>
              <w:autoSpaceDE w:val="0"/>
              <w:autoSpaceDN w:val="0"/>
              <w:adjustRightInd w:val="0"/>
              <w:ind w:firstLine="199"/>
              <w:jc w:val="both"/>
            </w:pPr>
            <w:r>
              <w:rPr>
                <w:rFonts w:eastAsiaTheme="minorHAnsi" w:cstheme="minorBidi"/>
              </w:rPr>
              <w:lastRenderedPageBreak/>
              <w:t xml:space="preserve">В целях </w:t>
            </w:r>
            <w:proofErr w:type="gramStart"/>
            <w:r>
              <w:rPr>
                <w:rFonts w:eastAsiaTheme="minorHAnsi" w:cstheme="minorBidi"/>
              </w:rPr>
              <w:t>повышения эффективности реализации результатов контрольных мероприятий</w:t>
            </w:r>
            <w:proofErr w:type="gramEnd"/>
            <w:r>
              <w:rPr>
                <w:rFonts w:eastAsiaTheme="minorHAnsi" w:cstheme="minorBidi"/>
              </w:rPr>
              <w:t xml:space="preserve"> предлагается по выявленным нарушениям информировать не только объект контроля, но и вышестоящую организацию для принятия мер в рамках ведомственного контроля, в том числе мер по обеспечению выполнения представлений и предписаний.</w:t>
            </w:r>
          </w:p>
        </w:tc>
      </w:tr>
      <w:tr w:rsidR="00834E2A" w:rsidRPr="00674D55" w:rsidTr="00377E38">
        <w:tblPrEx>
          <w:tblLook w:val="04A0" w:firstRow="1" w:lastRow="0" w:firstColumn="1" w:lastColumn="0" w:noHBand="0" w:noVBand="1"/>
        </w:tblPrEx>
        <w:tc>
          <w:tcPr>
            <w:tcW w:w="563" w:type="dxa"/>
            <w:shd w:val="clear" w:color="auto" w:fill="auto"/>
          </w:tcPr>
          <w:p w:rsidR="002774F3" w:rsidRPr="00674D55" w:rsidRDefault="002774F3" w:rsidP="00955DC1">
            <w:pPr>
              <w:numPr>
                <w:ilvl w:val="0"/>
                <w:numId w:val="14"/>
              </w:numPr>
              <w:suppressAutoHyphens/>
              <w:ind w:left="0" w:firstLine="0"/>
              <w:contextualSpacing/>
              <w:jc w:val="center"/>
            </w:pPr>
          </w:p>
        </w:tc>
        <w:tc>
          <w:tcPr>
            <w:tcW w:w="1280" w:type="dxa"/>
            <w:shd w:val="clear" w:color="auto" w:fill="auto"/>
          </w:tcPr>
          <w:p w:rsidR="009069CB" w:rsidRPr="00695143" w:rsidRDefault="009069CB" w:rsidP="009069CB">
            <w:pPr>
              <w:widowControl w:val="0"/>
              <w:autoSpaceDE w:val="0"/>
              <w:autoSpaceDN w:val="0"/>
              <w:adjustRightInd w:val="0"/>
              <w:ind w:right="-80"/>
              <w:jc w:val="center"/>
              <w:outlineLvl w:val="1"/>
            </w:pPr>
            <w:r w:rsidRPr="00695143">
              <w:t>Статья 1, пункт 2</w:t>
            </w:r>
            <w:r>
              <w:t>2</w:t>
            </w:r>
            <w:r w:rsidRPr="00695143">
              <w:t>,</w:t>
            </w:r>
          </w:p>
          <w:p w:rsidR="002774F3" w:rsidRDefault="009069CB" w:rsidP="009069CB">
            <w:pPr>
              <w:jc w:val="center"/>
              <w:rPr>
                <w:spacing w:val="-2"/>
              </w:rPr>
            </w:pPr>
            <w:r w:rsidRPr="00695143">
              <w:t xml:space="preserve">подпункт </w:t>
            </w:r>
            <w:r w:rsidRPr="004A6836">
              <w:t>"</w:t>
            </w:r>
            <w:r>
              <w:t>б</w:t>
            </w:r>
            <w:r w:rsidRPr="004A6836">
              <w:t>"</w:t>
            </w:r>
          </w:p>
        </w:tc>
        <w:tc>
          <w:tcPr>
            <w:tcW w:w="3969" w:type="dxa"/>
            <w:shd w:val="clear" w:color="auto" w:fill="auto"/>
          </w:tcPr>
          <w:p w:rsidR="009069CB" w:rsidRPr="000A14E3" w:rsidRDefault="009069CB" w:rsidP="009069CB">
            <w:pPr>
              <w:ind w:firstLine="317"/>
              <w:jc w:val="both"/>
            </w:pPr>
            <w:r>
              <w:t xml:space="preserve">б) </w:t>
            </w:r>
            <w:r w:rsidRPr="000A14E3">
              <w:t>пункт 3 изложить в следующей редакции:</w:t>
            </w:r>
          </w:p>
          <w:p w:rsidR="009069CB" w:rsidRPr="000A14E3" w:rsidRDefault="009069CB" w:rsidP="009069CB">
            <w:pPr>
              <w:ind w:firstLine="317"/>
              <w:jc w:val="both"/>
            </w:pPr>
            <w:r w:rsidRPr="000A14E3">
              <w:t>"3. </w:t>
            </w:r>
            <w:proofErr w:type="gramStart"/>
            <w:r w:rsidRPr="000A14E3">
              <w:t xml:space="preserve">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обязательные для исполнения в </w:t>
            </w:r>
            <w:r w:rsidRPr="000A14E3">
              <w:lastRenderedPageBreak/>
              <w:t>указанный в предписании срок</w:t>
            </w:r>
            <w:r w:rsidRPr="009069CB">
              <w:rPr>
                <w:b/>
              </w:rPr>
              <w:t>:</w:t>
            </w:r>
            <w:proofErr w:type="gramEnd"/>
          </w:p>
          <w:p w:rsidR="009069CB" w:rsidRPr="000A14E3" w:rsidRDefault="009069CB" w:rsidP="009069CB">
            <w:pPr>
              <w:ind w:firstLine="317"/>
              <w:jc w:val="both"/>
            </w:pPr>
            <w:proofErr w:type="gramStart"/>
            <w:r w:rsidRPr="00EE5450">
              <w:rPr>
                <w:b/>
              </w:rPr>
              <w:t>требования об устранении нарушений</w:t>
            </w:r>
            <w:r w:rsidRPr="009069CB">
              <w:rPr>
                <w:b/>
              </w:rPr>
              <w:t xml:space="preserve"> положений бюджетного законодательства Российской Федерации и иных нормативных правовых актов, регулирующих бюджетные правоотношения и (или) обусловливающих расходные обязательства публично-правовых образований,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w:t>
            </w:r>
            <w:proofErr w:type="gramEnd"/>
            <w:r w:rsidRPr="009069CB">
              <w:rPr>
                <w:b/>
              </w:rPr>
              <w:t xml:space="preserve"> контроля или в доли участия в уставных фондах юридических лиц, созданных в организационно-правовой форме товариществ с ограниченной ответственностью;</w:t>
            </w:r>
          </w:p>
          <w:p w:rsidR="009069CB" w:rsidRPr="000A14E3" w:rsidRDefault="009069CB" w:rsidP="009069CB">
            <w:pPr>
              <w:ind w:firstLine="317"/>
              <w:jc w:val="both"/>
            </w:pPr>
            <w:r w:rsidRPr="000A14E3">
              <w:t xml:space="preserve">требования о принятии мер по перечислению </w:t>
            </w:r>
            <w:r w:rsidRPr="009069CB">
              <w:rPr>
                <w:b/>
              </w:rPr>
              <w:t xml:space="preserve">в доход </w:t>
            </w:r>
            <w:r w:rsidRPr="000A14E3">
              <w:t xml:space="preserve">бюджета соответствующего публично-правового образования суммы неправомерно использованных </w:t>
            </w:r>
            <w:r w:rsidRPr="000A14E3">
              <w:lastRenderedPageBreak/>
              <w:t>бюджетных средств</w:t>
            </w:r>
            <w:r w:rsidRPr="009069CB">
              <w:rPr>
                <w:b/>
              </w:rPr>
              <w:t>, определяемой в порядке, установленном Министерством финансов Российской Федерации</w:t>
            </w:r>
            <w:r w:rsidRPr="000A14E3">
              <w:t xml:space="preserve">. </w:t>
            </w:r>
            <w:proofErr w:type="gramStart"/>
            <w:r w:rsidRPr="000A14E3">
              <w:t xml:space="preserve">Суммой неправомерно использованных бюджетных средств признается сумма средств, использованных с нарушением положений </w:t>
            </w:r>
            <w:r w:rsidRPr="009069CB">
              <w:rPr>
                <w:b/>
              </w:rPr>
              <w:t>нормативных</w:t>
            </w:r>
            <w:r w:rsidRPr="000A14E3">
              <w:t xml:space="preserve"> правовых актов </w:t>
            </w:r>
            <w:r w:rsidRPr="009069CB">
              <w:rPr>
                <w:b/>
              </w:rPr>
              <w:t>(муниципальных правовых актов)</w:t>
            </w:r>
            <w:r w:rsidRPr="000A14E3">
              <w:t xml:space="preserve">, обусловливающих расходные обязательства публично-правового образования, договоров (соглашений) о предоставлении средств из бюджета, </w:t>
            </w:r>
            <w:r w:rsidRPr="009069CB">
              <w:rPr>
                <w:b/>
              </w:rPr>
              <w:t>либо сумма оплаты объектом контроля неисполненных обязательств, предусмотренных государственным (муниципальным) контрактом, контрактом (договором, соглашением), заключенным в целях исполнения государственных (муниципальных) контрактов или договоров (соглашений) о предоставлении средств из бюджета</w:t>
            </w:r>
            <w:r w:rsidRPr="000A14E3">
              <w:t>.";</w:t>
            </w:r>
            <w:proofErr w:type="gramEnd"/>
          </w:p>
          <w:p w:rsidR="002774F3" w:rsidRPr="00F82E85" w:rsidRDefault="002774F3" w:rsidP="00955DC1">
            <w:pPr>
              <w:ind w:firstLine="284"/>
              <w:jc w:val="both"/>
              <w:outlineLvl w:val="0"/>
            </w:pPr>
          </w:p>
        </w:tc>
        <w:tc>
          <w:tcPr>
            <w:tcW w:w="1559" w:type="dxa"/>
            <w:shd w:val="clear" w:color="auto" w:fill="auto"/>
          </w:tcPr>
          <w:p w:rsidR="002774F3" w:rsidRDefault="009069CB" w:rsidP="00955DC1">
            <w:pPr>
              <w:jc w:val="center"/>
            </w:pPr>
            <w:r>
              <w:lastRenderedPageBreak/>
              <w:t>Уточнение редакции</w:t>
            </w:r>
          </w:p>
        </w:tc>
        <w:tc>
          <w:tcPr>
            <w:tcW w:w="4111" w:type="dxa"/>
            <w:shd w:val="clear" w:color="auto" w:fill="auto"/>
          </w:tcPr>
          <w:p w:rsidR="009069CB" w:rsidRPr="000A14E3" w:rsidRDefault="009069CB" w:rsidP="008C43CB">
            <w:pPr>
              <w:ind w:firstLine="459"/>
              <w:jc w:val="both"/>
            </w:pPr>
            <w:r>
              <w:t xml:space="preserve">б) </w:t>
            </w:r>
            <w:r w:rsidRPr="000A14E3">
              <w:t>пункт 3 изложить в следующей редакции:</w:t>
            </w:r>
          </w:p>
          <w:p w:rsidR="002774F3" w:rsidRPr="009069CB" w:rsidRDefault="009069CB" w:rsidP="008C43CB">
            <w:pPr>
              <w:ind w:firstLine="459"/>
              <w:jc w:val="both"/>
            </w:pPr>
            <w:r w:rsidRPr="000A14E3">
              <w:t>"3. </w:t>
            </w:r>
            <w:proofErr w:type="gramStart"/>
            <w:r w:rsidRPr="000A14E3">
              <w:t xml:space="preserve">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w:t>
            </w:r>
            <w:r w:rsidRPr="000A14E3">
              <w:rPr>
                <w:b/>
              </w:rPr>
              <w:t>и (или) организации, в ведении которой он находится,</w:t>
            </w:r>
            <w:r w:rsidRPr="000A14E3">
              <w:t xml:space="preserve"> и </w:t>
            </w:r>
            <w:r w:rsidRPr="000A14E3">
              <w:lastRenderedPageBreak/>
              <w:t xml:space="preserve">содержащий </w:t>
            </w:r>
            <w:r w:rsidRPr="004A6836">
              <w:t>обязательные для исполнения в указанный в предписании срок</w:t>
            </w:r>
            <w:r>
              <w:t xml:space="preserve"> </w:t>
            </w:r>
            <w:r w:rsidRPr="004A6836">
              <w:t xml:space="preserve">требования о принятии мер по перечислению </w:t>
            </w:r>
            <w:r w:rsidRPr="004A6836">
              <w:rPr>
                <w:b/>
              </w:rPr>
              <w:t>в</w:t>
            </w:r>
            <w:r w:rsidRPr="004A6836">
              <w:t xml:space="preserve"> </w:t>
            </w:r>
            <w:r w:rsidRPr="004A6836">
              <w:rPr>
                <w:b/>
              </w:rPr>
              <w:t>бюджет</w:t>
            </w:r>
            <w:r w:rsidRPr="004A6836">
              <w:t xml:space="preserve"> </w:t>
            </w:r>
            <w:r w:rsidRPr="000A14E3">
              <w:t>соответствующего публично-правового образования суммы неправомерно и</w:t>
            </w:r>
            <w:r>
              <w:t>спользованных бюджетных средств</w:t>
            </w:r>
            <w:r w:rsidRPr="000A14E3">
              <w:t>.</w:t>
            </w:r>
            <w:proofErr w:type="gramEnd"/>
            <w:r w:rsidRPr="000A14E3">
              <w:t xml:space="preserve"> Суммой неправомерно использованных бюджетных средств признается сумма средств, использованных с нарушением положений </w:t>
            </w:r>
            <w:r>
              <w:t>правовых актов</w:t>
            </w:r>
            <w:r w:rsidRPr="000A14E3">
              <w:t xml:space="preserve">, </w:t>
            </w:r>
            <w:r w:rsidRPr="009978B1">
              <w:rPr>
                <w:b/>
              </w:rPr>
              <w:t xml:space="preserve">регулирующих бюджетные правоотношения и (или) </w:t>
            </w:r>
            <w:r w:rsidRPr="000A14E3">
              <w:t xml:space="preserve">обусловливающих расходные обязательства публично-правового образования, договоров (соглашений) о предоставлении средств из бюджета, </w:t>
            </w:r>
            <w:r w:rsidRPr="000A14E3">
              <w:rPr>
                <w:b/>
              </w:rPr>
              <w:t>государственны</w:t>
            </w:r>
            <w:r w:rsidRPr="009978B1">
              <w:rPr>
                <w:b/>
              </w:rPr>
              <w:t>х (муниципальных) контрактов</w:t>
            </w:r>
            <w:r w:rsidR="00BC596F">
              <w:rPr>
                <w:b/>
              </w:rPr>
              <w:t xml:space="preserve">, </w:t>
            </w:r>
            <w:r w:rsidR="00BC596F" w:rsidRPr="00BC596F">
              <w:rPr>
                <w:b/>
                <w:highlight w:val="yellow"/>
              </w:rPr>
              <w:t>в том числе сумма оплаты обязательств, не предусмотренных государственным (муниципальным) контрактом</w:t>
            </w:r>
            <w:proofErr w:type="gramStart"/>
            <w:r w:rsidRPr="000A14E3">
              <w:rPr>
                <w:b/>
              </w:rPr>
              <w:t>.</w:t>
            </w:r>
            <w:r>
              <w:t>";</w:t>
            </w:r>
            <w:proofErr w:type="gramEnd"/>
          </w:p>
        </w:tc>
        <w:tc>
          <w:tcPr>
            <w:tcW w:w="4140" w:type="dxa"/>
          </w:tcPr>
          <w:p w:rsidR="009069CB" w:rsidRDefault="009069CB" w:rsidP="009069CB">
            <w:pPr>
              <w:autoSpaceDE w:val="0"/>
              <w:autoSpaceDN w:val="0"/>
              <w:adjustRightInd w:val="0"/>
              <w:ind w:firstLine="199"/>
              <w:jc w:val="both"/>
            </w:pPr>
            <w:r>
              <w:lastRenderedPageBreak/>
              <w:t xml:space="preserve">Предлагается уточнить определение суммы неправомерно использованных бюджетных средств путем исключения термина </w:t>
            </w:r>
            <w:r w:rsidR="00CB6C10" w:rsidRPr="000A14E3">
              <w:t>"</w:t>
            </w:r>
            <w:r>
              <w:t>ущерб</w:t>
            </w:r>
            <w:r w:rsidR="00CB6C10" w:rsidRPr="000A14E3">
              <w:t>"</w:t>
            </w:r>
            <w:r>
              <w:t xml:space="preserve">, не являющегося термином бюджетного законодательства, заменив его критерием финансовых потерь бюджета, которые влекут нарушения при неправомерном использовании бюджетных средств </w:t>
            </w:r>
            <w:r>
              <w:lastRenderedPageBreak/>
              <w:t xml:space="preserve">(средств, предоставленных из бюджета). </w:t>
            </w:r>
          </w:p>
          <w:p w:rsidR="002774F3" w:rsidRPr="00A9543D" w:rsidRDefault="009069CB" w:rsidP="009069CB">
            <w:pPr>
              <w:autoSpaceDE w:val="0"/>
              <w:autoSpaceDN w:val="0"/>
              <w:adjustRightInd w:val="0"/>
              <w:ind w:firstLine="199"/>
              <w:jc w:val="both"/>
            </w:pPr>
            <w:r>
              <w:t>Определение суммы неправомерно использованных бюджетных средств является процедурой оформления результатов контрольного мероприятия, соответственно, относится к предмету регулирования федеральных стандартов осуществления внутреннего государственного (муниципального) финансового контроля.</w:t>
            </w:r>
          </w:p>
        </w:tc>
      </w:tr>
      <w:tr w:rsidR="00320FA4" w:rsidRPr="00674D55" w:rsidTr="00377E38">
        <w:tblPrEx>
          <w:tblLook w:val="04A0" w:firstRow="1" w:lastRow="0" w:firstColumn="1" w:lastColumn="0" w:noHBand="0" w:noVBand="1"/>
        </w:tblPrEx>
        <w:tc>
          <w:tcPr>
            <w:tcW w:w="563" w:type="dxa"/>
            <w:shd w:val="clear" w:color="auto" w:fill="auto"/>
          </w:tcPr>
          <w:p w:rsidR="00320FA4" w:rsidRPr="00674D55" w:rsidRDefault="00320FA4" w:rsidP="00955DC1">
            <w:pPr>
              <w:numPr>
                <w:ilvl w:val="0"/>
                <w:numId w:val="14"/>
              </w:numPr>
              <w:suppressAutoHyphens/>
              <w:ind w:left="0" w:firstLine="0"/>
              <w:contextualSpacing/>
              <w:jc w:val="center"/>
            </w:pPr>
          </w:p>
        </w:tc>
        <w:tc>
          <w:tcPr>
            <w:tcW w:w="1280" w:type="dxa"/>
            <w:shd w:val="clear" w:color="auto" w:fill="auto"/>
          </w:tcPr>
          <w:p w:rsidR="00320FA4" w:rsidRPr="00695143" w:rsidRDefault="00320FA4" w:rsidP="00320FA4">
            <w:pPr>
              <w:widowControl w:val="0"/>
              <w:autoSpaceDE w:val="0"/>
              <w:autoSpaceDN w:val="0"/>
              <w:adjustRightInd w:val="0"/>
              <w:ind w:right="-80"/>
              <w:jc w:val="center"/>
              <w:outlineLvl w:val="1"/>
            </w:pPr>
            <w:r w:rsidRPr="00695143">
              <w:t>Статья 1, пункт 2</w:t>
            </w:r>
            <w:r>
              <w:t>2</w:t>
            </w:r>
            <w:r w:rsidRPr="00695143">
              <w:t>,</w:t>
            </w:r>
          </w:p>
          <w:p w:rsidR="00320FA4" w:rsidRDefault="00320FA4" w:rsidP="00320FA4">
            <w:pPr>
              <w:widowControl w:val="0"/>
              <w:autoSpaceDE w:val="0"/>
              <w:autoSpaceDN w:val="0"/>
              <w:adjustRightInd w:val="0"/>
              <w:ind w:right="-80"/>
              <w:jc w:val="center"/>
              <w:outlineLvl w:val="1"/>
            </w:pPr>
            <w:r w:rsidRPr="00695143">
              <w:t>подпункт</w:t>
            </w:r>
          </w:p>
          <w:p w:rsidR="00320FA4" w:rsidRPr="00695143" w:rsidRDefault="00320FA4" w:rsidP="00320FA4">
            <w:pPr>
              <w:widowControl w:val="0"/>
              <w:autoSpaceDE w:val="0"/>
              <w:autoSpaceDN w:val="0"/>
              <w:adjustRightInd w:val="0"/>
              <w:ind w:right="-80"/>
              <w:jc w:val="center"/>
              <w:outlineLvl w:val="1"/>
            </w:pPr>
            <w:r w:rsidRPr="000A14E3">
              <w:t>"</w:t>
            </w:r>
            <w:r>
              <w:t>д</w:t>
            </w:r>
            <w:r w:rsidRPr="000A14E3">
              <w:t>"</w:t>
            </w:r>
          </w:p>
        </w:tc>
        <w:tc>
          <w:tcPr>
            <w:tcW w:w="3969" w:type="dxa"/>
            <w:shd w:val="clear" w:color="auto" w:fill="auto"/>
          </w:tcPr>
          <w:p w:rsidR="00320FA4" w:rsidRDefault="00320FA4" w:rsidP="00320FA4">
            <w:pPr>
              <w:ind w:firstLine="317"/>
              <w:jc w:val="both"/>
            </w:pPr>
            <w:r>
              <w:t>д) дополнить пунктом 5 следующего содержания:</w:t>
            </w:r>
          </w:p>
          <w:p w:rsidR="00320FA4" w:rsidRDefault="00320FA4" w:rsidP="0013214F">
            <w:pPr>
              <w:ind w:firstLine="317"/>
              <w:jc w:val="both"/>
            </w:pPr>
            <w:r>
              <w:t xml:space="preserve">"5. </w:t>
            </w:r>
            <w:proofErr w:type="gramStart"/>
            <w:r>
              <w:t xml:space="preserve">В представлениях и предписаниях органа государственного (муниципального) финансового </w:t>
            </w:r>
            <w:r>
              <w:lastRenderedPageBreak/>
              <w:t xml:space="preserve">контроля не указывается информация о </w:t>
            </w:r>
            <w:r w:rsidRPr="005B65CE">
              <w:rPr>
                <w:b/>
              </w:rPr>
              <w:t>нарушениях</w:t>
            </w:r>
            <w:r>
              <w:t xml:space="preserve"> </w:t>
            </w:r>
            <w:r w:rsidRPr="00787140">
              <w:rPr>
                <w:b/>
              </w:rPr>
              <w:t>бюджетного законодательства Российской Федерации и иных нормативных правовых актов, регулирующих бюджетные правоотношения</w:t>
            </w:r>
            <w:r>
              <w:t>, выявленных участниками бюджетного процесса, указанными</w:t>
            </w:r>
            <w:r w:rsidRPr="005B65CE">
              <w:rPr>
                <w:sz w:val="30"/>
                <w:szCs w:val="30"/>
              </w:rPr>
              <w:t xml:space="preserve"> </w:t>
            </w:r>
            <w:r w:rsidRPr="005B65CE">
              <w:t xml:space="preserve">в абзаце первом пункта 1 </w:t>
            </w:r>
            <w:r w:rsidRPr="005B65CE">
              <w:rPr>
                <w:b/>
              </w:rPr>
              <w:t>и абзаце первом пункта 2</w:t>
            </w:r>
            <w:r w:rsidRPr="005B65CE">
              <w:t xml:space="preserve"> статьи 160</w:t>
            </w:r>
            <w:r w:rsidRPr="005B65CE">
              <w:rPr>
                <w:bCs/>
                <w:vertAlign w:val="superscript"/>
              </w:rPr>
              <w:t>2-1</w:t>
            </w:r>
            <w:r w:rsidRPr="005B65CE">
              <w:t xml:space="preserve"> настоящего Кодекса, в ходе внутреннего финансового контроля и внутреннего финансового аудита при условии наличия принятых мер по</w:t>
            </w:r>
            <w:proofErr w:type="gramEnd"/>
            <w:r w:rsidRPr="005B65CE">
              <w:t xml:space="preserve"> их устранению, мер по устранению причин и условий таких нарушений</w:t>
            </w:r>
            <w:proofErr w:type="gramStart"/>
            <w:r w:rsidRPr="005B65CE">
              <w:t>.";</w:t>
            </w:r>
            <w:proofErr w:type="gramEnd"/>
          </w:p>
        </w:tc>
        <w:tc>
          <w:tcPr>
            <w:tcW w:w="1559" w:type="dxa"/>
            <w:shd w:val="clear" w:color="auto" w:fill="auto"/>
          </w:tcPr>
          <w:p w:rsidR="00320FA4" w:rsidRDefault="00320FA4" w:rsidP="00955DC1">
            <w:pPr>
              <w:jc w:val="center"/>
            </w:pPr>
            <w:r>
              <w:lastRenderedPageBreak/>
              <w:t>Уточнение редакции</w:t>
            </w:r>
          </w:p>
        </w:tc>
        <w:tc>
          <w:tcPr>
            <w:tcW w:w="4111" w:type="dxa"/>
            <w:shd w:val="clear" w:color="auto" w:fill="auto"/>
          </w:tcPr>
          <w:p w:rsidR="00320FA4" w:rsidRPr="005B65CE" w:rsidRDefault="00320FA4" w:rsidP="00320FA4">
            <w:pPr>
              <w:ind w:firstLine="459"/>
              <w:jc w:val="both"/>
            </w:pPr>
            <w:r w:rsidRPr="005B65CE">
              <w:t>д) дополнить пунктом 5 следующего содержания:</w:t>
            </w:r>
          </w:p>
          <w:p w:rsidR="00320FA4" w:rsidRPr="005B65CE" w:rsidRDefault="00320FA4" w:rsidP="00320FA4">
            <w:pPr>
              <w:ind w:firstLine="459"/>
              <w:jc w:val="both"/>
            </w:pPr>
            <w:r w:rsidRPr="005B65CE">
              <w:t xml:space="preserve">"5. </w:t>
            </w:r>
            <w:proofErr w:type="gramStart"/>
            <w:r w:rsidRPr="005B65CE">
              <w:rPr>
                <w:rFonts w:eastAsiaTheme="minorHAnsi"/>
                <w:lang w:eastAsia="en-US"/>
              </w:rPr>
              <w:t xml:space="preserve">В представлениях и предписаниях органа государственного (муниципального) финансового контроля не </w:t>
            </w:r>
            <w:r w:rsidRPr="005B65CE">
              <w:rPr>
                <w:rFonts w:eastAsiaTheme="minorHAnsi"/>
                <w:lang w:eastAsia="en-US"/>
              </w:rPr>
              <w:lastRenderedPageBreak/>
              <w:t xml:space="preserve">указывается информация о </w:t>
            </w:r>
            <w:r w:rsidRPr="005B65CE">
              <w:rPr>
                <w:rFonts w:eastAsiaTheme="minorHAnsi"/>
                <w:b/>
                <w:lang w:eastAsia="en-US"/>
              </w:rPr>
              <w:t>бюджетных нарушениях</w:t>
            </w:r>
            <w:r w:rsidRPr="005B65CE">
              <w:rPr>
                <w:rFonts w:eastAsiaTheme="minorHAnsi"/>
                <w:lang w:eastAsia="en-US"/>
              </w:rPr>
              <w:t>, выявленных участниками бюджетного процесса, указанными в абзаце первом пункта 1 статьи 160</w:t>
            </w:r>
            <w:r w:rsidRPr="005B65CE">
              <w:rPr>
                <w:rFonts w:eastAsiaTheme="minorHAnsi"/>
                <w:vertAlign w:val="superscript"/>
                <w:lang w:eastAsia="en-US"/>
              </w:rPr>
              <w:t>2-1</w:t>
            </w:r>
            <w:r w:rsidRPr="005B65CE">
              <w:rPr>
                <w:rFonts w:eastAsiaTheme="minorHAnsi"/>
                <w:lang w:eastAsia="en-US"/>
              </w:rPr>
              <w:t xml:space="preserve"> настоящего Кодекса, в ходе внутреннего финансового контроля и внутреннего финансового аудита при условии наличия принятых мер по их устранению, мер по устранению причин и условий таких нарушений.</w:t>
            </w:r>
            <w:r w:rsidRPr="005B65CE">
              <w:t>"</w:t>
            </w:r>
            <w:r>
              <w:rPr>
                <w:rFonts w:eastAsiaTheme="minorHAnsi"/>
                <w:lang w:eastAsia="en-US"/>
              </w:rPr>
              <w:t>;</w:t>
            </w:r>
            <w:proofErr w:type="gramEnd"/>
          </w:p>
          <w:p w:rsidR="00320FA4" w:rsidRDefault="00320FA4" w:rsidP="008C43CB">
            <w:pPr>
              <w:ind w:firstLine="459"/>
              <w:jc w:val="both"/>
            </w:pPr>
          </w:p>
        </w:tc>
        <w:tc>
          <w:tcPr>
            <w:tcW w:w="4140" w:type="dxa"/>
          </w:tcPr>
          <w:p w:rsidR="00320FA4" w:rsidRDefault="00436400" w:rsidP="00E553C2">
            <w:pPr>
              <w:autoSpaceDE w:val="0"/>
              <w:autoSpaceDN w:val="0"/>
              <w:adjustRightInd w:val="0"/>
              <w:ind w:firstLine="199"/>
              <w:jc w:val="both"/>
            </w:pPr>
            <w:r>
              <w:lastRenderedPageBreak/>
              <w:t xml:space="preserve">Правка редакционного характера с учетом </w:t>
            </w:r>
            <w:r w:rsidR="00F51978" w:rsidRPr="00787140">
              <w:t xml:space="preserve">проектируемой </w:t>
            </w:r>
            <w:r w:rsidRPr="00787140">
              <w:t>новой редакции статьи 160.2-1. Бюджетного кодекса Российской Федерации</w:t>
            </w:r>
            <w:r w:rsidR="00F51978" w:rsidRPr="00787140">
              <w:t>.</w:t>
            </w:r>
          </w:p>
        </w:tc>
      </w:tr>
      <w:tr w:rsidR="00834E2A" w:rsidRPr="00674D55" w:rsidTr="00377E38">
        <w:tblPrEx>
          <w:tblLook w:val="04A0" w:firstRow="1" w:lastRow="0" w:firstColumn="1" w:lastColumn="0" w:noHBand="0" w:noVBand="1"/>
        </w:tblPrEx>
        <w:tc>
          <w:tcPr>
            <w:tcW w:w="563" w:type="dxa"/>
            <w:shd w:val="clear" w:color="auto" w:fill="auto"/>
          </w:tcPr>
          <w:p w:rsidR="002774F3" w:rsidRPr="00674D55" w:rsidRDefault="002774F3" w:rsidP="00955DC1">
            <w:pPr>
              <w:numPr>
                <w:ilvl w:val="0"/>
                <w:numId w:val="14"/>
              </w:numPr>
              <w:suppressAutoHyphens/>
              <w:ind w:left="0" w:firstLine="0"/>
              <w:contextualSpacing/>
              <w:jc w:val="center"/>
            </w:pPr>
          </w:p>
        </w:tc>
        <w:tc>
          <w:tcPr>
            <w:tcW w:w="1280" w:type="dxa"/>
            <w:shd w:val="clear" w:color="auto" w:fill="auto"/>
          </w:tcPr>
          <w:p w:rsidR="00C931ED" w:rsidRPr="00695143" w:rsidRDefault="00C931ED" w:rsidP="00C931ED">
            <w:pPr>
              <w:widowControl w:val="0"/>
              <w:autoSpaceDE w:val="0"/>
              <w:autoSpaceDN w:val="0"/>
              <w:adjustRightInd w:val="0"/>
              <w:ind w:right="-80"/>
              <w:jc w:val="center"/>
              <w:outlineLvl w:val="1"/>
            </w:pPr>
            <w:r w:rsidRPr="00695143">
              <w:t>Статья 1, пункт 2</w:t>
            </w:r>
            <w:r>
              <w:t>2</w:t>
            </w:r>
            <w:r w:rsidRPr="00695143">
              <w:t>,</w:t>
            </w:r>
          </w:p>
          <w:p w:rsidR="002774F3" w:rsidRDefault="00C931ED" w:rsidP="00C931ED">
            <w:pPr>
              <w:jc w:val="center"/>
              <w:rPr>
                <w:spacing w:val="-2"/>
              </w:rPr>
            </w:pPr>
            <w:r>
              <w:t xml:space="preserve">новый </w:t>
            </w:r>
            <w:r w:rsidRPr="00695143">
              <w:t xml:space="preserve">подпункт </w:t>
            </w:r>
          </w:p>
        </w:tc>
        <w:tc>
          <w:tcPr>
            <w:tcW w:w="3969" w:type="dxa"/>
            <w:shd w:val="clear" w:color="auto" w:fill="auto"/>
          </w:tcPr>
          <w:p w:rsidR="002774F3" w:rsidRPr="00F82E85" w:rsidRDefault="002774F3" w:rsidP="00955DC1">
            <w:pPr>
              <w:ind w:firstLine="284"/>
              <w:jc w:val="both"/>
              <w:outlineLvl w:val="0"/>
            </w:pPr>
          </w:p>
        </w:tc>
        <w:tc>
          <w:tcPr>
            <w:tcW w:w="1559" w:type="dxa"/>
            <w:shd w:val="clear" w:color="auto" w:fill="auto"/>
          </w:tcPr>
          <w:p w:rsidR="002774F3" w:rsidRDefault="00C931ED" w:rsidP="00955DC1">
            <w:pPr>
              <w:jc w:val="center"/>
            </w:pPr>
            <w:r>
              <w:t>Дополнение</w:t>
            </w:r>
          </w:p>
        </w:tc>
        <w:tc>
          <w:tcPr>
            <w:tcW w:w="4111" w:type="dxa"/>
            <w:shd w:val="clear" w:color="auto" w:fill="auto"/>
          </w:tcPr>
          <w:p w:rsidR="00C931ED" w:rsidRPr="00F06421" w:rsidRDefault="00C931ED" w:rsidP="008C43CB">
            <w:pPr>
              <w:widowControl w:val="0"/>
              <w:autoSpaceDE w:val="0"/>
              <w:autoSpaceDN w:val="0"/>
              <w:ind w:firstLine="459"/>
              <w:jc w:val="both"/>
              <w:rPr>
                <w:b/>
              </w:rPr>
            </w:pPr>
            <w:r>
              <w:rPr>
                <w:b/>
              </w:rPr>
              <w:t>е</w:t>
            </w:r>
            <w:r w:rsidR="00C82B1F">
              <w:rPr>
                <w:b/>
              </w:rPr>
              <w:t xml:space="preserve">) дополнить </w:t>
            </w:r>
            <w:r w:rsidR="00C82B1F" w:rsidRPr="00C82B1F">
              <w:rPr>
                <w:b/>
                <w:highlight w:val="yellow"/>
              </w:rPr>
              <w:t>пунктом</w:t>
            </w:r>
            <w:r w:rsidRPr="00C82B1F">
              <w:rPr>
                <w:b/>
                <w:highlight w:val="yellow"/>
              </w:rPr>
              <w:t xml:space="preserve"> 6</w:t>
            </w:r>
            <w:r w:rsidRPr="00F06421">
              <w:rPr>
                <w:b/>
              </w:rPr>
              <w:t xml:space="preserve"> следующего содержания:</w:t>
            </w:r>
          </w:p>
          <w:p w:rsidR="002774F3" w:rsidRPr="00B32B2E" w:rsidRDefault="00C931ED" w:rsidP="00313984">
            <w:pPr>
              <w:widowControl w:val="0"/>
              <w:autoSpaceDE w:val="0"/>
              <w:autoSpaceDN w:val="0"/>
              <w:ind w:firstLine="459"/>
              <w:jc w:val="both"/>
              <w:rPr>
                <w:b/>
              </w:rPr>
            </w:pPr>
            <w:r w:rsidRPr="006A0929">
              <w:rPr>
                <w:b/>
              </w:rPr>
              <w:t xml:space="preserve">"6. </w:t>
            </w:r>
            <w:proofErr w:type="gramStart"/>
            <w:r w:rsidRPr="006A0929">
              <w:rPr>
                <w:b/>
              </w:rPr>
              <w:t xml:space="preserve">В случае невозможности устранения либо </w:t>
            </w:r>
            <w:proofErr w:type="spellStart"/>
            <w:r w:rsidRPr="006A0929">
              <w:rPr>
                <w:b/>
              </w:rPr>
              <w:t>неустранения</w:t>
            </w:r>
            <w:proofErr w:type="spellEnd"/>
            <w:r w:rsidRPr="006A0929">
              <w:rPr>
                <w:b/>
              </w:rPr>
              <w:t xml:space="preserve"> в установленный в представлении срок соответствующего бюджетного нарушения при наличии возможности определения суммы неправомерно использованных бюджетных средств по этому нарушению орган внутреннего государственного (муниципального) финансового контроля направляет объекту контроля предписание.</w:t>
            </w:r>
            <w:proofErr w:type="gramEnd"/>
          </w:p>
        </w:tc>
        <w:tc>
          <w:tcPr>
            <w:tcW w:w="4140" w:type="dxa"/>
          </w:tcPr>
          <w:p w:rsidR="006A0929" w:rsidRDefault="006A0929" w:rsidP="006A0929">
            <w:pPr>
              <w:ind w:firstLine="227"/>
              <w:jc w:val="both"/>
              <w:rPr>
                <w:rFonts w:eastAsiaTheme="minorHAnsi" w:cstheme="minorBidi"/>
              </w:rPr>
            </w:pPr>
            <w:r>
              <w:rPr>
                <w:rFonts w:eastAsiaTheme="minorHAnsi" w:cstheme="minorBidi"/>
              </w:rPr>
              <w:t xml:space="preserve">Поправка направлена на более четкое разграничение областей применения представления и предписания. Предписание выносится в целях </w:t>
            </w:r>
            <w:proofErr w:type="gramStart"/>
            <w:r>
              <w:rPr>
                <w:rFonts w:eastAsiaTheme="minorHAnsi" w:cstheme="minorBidi"/>
              </w:rPr>
              <w:t>возмещения</w:t>
            </w:r>
            <w:proofErr w:type="gramEnd"/>
            <w:r>
              <w:rPr>
                <w:rFonts w:eastAsiaTheme="minorHAnsi" w:cstheme="minorBidi"/>
              </w:rPr>
              <w:t xml:space="preserve"> в бюджет неправомерно использованных бюджетных средств, если соответствующее бюджетное правонарушение не устранено или является </w:t>
            </w:r>
            <w:proofErr w:type="spellStart"/>
            <w:r>
              <w:rPr>
                <w:rFonts w:eastAsiaTheme="minorHAnsi" w:cstheme="minorBidi"/>
              </w:rPr>
              <w:t>неустраняемым</w:t>
            </w:r>
            <w:proofErr w:type="spellEnd"/>
            <w:r>
              <w:rPr>
                <w:rFonts w:eastAsiaTheme="minorHAnsi" w:cstheme="minorBidi"/>
              </w:rPr>
              <w:t xml:space="preserve">. </w:t>
            </w:r>
          </w:p>
          <w:p w:rsidR="002774F3" w:rsidRPr="00A9543D" w:rsidRDefault="002774F3" w:rsidP="006A0929">
            <w:pPr>
              <w:autoSpaceDE w:val="0"/>
              <w:autoSpaceDN w:val="0"/>
              <w:adjustRightInd w:val="0"/>
              <w:ind w:firstLine="199"/>
              <w:jc w:val="both"/>
            </w:pPr>
          </w:p>
        </w:tc>
      </w:tr>
      <w:tr w:rsidR="00320FA4" w:rsidRPr="00674D55" w:rsidTr="00377E38">
        <w:tblPrEx>
          <w:tblLook w:val="04A0" w:firstRow="1" w:lastRow="0" w:firstColumn="1" w:lastColumn="0" w:noHBand="0" w:noVBand="1"/>
        </w:tblPrEx>
        <w:tc>
          <w:tcPr>
            <w:tcW w:w="563" w:type="dxa"/>
            <w:shd w:val="clear" w:color="auto" w:fill="auto"/>
          </w:tcPr>
          <w:p w:rsidR="00320FA4" w:rsidRPr="00674D55" w:rsidRDefault="00320FA4" w:rsidP="00955DC1">
            <w:pPr>
              <w:numPr>
                <w:ilvl w:val="0"/>
                <w:numId w:val="14"/>
              </w:numPr>
              <w:suppressAutoHyphens/>
              <w:ind w:left="0" w:firstLine="0"/>
              <w:contextualSpacing/>
              <w:jc w:val="center"/>
            </w:pPr>
          </w:p>
        </w:tc>
        <w:tc>
          <w:tcPr>
            <w:tcW w:w="1280" w:type="dxa"/>
            <w:shd w:val="clear" w:color="auto" w:fill="auto"/>
          </w:tcPr>
          <w:p w:rsidR="00320FA4" w:rsidRPr="00695143" w:rsidRDefault="00320FA4" w:rsidP="00320FA4">
            <w:pPr>
              <w:widowControl w:val="0"/>
              <w:autoSpaceDE w:val="0"/>
              <w:autoSpaceDN w:val="0"/>
              <w:adjustRightInd w:val="0"/>
              <w:ind w:right="-80"/>
              <w:jc w:val="center"/>
              <w:outlineLvl w:val="1"/>
            </w:pPr>
            <w:r w:rsidRPr="00695143">
              <w:t xml:space="preserve">Статья 1, пункт </w:t>
            </w:r>
            <w:r>
              <w:t>23</w:t>
            </w:r>
            <w:r w:rsidRPr="00695143">
              <w:t>,</w:t>
            </w:r>
          </w:p>
          <w:p w:rsidR="00320FA4" w:rsidRPr="00695143" w:rsidRDefault="00320FA4" w:rsidP="00320FA4">
            <w:pPr>
              <w:widowControl w:val="0"/>
              <w:autoSpaceDE w:val="0"/>
              <w:autoSpaceDN w:val="0"/>
              <w:adjustRightInd w:val="0"/>
              <w:ind w:right="-80"/>
              <w:jc w:val="center"/>
              <w:outlineLvl w:val="1"/>
            </w:pPr>
            <w:r w:rsidRPr="00695143">
              <w:lastRenderedPageBreak/>
              <w:t xml:space="preserve">подпункт </w:t>
            </w:r>
          </w:p>
        </w:tc>
        <w:tc>
          <w:tcPr>
            <w:tcW w:w="3969" w:type="dxa"/>
            <w:shd w:val="clear" w:color="auto" w:fill="auto"/>
          </w:tcPr>
          <w:p w:rsidR="00320FA4" w:rsidRPr="00E97BBA" w:rsidRDefault="00320FA4" w:rsidP="00320FA4">
            <w:pPr>
              <w:ind w:firstLine="459"/>
              <w:jc w:val="both"/>
              <w:rPr>
                <w:b/>
              </w:rPr>
            </w:pPr>
            <w:r w:rsidRPr="00320FA4">
              <w:rPr>
                <w:b/>
              </w:rPr>
              <w:lastRenderedPageBreak/>
              <w:t xml:space="preserve">23) </w:t>
            </w:r>
            <w:r>
              <w:rPr>
                <w:b/>
              </w:rPr>
              <w:t>пункт</w:t>
            </w:r>
            <w:r w:rsidRPr="00320FA4">
              <w:rPr>
                <w:b/>
              </w:rPr>
              <w:t xml:space="preserve"> 1 статьи 306</w:t>
            </w:r>
            <w:r w:rsidRPr="00320FA4">
              <w:rPr>
                <w:b/>
                <w:vertAlign w:val="superscript"/>
              </w:rPr>
              <w:t>1</w:t>
            </w:r>
            <w:r w:rsidRPr="00320FA4">
              <w:rPr>
                <w:b/>
              </w:rPr>
              <w:t xml:space="preserve"> </w:t>
            </w:r>
            <w:r w:rsidRPr="00E97BBA">
              <w:rPr>
                <w:b/>
              </w:rPr>
              <w:t>после слов "финансового органа</w:t>
            </w:r>
            <w:proofErr w:type="gramStart"/>
            <w:r w:rsidRPr="00E97BBA">
              <w:rPr>
                <w:b/>
              </w:rPr>
              <w:t>,"</w:t>
            </w:r>
            <w:proofErr w:type="gramEnd"/>
            <w:r w:rsidRPr="00E97BBA">
              <w:rPr>
                <w:b/>
              </w:rPr>
              <w:t xml:space="preserve"> </w:t>
            </w:r>
            <w:r w:rsidRPr="00E97BBA">
              <w:rPr>
                <w:b/>
              </w:rPr>
              <w:lastRenderedPageBreak/>
              <w:t xml:space="preserve">дополнить словами "органа управления государственным внебюджетным фондом,"; </w:t>
            </w:r>
          </w:p>
          <w:p w:rsidR="00320FA4" w:rsidRPr="00D70915" w:rsidRDefault="00320FA4" w:rsidP="00320FA4">
            <w:pPr>
              <w:ind w:firstLine="459"/>
              <w:jc w:val="both"/>
              <w:rPr>
                <w:b/>
              </w:rPr>
            </w:pPr>
          </w:p>
        </w:tc>
        <w:tc>
          <w:tcPr>
            <w:tcW w:w="1559" w:type="dxa"/>
            <w:shd w:val="clear" w:color="auto" w:fill="auto"/>
          </w:tcPr>
          <w:p w:rsidR="00320FA4" w:rsidRDefault="00320FA4" w:rsidP="00955DC1">
            <w:pPr>
              <w:jc w:val="center"/>
            </w:pPr>
            <w:r>
              <w:lastRenderedPageBreak/>
              <w:t>Дополнение</w:t>
            </w:r>
          </w:p>
        </w:tc>
        <w:tc>
          <w:tcPr>
            <w:tcW w:w="4111" w:type="dxa"/>
            <w:shd w:val="clear" w:color="auto" w:fill="auto"/>
          </w:tcPr>
          <w:p w:rsidR="00320FA4" w:rsidRPr="00320FA4" w:rsidRDefault="00320FA4" w:rsidP="00320FA4">
            <w:pPr>
              <w:ind w:firstLine="459"/>
              <w:jc w:val="both"/>
              <w:rPr>
                <w:b/>
              </w:rPr>
            </w:pPr>
            <w:r w:rsidRPr="00653E5F">
              <w:rPr>
                <w:b/>
                <w:highlight w:val="yellow"/>
              </w:rPr>
              <w:t>3</w:t>
            </w:r>
            <w:r w:rsidR="007A254D">
              <w:rPr>
                <w:b/>
                <w:highlight w:val="yellow"/>
              </w:rPr>
              <w:t>1</w:t>
            </w:r>
            <w:r w:rsidRPr="00653E5F">
              <w:rPr>
                <w:b/>
                <w:highlight w:val="yellow"/>
              </w:rPr>
              <w:t>)</w:t>
            </w:r>
            <w:r w:rsidRPr="00320FA4">
              <w:rPr>
                <w:b/>
              </w:rPr>
              <w:t xml:space="preserve"> в статье 306</w:t>
            </w:r>
            <w:r w:rsidRPr="00320FA4">
              <w:rPr>
                <w:b/>
                <w:vertAlign w:val="superscript"/>
              </w:rPr>
              <w:t>1</w:t>
            </w:r>
            <w:r w:rsidRPr="00320FA4">
              <w:rPr>
                <w:b/>
              </w:rPr>
              <w:t>:</w:t>
            </w:r>
          </w:p>
          <w:p w:rsidR="00320FA4" w:rsidRPr="00320FA4" w:rsidRDefault="006B3D8B" w:rsidP="00320FA4">
            <w:pPr>
              <w:ind w:firstLine="459"/>
              <w:jc w:val="both"/>
              <w:rPr>
                <w:b/>
              </w:rPr>
            </w:pPr>
            <w:r>
              <w:rPr>
                <w:b/>
              </w:rPr>
              <w:t xml:space="preserve">а) </w:t>
            </w:r>
            <w:r w:rsidR="00320FA4" w:rsidRPr="00320FA4">
              <w:rPr>
                <w:b/>
              </w:rPr>
              <w:t xml:space="preserve">пункт 1 </w:t>
            </w:r>
            <w:r w:rsidR="00E97BBA">
              <w:rPr>
                <w:b/>
              </w:rPr>
              <w:t xml:space="preserve">изложить в </w:t>
            </w:r>
            <w:r w:rsidR="00E97BBA">
              <w:rPr>
                <w:b/>
              </w:rPr>
              <w:lastRenderedPageBreak/>
              <w:t>следующей редакции:</w:t>
            </w:r>
            <w:r w:rsidR="00320FA4" w:rsidRPr="00320FA4">
              <w:rPr>
                <w:b/>
              </w:rPr>
              <w:t xml:space="preserve"> </w:t>
            </w:r>
            <w:proofErr w:type="gramStart"/>
            <w:r w:rsidR="00320FA4" w:rsidRPr="00320FA4">
              <w:rPr>
                <w:b/>
              </w:rPr>
              <w:t>"</w:t>
            </w:r>
            <w:r w:rsidR="00E97BBA" w:rsidRPr="00E97BBA">
              <w:rPr>
                <w:b/>
              </w:rPr>
              <w:t>Бюджетным нарушением признается совершенное в нарушение положений бюджетного законодательства Российской Федерации и иных правовых актов, регулирующих бюджетные правоотношения и (или) обусловливающих расходные обязательства публично-правовых образований, положений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w:t>
            </w:r>
            <w:proofErr w:type="gramEnd"/>
            <w:r w:rsidR="00E97BBA" w:rsidRPr="00E97BBA">
              <w:rPr>
                <w:b/>
              </w:rPr>
              <w:t xml:space="preserve"> контроля или в доли участия в уставных фондах юридических лиц, созданных в организационно-правовой форме товариществ с ограниченной ответственностью</w:t>
            </w:r>
            <w:r w:rsidR="00E97BBA">
              <w:rPr>
                <w:b/>
              </w:rPr>
              <w:t xml:space="preserve">, </w:t>
            </w:r>
            <w:r w:rsidR="00E97BBA" w:rsidRPr="00E97BBA">
              <w:rPr>
                <w:b/>
              </w:rPr>
              <w:t>действие (бездействие) объекта контроля</w:t>
            </w:r>
            <w:proofErr w:type="gramStart"/>
            <w:r w:rsidR="00E97BBA" w:rsidRPr="00E97BBA">
              <w:rPr>
                <w:b/>
              </w:rPr>
              <w:t>.</w:t>
            </w:r>
            <w:r w:rsidR="00320FA4" w:rsidRPr="00E97BBA">
              <w:rPr>
                <w:b/>
              </w:rPr>
              <w:t xml:space="preserve">"; </w:t>
            </w:r>
            <w:proofErr w:type="gramEnd"/>
          </w:p>
          <w:p w:rsidR="00320FA4" w:rsidRDefault="006B3D8B" w:rsidP="00320FA4">
            <w:pPr>
              <w:ind w:firstLine="459"/>
              <w:jc w:val="both"/>
              <w:rPr>
                <w:b/>
              </w:rPr>
            </w:pPr>
            <w:r>
              <w:rPr>
                <w:b/>
              </w:rPr>
              <w:t xml:space="preserve">б) </w:t>
            </w:r>
            <w:r w:rsidR="00632C10">
              <w:rPr>
                <w:b/>
              </w:rPr>
              <w:t>в пункте 2 слова "нормативные</w:t>
            </w:r>
            <w:r w:rsidR="00320FA4" w:rsidRPr="00320FA4">
              <w:rPr>
                <w:b/>
              </w:rPr>
              <w:t>" исключить</w:t>
            </w:r>
            <w:r w:rsidR="00320FA4">
              <w:rPr>
                <w:b/>
              </w:rPr>
              <w:t>;</w:t>
            </w:r>
          </w:p>
          <w:p w:rsidR="00E97BBA" w:rsidRPr="00D70915" w:rsidRDefault="00E97BBA" w:rsidP="00E97BBA">
            <w:pPr>
              <w:ind w:firstLine="459"/>
              <w:jc w:val="both"/>
              <w:rPr>
                <w:b/>
              </w:rPr>
            </w:pPr>
            <w:r>
              <w:rPr>
                <w:b/>
              </w:rPr>
              <w:t xml:space="preserve">в) в пункте 3 слова </w:t>
            </w:r>
            <w:r w:rsidRPr="00320FA4">
              <w:rPr>
                <w:b/>
              </w:rPr>
              <w:t>"</w:t>
            </w:r>
            <w:r w:rsidRPr="00E97BBA">
              <w:rPr>
                <w:b/>
              </w:rPr>
              <w:t>участнику бюджетного процесса, указанному в пункте 1 настоящей статьи</w:t>
            </w:r>
            <w:proofErr w:type="gramStart"/>
            <w:r w:rsidRPr="00E97BBA">
              <w:rPr>
                <w:b/>
              </w:rPr>
              <w:t>,</w:t>
            </w:r>
            <w:r w:rsidRPr="00320FA4">
              <w:rPr>
                <w:b/>
              </w:rPr>
              <w:t>"</w:t>
            </w:r>
            <w:proofErr w:type="gramEnd"/>
            <w:r>
              <w:rPr>
                <w:b/>
              </w:rPr>
              <w:t xml:space="preserve"> заменить словами </w:t>
            </w:r>
            <w:r w:rsidRPr="00320FA4">
              <w:rPr>
                <w:b/>
              </w:rPr>
              <w:t>"</w:t>
            </w:r>
            <w:r w:rsidRPr="00E97BBA">
              <w:rPr>
                <w:b/>
              </w:rPr>
              <w:t xml:space="preserve">объекту </w:t>
            </w:r>
            <w:r w:rsidRPr="00E97BBA">
              <w:rPr>
                <w:b/>
              </w:rPr>
              <w:lastRenderedPageBreak/>
              <w:t>контроля</w:t>
            </w:r>
            <w:r w:rsidRPr="00320FA4">
              <w:rPr>
                <w:b/>
              </w:rPr>
              <w:t>"</w:t>
            </w:r>
            <w:r>
              <w:rPr>
                <w:b/>
              </w:rPr>
              <w:t>;</w:t>
            </w:r>
          </w:p>
        </w:tc>
        <w:tc>
          <w:tcPr>
            <w:tcW w:w="4140" w:type="dxa"/>
          </w:tcPr>
          <w:p w:rsidR="00320FA4" w:rsidRDefault="00D53786" w:rsidP="001142C4">
            <w:pPr>
              <w:ind w:firstLine="227"/>
              <w:jc w:val="both"/>
              <w:rPr>
                <w:rFonts w:eastAsiaTheme="minorHAnsi" w:cstheme="minorBidi"/>
              </w:rPr>
            </w:pPr>
            <w:r w:rsidRPr="006B3D8B">
              <w:rPr>
                <w:rFonts w:eastAsiaTheme="minorHAnsi" w:cstheme="minorBidi"/>
              </w:rPr>
              <w:lastRenderedPageBreak/>
              <w:t xml:space="preserve">Поправка редакционного характера с учетом изменений в статью 265 </w:t>
            </w:r>
            <w:r w:rsidRPr="006B3D8B">
              <w:rPr>
                <w:rFonts w:eastAsiaTheme="minorHAnsi" w:cstheme="minorBidi"/>
              </w:rPr>
              <w:lastRenderedPageBreak/>
              <w:t xml:space="preserve">Бюджетного кодекса в части расширения сферы </w:t>
            </w:r>
            <w:proofErr w:type="spellStart"/>
            <w:r w:rsidRPr="006B3D8B">
              <w:rPr>
                <w:rFonts w:eastAsiaTheme="minorHAnsi" w:cstheme="minorBidi"/>
              </w:rPr>
              <w:t>госфинконтроля</w:t>
            </w:r>
            <w:proofErr w:type="spellEnd"/>
            <w:r w:rsidRPr="006B3D8B">
              <w:rPr>
                <w:rFonts w:eastAsiaTheme="minorHAnsi" w:cstheme="minorBidi"/>
              </w:rPr>
              <w:t>.</w:t>
            </w:r>
          </w:p>
        </w:tc>
      </w:tr>
      <w:tr w:rsidR="00834E2A" w:rsidRPr="00674D55" w:rsidTr="00377E38">
        <w:tblPrEx>
          <w:tblLook w:val="04A0" w:firstRow="1" w:lastRow="0" w:firstColumn="1" w:lastColumn="0" w:noHBand="0" w:noVBand="1"/>
        </w:tblPrEx>
        <w:tc>
          <w:tcPr>
            <w:tcW w:w="563" w:type="dxa"/>
            <w:shd w:val="clear" w:color="auto" w:fill="auto"/>
          </w:tcPr>
          <w:p w:rsidR="002774F3" w:rsidRPr="00674D55" w:rsidRDefault="002774F3" w:rsidP="00955DC1">
            <w:pPr>
              <w:numPr>
                <w:ilvl w:val="0"/>
                <w:numId w:val="14"/>
              </w:numPr>
              <w:suppressAutoHyphens/>
              <w:ind w:left="0" w:firstLine="0"/>
              <w:contextualSpacing/>
              <w:jc w:val="center"/>
            </w:pPr>
          </w:p>
        </w:tc>
        <w:tc>
          <w:tcPr>
            <w:tcW w:w="1280" w:type="dxa"/>
            <w:shd w:val="clear" w:color="auto" w:fill="auto"/>
          </w:tcPr>
          <w:p w:rsidR="006A0929" w:rsidRPr="00695143" w:rsidRDefault="006A0929" w:rsidP="006A0929">
            <w:pPr>
              <w:widowControl w:val="0"/>
              <w:autoSpaceDE w:val="0"/>
              <w:autoSpaceDN w:val="0"/>
              <w:adjustRightInd w:val="0"/>
              <w:ind w:right="-80"/>
              <w:jc w:val="center"/>
              <w:outlineLvl w:val="1"/>
            </w:pPr>
            <w:r w:rsidRPr="00695143">
              <w:t xml:space="preserve">Статья 1, пункт </w:t>
            </w:r>
            <w:r>
              <w:t>24</w:t>
            </w:r>
            <w:r w:rsidRPr="00695143">
              <w:t>,</w:t>
            </w:r>
          </w:p>
          <w:p w:rsidR="002774F3" w:rsidRDefault="006A0929" w:rsidP="006A0929">
            <w:pPr>
              <w:jc w:val="center"/>
              <w:rPr>
                <w:spacing w:val="-2"/>
              </w:rPr>
            </w:pPr>
            <w:r w:rsidRPr="00695143">
              <w:t xml:space="preserve">подпункт </w:t>
            </w:r>
            <w:r w:rsidRPr="006A0929">
              <w:t>"б"</w:t>
            </w:r>
          </w:p>
        </w:tc>
        <w:tc>
          <w:tcPr>
            <w:tcW w:w="3969" w:type="dxa"/>
            <w:shd w:val="clear" w:color="auto" w:fill="auto"/>
          </w:tcPr>
          <w:p w:rsidR="006A0929" w:rsidRDefault="006A0929" w:rsidP="006A0929">
            <w:pPr>
              <w:ind w:firstLine="459"/>
              <w:jc w:val="both"/>
            </w:pPr>
            <w:r w:rsidRPr="00D70915">
              <w:rPr>
                <w:b/>
              </w:rPr>
              <w:t>24)</w:t>
            </w:r>
            <w:r>
              <w:t xml:space="preserve"> в статье 306</w:t>
            </w:r>
            <w:r w:rsidRPr="006A0929">
              <w:rPr>
                <w:vertAlign w:val="superscript"/>
              </w:rPr>
              <w:t>2</w:t>
            </w:r>
            <w:r>
              <w:t>:</w:t>
            </w:r>
          </w:p>
          <w:p w:rsidR="00E97BBA" w:rsidRDefault="00E97BBA" w:rsidP="006A0929">
            <w:pPr>
              <w:ind w:firstLine="459"/>
              <w:jc w:val="both"/>
            </w:pPr>
            <w:r w:rsidRPr="00E97BBA">
              <w:t>а) пункт 1 после слов "финансовыми органами" дополнить словами ", органами управления государственными внебюджетными фондами";</w:t>
            </w:r>
          </w:p>
          <w:p w:rsidR="006A0929" w:rsidRPr="0048157E" w:rsidRDefault="006A0929" w:rsidP="006A0929">
            <w:pPr>
              <w:ind w:firstLine="459"/>
              <w:jc w:val="both"/>
            </w:pPr>
            <w:r>
              <w:t xml:space="preserve">б) </w:t>
            </w:r>
            <w:r w:rsidRPr="0048157E">
              <w:t>в пункте 2:</w:t>
            </w:r>
          </w:p>
          <w:p w:rsidR="006A0929" w:rsidRPr="0048157E" w:rsidRDefault="006A0929" w:rsidP="006A0929">
            <w:pPr>
              <w:ind w:firstLine="459"/>
              <w:jc w:val="both"/>
            </w:pPr>
            <w:r w:rsidRPr="0048157E">
              <w:t>абзац первый изложить в следующей редакции:</w:t>
            </w:r>
          </w:p>
          <w:p w:rsidR="006A0929" w:rsidRPr="0048157E" w:rsidRDefault="006A0929" w:rsidP="006A0929">
            <w:pPr>
              <w:ind w:firstLine="459"/>
              <w:jc w:val="both"/>
            </w:pPr>
            <w:r w:rsidRPr="0048157E">
              <w:t>"2. К бюджетным мерам принуждения относятся</w:t>
            </w:r>
            <w:proofErr w:type="gramStart"/>
            <w:r w:rsidRPr="0048157E">
              <w:t>:</w:t>
            </w:r>
            <w:r w:rsidRPr="001142C4">
              <w:rPr>
                <w:b/>
              </w:rPr>
              <w:t>"</w:t>
            </w:r>
            <w:proofErr w:type="gramEnd"/>
            <w:r w:rsidRPr="001142C4">
              <w:rPr>
                <w:b/>
              </w:rPr>
              <w:t>;</w:t>
            </w:r>
          </w:p>
          <w:p w:rsidR="006A0929" w:rsidRPr="001142C4" w:rsidRDefault="006A0929" w:rsidP="006A0929">
            <w:pPr>
              <w:ind w:firstLine="459"/>
              <w:jc w:val="both"/>
              <w:rPr>
                <w:b/>
              </w:rPr>
            </w:pPr>
            <w:r w:rsidRPr="001142C4">
              <w:rPr>
                <w:b/>
              </w:rPr>
              <w:t>в абзаце пятом слово "(сокращение)" исключить;</w:t>
            </w:r>
          </w:p>
          <w:p w:rsidR="006A0929" w:rsidRPr="0048157E" w:rsidRDefault="006A0929" w:rsidP="006A0929">
            <w:pPr>
              <w:ind w:firstLine="709"/>
              <w:jc w:val="both"/>
            </w:pPr>
          </w:p>
          <w:p w:rsidR="002774F3" w:rsidRPr="00F82E85" w:rsidRDefault="002774F3" w:rsidP="00955DC1">
            <w:pPr>
              <w:ind w:firstLine="284"/>
              <w:jc w:val="both"/>
              <w:outlineLvl w:val="0"/>
            </w:pPr>
          </w:p>
        </w:tc>
        <w:tc>
          <w:tcPr>
            <w:tcW w:w="1559" w:type="dxa"/>
            <w:shd w:val="clear" w:color="auto" w:fill="auto"/>
          </w:tcPr>
          <w:p w:rsidR="002774F3" w:rsidRDefault="006A0929" w:rsidP="00955DC1">
            <w:pPr>
              <w:jc w:val="center"/>
            </w:pPr>
            <w:r>
              <w:t>Уточнение редакции</w:t>
            </w:r>
          </w:p>
        </w:tc>
        <w:tc>
          <w:tcPr>
            <w:tcW w:w="4111" w:type="dxa"/>
            <w:shd w:val="clear" w:color="auto" w:fill="auto"/>
          </w:tcPr>
          <w:p w:rsidR="006A0929" w:rsidRDefault="00952C3B" w:rsidP="008C43CB">
            <w:pPr>
              <w:ind w:firstLine="459"/>
              <w:jc w:val="both"/>
            </w:pPr>
            <w:r w:rsidRPr="00653E5F">
              <w:rPr>
                <w:b/>
                <w:highlight w:val="yellow"/>
              </w:rPr>
              <w:t>3</w:t>
            </w:r>
            <w:r w:rsidR="007A254D">
              <w:rPr>
                <w:b/>
                <w:highlight w:val="yellow"/>
              </w:rPr>
              <w:t>2</w:t>
            </w:r>
            <w:r w:rsidR="006A0929" w:rsidRPr="00653E5F">
              <w:rPr>
                <w:b/>
                <w:highlight w:val="yellow"/>
              </w:rPr>
              <w:t>)</w:t>
            </w:r>
            <w:r w:rsidR="006A0929">
              <w:t xml:space="preserve"> в статье 306</w:t>
            </w:r>
            <w:r w:rsidR="006A0929" w:rsidRPr="006A0929">
              <w:rPr>
                <w:vertAlign w:val="superscript"/>
              </w:rPr>
              <w:t>2</w:t>
            </w:r>
            <w:r w:rsidR="006A0929">
              <w:t>:</w:t>
            </w:r>
          </w:p>
          <w:p w:rsidR="00E97BBA" w:rsidRDefault="00E97BBA" w:rsidP="008C43CB">
            <w:pPr>
              <w:ind w:firstLine="459"/>
              <w:jc w:val="both"/>
            </w:pPr>
            <w:r w:rsidRPr="00E97BBA">
              <w:t>а) пункт 1 после слов "финансовыми органами" дополнить словами ", органами управления государственными внебюджетными фондами"</w:t>
            </w:r>
            <w:r w:rsidRPr="008B4818">
              <w:t>;</w:t>
            </w:r>
          </w:p>
          <w:p w:rsidR="006A0929" w:rsidRDefault="006A0929" w:rsidP="008C43CB">
            <w:pPr>
              <w:ind w:firstLine="459"/>
              <w:jc w:val="both"/>
            </w:pPr>
            <w:r>
              <w:t>б) в пункте 2:</w:t>
            </w:r>
          </w:p>
          <w:p w:rsidR="006A0929" w:rsidRPr="0048157E" w:rsidRDefault="006A0929" w:rsidP="008C43CB">
            <w:pPr>
              <w:ind w:firstLine="459"/>
              <w:jc w:val="both"/>
            </w:pPr>
            <w:r w:rsidRPr="0048157E">
              <w:t>абзац первый изложить в следующей редакции:</w:t>
            </w:r>
          </w:p>
          <w:p w:rsidR="006A0929" w:rsidRPr="0048157E" w:rsidRDefault="006A0929" w:rsidP="008C43CB">
            <w:pPr>
              <w:ind w:firstLine="459"/>
              <w:jc w:val="both"/>
            </w:pPr>
            <w:r w:rsidRPr="0048157E">
              <w:t>"2. К бюджетным мерам принуждения относятся</w:t>
            </w:r>
            <w:proofErr w:type="gramStart"/>
            <w:r w:rsidRPr="0048157E">
              <w:t>:</w:t>
            </w:r>
            <w:r w:rsidR="00BB55B3" w:rsidRPr="0048157E">
              <w:t>"</w:t>
            </w:r>
            <w:proofErr w:type="gramEnd"/>
            <w:r w:rsidR="00BB55B3">
              <w:t>;</w:t>
            </w:r>
          </w:p>
          <w:p w:rsidR="006A0929" w:rsidRPr="00C677DE" w:rsidRDefault="006A0929" w:rsidP="008C43CB">
            <w:pPr>
              <w:ind w:firstLine="459"/>
              <w:jc w:val="both"/>
              <w:rPr>
                <w:b/>
              </w:rPr>
            </w:pPr>
            <w:r w:rsidRPr="00C677DE">
              <w:rPr>
                <w:b/>
              </w:rPr>
              <w:t>абзац шестой изложить в следующей редакции:</w:t>
            </w:r>
          </w:p>
          <w:p w:rsidR="00AD6EA1" w:rsidRDefault="00BB55B3" w:rsidP="00AD6EA1">
            <w:pPr>
              <w:ind w:firstLine="459"/>
              <w:jc w:val="both"/>
              <w:rPr>
                <w:b/>
              </w:rPr>
            </w:pPr>
            <w:r w:rsidRPr="0048157E">
              <w:t>"</w:t>
            </w:r>
            <w:r w:rsidR="006A0929" w:rsidRPr="001142C4">
              <w:rPr>
                <w:b/>
              </w:rPr>
              <w:t xml:space="preserve">бесспорное взыскание суммы средств, </w:t>
            </w:r>
            <w:r w:rsidR="00302887" w:rsidRPr="00B35C75">
              <w:rPr>
                <w:b/>
              </w:rPr>
              <w:t>полученных из</w:t>
            </w:r>
            <w:r w:rsidR="00302887" w:rsidRPr="00B35C75">
              <w:rPr>
                <w:sz w:val="30"/>
                <w:szCs w:val="30"/>
              </w:rPr>
              <w:t xml:space="preserve"> </w:t>
            </w:r>
            <w:r w:rsidR="006A0929" w:rsidRPr="00B35C75">
              <w:rPr>
                <w:b/>
              </w:rPr>
              <w:t xml:space="preserve">одного бюджета </w:t>
            </w:r>
            <w:r w:rsidR="00302887" w:rsidRPr="00B35C75">
              <w:rPr>
                <w:b/>
              </w:rPr>
              <w:t>и предоставленных</w:t>
            </w:r>
            <w:r w:rsidR="00302887" w:rsidRPr="00302887">
              <w:rPr>
                <w:sz w:val="30"/>
                <w:szCs w:val="30"/>
              </w:rPr>
              <w:t xml:space="preserve"> </w:t>
            </w:r>
            <w:r w:rsidR="006A0929" w:rsidRPr="001142C4">
              <w:rPr>
                <w:b/>
              </w:rPr>
              <w:t xml:space="preserve">другому бюджету бюджетной системы Российской Федерации в целях финансового обеспечения </w:t>
            </w:r>
            <w:r w:rsidR="009F6EE6" w:rsidRPr="00B623D8">
              <w:rPr>
                <w:b/>
                <w:highlight w:val="green"/>
              </w:rPr>
              <w:t>(</w:t>
            </w:r>
            <w:proofErr w:type="spellStart"/>
            <w:r w:rsidR="009F6EE6" w:rsidRPr="00B623D8">
              <w:rPr>
                <w:b/>
                <w:highlight w:val="green"/>
              </w:rPr>
              <w:t>софинансирования</w:t>
            </w:r>
            <w:proofErr w:type="spellEnd"/>
            <w:r w:rsidR="009F6EE6" w:rsidRPr="00B623D8">
              <w:rPr>
                <w:b/>
                <w:highlight w:val="green"/>
              </w:rPr>
              <w:t>)</w:t>
            </w:r>
            <w:r w:rsidR="009F6EE6" w:rsidRPr="001142C4">
              <w:rPr>
                <w:b/>
              </w:rPr>
              <w:t xml:space="preserve"> </w:t>
            </w:r>
            <w:r w:rsidR="006A0929" w:rsidRPr="001142C4">
              <w:rPr>
                <w:b/>
              </w:rPr>
              <w:t>расходных обязательств соответствующего публично-правового образования</w:t>
            </w:r>
            <w:r w:rsidR="00C677DE">
              <w:rPr>
                <w:b/>
              </w:rPr>
              <w:t>.</w:t>
            </w:r>
            <w:r w:rsidR="001142C4" w:rsidRPr="0048157E">
              <w:t>"</w:t>
            </w:r>
            <w:r w:rsidR="006A0929" w:rsidRPr="001142C4">
              <w:rPr>
                <w:b/>
              </w:rPr>
              <w:t>;</w:t>
            </w:r>
          </w:p>
          <w:p w:rsidR="00B842C1" w:rsidRDefault="001142C4" w:rsidP="008C43CB">
            <w:pPr>
              <w:ind w:firstLine="459"/>
              <w:jc w:val="both"/>
              <w:rPr>
                <w:rFonts w:eastAsiaTheme="minorHAnsi" w:cstheme="minorBidi"/>
                <w:i/>
                <w:sz w:val="20"/>
              </w:rPr>
            </w:pPr>
            <w:proofErr w:type="spellStart"/>
            <w:r w:rsidRPr="00B842C1">
              <w:rPr>
                <w:rFonts w:eastAsiaTheme="minorHAnsi" w:cstheme="minorBidi"/>
                <w:i/>
                <w:sz w:val="20"/>
              </w:rPr>
              <w:t>Справочно</w:t>
            </w:r>
            <w:proofErr w:type="spellEnd"/>
            <w:r w:rsidRPr="00B842C1">
              <w:rPr>
                <w:rFonts w:eastAsiaTheme="minorHAnsi" w:cstheme="minorBidi"/>
                <w:i/>
                <w:sz w:val="20"/>
              </w:rPr>
              <w:t xml:space="preserve">: </w:t>
            </w:r>
          </w:p>
          <w:p w:rsidR="001142C4" w:rsidRPr="00B842C1" w:rsidRDefault="001142C4" w:rsidP="008C43CB">
            <w:pPr>
              <w:ind w:firstLine="459"/>
              <w:jc w:val="both"/>
              <w:rPr>
                <w:rFonts w:eastAsiaTheme="minorHAnsi" w:cstheme="minorBidi"/>
                <w:i/>
                <w:sz w:val="20"/>
              </w:rPr>
            </w:pPr>
            <w:r w:rsidRPr="00B842C1">
              <w:rPr>
                <w:rFonts w:eastAsiaTheme="minorHAnsi" w:cstheme="minorBidi"/>
                <w:i/>
                <w:sz w:val="20"/>
              </w:rPr>
              <w:t xml:space="preserve">Определение сумм </w:t>
            </w:r>
            <w:r w:rsidR="00B842C1" w:rsidRPr="00B842C1">
              <w:rPr>
                <w:rFonts w:eastAsiaTheme="minorHAnsi" w:cstheme="minorBidi"/>
                <w:i/>
                <w:sz w:val="20"/>
              </w:rPr>
              <w:t>"</w:t>
            </w:r>
            <w:r w:rsidRPr="00B842C1">
              <w:rPr>
                <w:rFonts w:eastAsiaTheme="minorHAnsi" w:cstheme="minorBidi"/>
                <w:i/>
                <w:sz w:val="20"/>
              </w:rPr>
              <w:t>транзитных</w:t>
            </w:r>
            <w:r w:rsidR="00B842C1" w:rsidRPr="00B842C1">
              <w:rPr>
                <w:rFonts w:eastAsiaTheme="minorHAnsi" w:cstheme="minorBidi"/>
                <w:i/>
                <w:sz w:val="20"/>
              </w:rPr>
              <w:t>"</w:t>
            </w:r>
            <w:r w:rsidR="00B842C1">
              <w:rPr>
                <w:rFonts w:eastAsiaTheme="minorHAnsi" w:cstheme="minorBidi"/>
                <w:i/>
                <w:sz w:val="20"/>
              </w:rPr>
              <w:t xml:space="preserve"> </w:t>
            </w:r>
            <w:r w:rsidRPr="00B842C1">
              <w:rPr>
                <w:rFonts w:eastAsiaTheme="minorHAnsi" w:cstheme="minorBidi"/>
                <w:i/>
                <w:sz w:val="20"/>
              </w:rPr>
              <w:t>трансфертов</w:t>
            </w:r>
          </w:p>
          <w:p w:rsidR="001142C4" w:rsidRPr="00B842C1" w:rsidRDefault="001142C4" w:rsidP="008C43CB">
            <w:pPr>
              <w:autoSpaceDE w:val="0"/>
              <w:autoSpaceDN w:val="0"/>
              <w:adjustRightInd w:val="0"/>
              <w:ind w:firstLine="459"/>
              <w:jc w:val="both"/>
              <w:rPr>
                <w:rFonts w:eastAsiaTheme="minorHAnsi"/>
                <w:i/>
                <w:iCs/>
                <w:sz w:val="20"/>
              </w:rPr>
            </w:pPr>
            <w:r w:rsidRPr="00B842C1">
              <w:rPr>
                <w:rFonts w:eastAsiaTheme="minorHAnsi"/>
                <w:i/>
                <w:iCs/>
                <w:sz w:val="20"/>
              </w:rPr>
              <w:t>Статья 140. Субвенции местным бюджетам из бюджета субъекта Российской Федерации</w:t>
            </w:r>
          </w:p>
          <w:p w:rsidR="001142C4" w:rsidRPr="00B842C1" w:rsidRDefault="001142C4" w:rsidP="008C43CB">
            <w:pPr>
              <w:autoSpaceDE w:val="0"/>
              <w:autoSpaceDN w:val="0"/>
              <w:adjustRightInd w:val="0"/>
              <w:ind w:firstLine="459"/>
              <w:jc w:val="both"/>
              <w:rPr>
                <w:rFonts w:eastAsiaTheme="minorHAnsi"/>
                <w:i/>
                <w:iCs/>
                <w:sz w:val="20"/>
              </w:rPr>
            </w:pPr>
            <w:r w:rsidRPr="00B842C1">
              <w:rPr>
                <w:rFonts w:eastAsiaTheme="minorHAnsi"/>
                <w:i/>
                <w:iCs/>
                <w:sz w:val="20"/>
              </w:rPr>
              <w:t>…</w:t>
            </w:r>
          </w:p>
          <w:p w:rsidR="001142C4" w:rsidRPr="00B842C1" w:rsidRDefault="001142C4" w:rsidP="008C43CB">
            <w:pPr>
              <w:autoSpaceDE w:val="0"/>
              <w:autoSpaceDN w:val="0"/>
              <w:adjustRightInd w:val="0"/>
              <w:ind w:firstLine="459"/>
              <w:jc w:val="both"/>
              <w:rPr>
                <w:rFonts w:eastAsiaTheme="minorHAnsi"/>
                <w:i/>
                <w:iCs/>
                <w:sz w:val="20"/>
              </w:rPr>
            </w:pPr>
            <w:r w:rsidRPr="00B842C1">
              <w:rPr>
                <w:rFonts w:eastAsiaTheme="minorHAnsi"/>
                <w:i/>
                <w:iCs/>
                <w:sz w:val="20"/>
              </w:rPr>
              <w:t>2. Субвенции местным бюджетам из бюджета субъекта Российской Федерации формируются в бюджете субъекта Российской Федерации за счет:</w:t>
            </w:r>
          </w:p>
          <w:p w:rsidR="001142C4" w:rsidRPr="00B32B2E" w:rsidRDefault="001142C4" w:rsidP="008C43CB">
            <w:pPr>
              <w:ind w:firstLine="459"/>
              <w:jc w:val="both"/>
              <w:outlineLvl w:val="0"/>
              <w:rPr>
                <w:b/>
              </w:rPr>
            </w:pPr>
            <w:r w:rsidRPr="00B842C1">
              <w:rPr>
                <w:rFonts w:eastAsiaTheme="minorHAnsi"/>
                <w:i/>
                <w:iCs/>
                <w:sz w:val="20"/>
              </w:rPr>
              <w:t xml:space="preserve">1) субвенций бюджетам субъектов Российской Федерации из федерального бюджета на осуществление органами </w:t>
            </w:r>
            <w:r w:rsidRPr="00B842C1">
              <w:rPr>
                <w:rFonts w:eastAsiaTheme="minorHAnsi"/>
                <w:i/>
                <w:iCs/>
                <w:sz w:val="20"/>
              </w:rPr>
              <w:lastRenderedPageBreak/>
              <w:t>местного самоуправления отдельных полномочий федеральных органов государственной власти;</w:t>
            </w:r>
          </w:p>
        </w:tc>
        <w:tc>
          <w:tcPr>
            <w:tcW w:w="4140" w:type="dxa"/>
          </w:tcPr>
          <w:p w:rsidR="001142C4" w:rsidRDefault="001142C4" w:rsidP="001142C4">
            <w:pPr>
              <w:ind w:firstLine="227"/>
              <w:jc w:val="both"/>
              <w:rPr>
                <w:rFonts w:eastAsiaTheme="minorHAnsi" w:cstheme="minorBidi"/>
              </w:rPr>
            </w:pPr>
            <w:r>
              <w:rPr>
                <w:rFonts w:eastAsiaTheme="minorHAnsi" w:cstheme="minorBidi"/>
              </w:rPr>
              <w:lastRenderedPageBreak/>
              <w:t xml:space="preserve">Поправка направлена на обеспечение эффективного </w:t>
            </w:r>
            <w:proofErr w:type="gramStart"/>
            <w:r>
              <w:rPr>
                <w:rFonts w:eastAsiaTheme="minorHAnsi" w:cstheme="minorBidi"/>
              </w:rPr>
              <w:t>контроля за</w:t>
            </w:r>
            <w:proofErr w:type="gramEnd"/>
            <w:r>
              <w:rPr>
                <w:rFonts w:eastAsiaTheme="minorHAnsi" w:cstheme="minorBidi"/>
              </w:rPr>
              <w:t xml:space="preserve"> использованием </w:t>
            </w:r>
            <w:r w:rsidR="00CB6C10" w:rsidRPr="0048157E">
              <w:t>"</w:t>
            </w:r>
            <w:r>
              <w:rPr>
                <w:rFonts w:eastAsiaTheme="minorHAnsi" w:cstheme="minorBidi"/>
              </w:rPr>
              <w:t>транзитных</w:t>
            </w:r>
            <w:r w:rsidR="00CB6C10" w:rsidRPr="0048157E">
              <w:t>"</w:t>
            </w:r>
            <w:r>
              <w:rPr>
                <w:rFonts w:eastAsiaTheme="minorHAnsi" w:cstheme="minorBidi"/>
              </w:rPr>
              <w:t xml:space="preserve"> межбюджетных трансфертов, включающего полный перечень мер административной и финансовой ответственности к нарушителям условий предоставления и использования межбюджетных трансфертов, а также на восстановление бюджетной меры принуждения в форме сокращения.</w:t>
            </w:r>
          </w:p>
          <w:p w:rsidR="001142C4" w:rsidRPr="00D60253" w:rsidRDefault="001142C4" w:rsidP="001142C4">
            <w:pPr>
              <w:ind w:firstLine="227"/>
              <w:jc w:val="both"/>
              <w:rPr>
                <w:rFonts w:eastAsiaTheme="minorHAnsi" w:cstheme="minorBidi"/>
              </w:rPr>
            </w:pPr>
            <w:r>
              <w:rPr>
                <w:rFonts w:eastAsiaTheme="minorHAnsi" w:cstheme="minorBidi"/>
              </w:rPr>
              <w:t>В соответствии с действующим Бюджетным кодексом и законопроектом, принятым в первом чтении, по результатам проверок Федерального казначейства и Счетной палаты в отношении муниципалитетов бюджетная мера принуждения к ним не применяется.</w:t>
            </w:r>
          </w:p>
          <w:p w:rsidR="002774F3" w:rsidRPr="00A9543D" w:rsidRDefault="002774F3" w:rsidP="001142C4">
            <w:pPr>
              <w:autoSpaceDE w:val="0"/>
              <w:autoSpaceDN w:val="0"/>
              <w:adjustRightInd w:val="0"/>
              <w:ind w:firstLine="199"/>
              <w:jc w:val="both"/>
            </w:pPr>
          </w:p>
        </w:tc>
      </w:tr>
      <w:tr w:rsidR="009069CB" w:rsidRPr="00674D55" w:rsidTr="00377E38">
        <w:tblPrEx>
          <w:tblLook w:val="04A0" w:firstRow="1" w:lastRow="0" w:firstColumn="1" w:lastColumn="0" w:noHBand="0" w:noVBand="1"/>
        </w:tblPrEx>
        <w:tc>
          <w:tcPr>
            <w:tcW w:w="563" w:type="dxa"/>
            <w:shd w:val="clear" w:color="auto" w:fill="auto"/>
          </w:tcPr>
          <w:p w:rsidR="009069CB" w:rsidRPr="00674D55" w:rsidRDefault="009069CB" w:rsidP="00955DC1">
            <w:pPr>
              <w:numPr>
                <w:ilvl w:val="0"/>
                <w:numId w:val="14"/>
              </w:numPr>
              <w:suppressAutoHyphens/>
              <w:ind w:left="0" w:firstLine="0"/>
              <w:contextualSpacing/>
              <w:jc w:val="center"/>
            </w:pPr>
          </w:p>
        </w:tc>
        <w:tc>
          <w:tcPr>
            <w:tcW w:w="1280" w:type="dxa"/>
            <w:shd w:val="clear" w:color="auto" w:fill="auto"/>
          </w:tcPr>
          <w:p w:rsidR="001142C4" w:rsidRDefault="001142C4" w:rsidP="001142C4">
            <w:pPr>
              <w:widowControl w:val="0"/>
              <w:autoSpaceDE w:val="0"/>
              <w:autoSpaceDN w:val="0"/>
              <w:adjustRightInd w:val="0"/>
              <w:ind w:right="-80"/>
              <w:jc w:val="center"/>
              <w:outlineLvl w:val="1"/>
            </w:pPr>
            <w:r w:rsidRPr="00695143">
              <w:t xml:space="preserve">Статья 1, пункт </w:t>
            </w:r>
            <w:r>
              <w:t>24</w:t>
            </w:r>
            <w:r w:rsidRPr="00695143">
              <w:t>,</w:t>
            </w:r>
          </w:p>
          <w:p w:rsidR="001142C4" w:rsidRPr="00695143" w:rsidRDefault="001142C4" w:rsidP="001142C4">
            <w:pPr>
              <w:widowControl w:val="0"/>
              <w:autoSpaceDE w:val="0"/>
              <w:autoSpaceDN w:val="0"/>
              <w:adjustRightInd w:val="0"/>
              <w:ind w:right="-80"/>
              <w:jc w:val="center"/>
              <w:outlineLvl w:val="1"/>
            </w:pPr>
            <w:r>
              <w:t xml:space="preserve">новый </w:t>
            </w:r>
          </w:p>
          <w:p w:rsidR="009069CB" w:rsidRDefault="001142C4" w:rsidP="001142C4">
            <w:pPr>
              <w:jc w:val="center"/>
              <w:rPr>
                <w:spacing w:val="-2"/>
              </w:rPr>
            </w:pPr>
            <w:r w:rsidRPr="00695143">
              <w:t xml:space="preserve">подпункт </w:t>
            </w:r>
          </w:p>
        </w:tc>
        <w:tc>
          <w:tcPr>
            <w:tcW w:w="3969" w:type="dxa"/>
            <w:shd w:val="clear" w:color="auto" w:fill="auto"/>
          </w:tcPr>
          <w:p w:rsidR="009069CB" w:rsidRPr="00F82E85" w:rsidRDefault="009069CB" w:rsidP="00955DC1">
            <w:pPr>
              <w:ind w:firstLine="284"/>
              <w:jc w:val="both"/>
              <w:outlineLvl w:val="0"/>
            </w:pPr>
          </w:p>
        </w:tc>
        <w:tc>
          <w:tcPr>
            <w:tcW w:w="1559" w:type="dxa"/>
            <w:shd w:val="clear" w:color="auto" w:fill="auto"/>
          </w:tcPr>
          <w:p w:rsidR="009069CB" w:rsidRDefault="001142C4" w:rsidP="00955DC1">
            <w:pPr>
              <w:jc w:val="center"/>
            </w:pPr>
            <w:r>
              <w:t>Дополнение</w:t>
            </w:r>
          </w:p>
        </w:tc>
        <w:tc>
          <w:tcPr>
            <w:tcW w:w="4111" w:type="dxa"/>
            <w:shd w:val="clear" w:color="auto" w:fill="auto"/>
          </w:tcPr>
          <w:p w:rsidR="009069CB" w:rsidRPr="00B32B2E" w:rsidRDefault="001142C4" w:rsidP="008C43CB">
            <w:pPr>
              <w:ind w:firstLine="459"/>
              <w:jc w:val="both"/>
              <w:outlineLvl w:val="0"/>
              <w:rPr>
                <w:b/>
              </w:rPr>
            </w:pPr>
            <w:r w:rsidRPr="001142C4">
              <w:rPr>
                <w:b/>
              </w:rPr>
              <w:t>в) в пункте 3 слова "указанному в пункте 2 настоящей статьи</w:t>
            </w:r>
            <w:proofErr w:type="gramStart"/>
            <w:r w:rsidRPr="001142C4">
              <w:rPr>
                <w:b/>
              </w:rPr>
              <w:t>,</w:t>
            </w:r>
            <w:r w:rsidR="009059BD" w:rsidRPr="009059BD">
              <w:rPr>
                <w:b/>
              </w:rPr>
              <w:t>"</w:t>
            </w:r>
            <w:proofErr w:type="gramEnd"/>
            <w:r w:rsidRPr="001142C4">
              <w:rPr>
                <w:b/>
              </w:rPr>
              <w:t xml:space="preserve"> исключить;</w:t>
            </w:r>
          </w:p>
        </w:tc>
        <w:tc>
          <w:tcPr>
            <w:tcW w:w="4140" w:type="dxa"/>
          </w:tcPr>
          <w:p w:rsidR="009069CB" w:rsidRPr="00A9543D" w:rsidRDefault="00687D13" w:rsidP="00955DC1">
            <w:pPr>
              <w:autoSpaceDE w:val="0"/>
              <w:autoSpaceDN w:val="0"/>
              <w:adjustRightInd w:val="0"/>
              <w:ind w:firstLine="199"/>
              <w:jc w:val="both"/>
            </w:pPr>
            <w:r w:rsidRPr="00687D13">
              <w:rPr>
                <w:rFonts w:eastAsiaTheme="minorHAnsi" w:cstheme="minorBidi"/>
              </w:rPr>
              <w:t xml:space="preserve">Поправка редакционного характера. </w:t>
            </w:r>
            <w:r w:rsidR="009059BD">
              <w:rPr>
                <w:rFonts w:eastAsiaTheme="minorHAnsi" w:cstheme="minorBidi"/>
              </w:rPr>
              <w:t>В пункте 2 статьи 306.2 Бюджетного кодекса Российской Федерации в редакции законопроекта не перечислены объекты контроля.</w:t>
            </w:r>
          </w:p>
        </w:tc>
      </w:tr>
      <w:tr w:rsidR="009069CB" w:rsidRPr="00674D55" w:rsidTr="00377E38">
        <w:tblPrEx>
          <w:tblLook w:val="04A0" w:firstRow="1" w:lastRow="0" w:firstColumn="1" w:lastColumn="0" w:noHBand="0" w:noVBand="1"/>
        </w:tblPrEx>
        <w:tc>
          <w:tcPr>
            <w:tcW w:w="563" w:type="dxa"/>
            <w:shd w:val="clear" w:color="auto" w:fill="auto"/>
          </w:tcPr>
          <w:p w:rsidR="009069CB" w:rsidRPr="00674D55" w:rsidRDefault="009069CB" w:rsidP="00955DC1">
            <w:pPr>
              <w:numPr>
                <w:ilvl w:val="0"/>
                <w:numId w:val="14"/>
              </w:numPr>
              <w:suppressAutoHyphens/>
              <w:ind w:left="0" w:firstLine="0"/>
              <w:contextualSpacing/>
              <w:jc w:val="center"/>
            </w:pPr>
          </w:p>
        </w:tc>
        <w:tc>
          <w:tcPr>
            <w:tcW w:w="1280" w:type="dxa"/>
            <w:shd w:val="clear" w:color="auto" w:fill="auto"/>
          </w:tcPr>
          <w:p w:rsidR="009059BD" w:rsidRPr="00695143" w:rsidRDefault="009059BD" w:rsidP="009059BD">
            <w:pPr>
              <w:widowControl w:val="0"/>
              <w:autoSpaceDE w:val="0"/>
              <w:autoSpaceDN w:val="0"/>
              <w:adjustRightInd w:val="0"/>
              <w:ind w:right="-80"/>
              <w:jc w:val="center"/>
              <w:outlineLvl w:val="1"/>
            </w:pPr>
            <w:r w:rsidRPr="00695143">
              <w:t xml:space="preserve">Статья 1, пункт </w:t>
            </w:r>
            <w:r>
              <w:t>24</w:t>
            </w:r>
            <w:r w:rsidRPr="00695143">
              <w:t>,</w:t>
            </w:r>
          </w:p>
          <w:p w:rsidR="009059BD" w:rsidRPr="009059BD" w:rsidRDefault="009059BD" w:rsidP="009059BD">
            <w:pPr>
              <w:widowControl w:val="0"/>
              <w:autoSpaceDE w:val="0"/>
              <w:autoSpaceDN w:val="0"/>
              <w:adjustRightInd w:val="0"/>
              <w:ind w:right="-80"/>
              <w:jc w:val="center"/>
              <w:outlineLvl w:val="1"/>
            </w:pPr>
            <w:r w:rsidRPr="009059BD">
              <w:t>подпункт</w:t>
            </w:r>
          </w:p>
          <w:p w:rsidR="009069CB" w:rsidRDefault="009059BD" w:rsidP="009059BD">
            <w:pPr>
              <w:jc w:val="center"/>
              <w:rPr>
                <w:spacing w:val="-2"/>
              </w:rPr>
            </w:pPr>
            <w:r w:rsidRPr="009059BD">
              <w:t>"г"</w:t>
            </w:r>
          </w:p>
        </w:tc>
        <w:tc>
          <w:tcPr>
            <w:tcW w:w="3969" w:type="dxa"/>
            <w:shd w:val="clear" w:color="auto" w:fill="auto"/>
          </w:tcPr>
          <w:p w:rsidR="009059BD" w:rsidRPr="000F015E" w:rsidRDefault="009059BD" w:rsidP="009059BD">
            <w:pPr>
              <w:ind w:firstLine="459"/>
              <w:jc w:val="both"/>
            </w:pPr>
            <w:r w:rsidRPr="009059BD">
              <w:rPr>
                <w:b/>
              </w:rPr>
              <w:t>г)</w:t>
            </w:r>
            <w:r>
              <w:t xml:space="preserve"> </w:t>
            </w:r>
            <w:r w:rsidRPr="000F015E">
              <w:t>в пункте 5:</w:t>
            </w:r>
          </w:p>
          <w:p w:rsidR="009059BD" w:rsidRPr="000D5593" w:rsidRDefault="009059BD" w:rsidP="009059BD">
            <w:pPr>
              <w:ind w:firstLine="459"/>
              <w:jc w:val="both"/>
            </w:pPr>
            <w:r w:rsidRPr="000D5593">
              <w:t>абзац первый изложить в следующей редакции:</w:t>
            </w:r>
          </w:p>
          <w:p w:rsidR="009059BD" w:rsidRPr="000D5593" w:rsidRDefault="00614765" w:rsidP="009059BD">
            <w:pPr>
              <w:ind w:firstLine="459"/>
              <w:jc w:val="both"/>
            </w:pPr>
            <w:proofErr w:type="gramStart"/>
            <w:r w:rsidRPr="0048157E">
              <w:t>"</w:t>
            </w:r>
            <w:r w:rsidR="000D5593" w:rsidRPr="000D5593">
              <w:t xml:space="preserve">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w:t>
            </w:r>
            <w:r w:rsidR="000D5593" w:rsidRPr="00614765">
              <w:rPr>
                <w:b/>
              </w:rPr>
              <w:t xml:space="preserve">основания </w:t>
            </w:r>
            <w:r w:rsidR="000D5593" w:rsidRPr="00614765">
              <w:rPr>
                <w:b/>
              </w:rPr>
              <w:br/>
              <w:t>для применения к объекту контроля</w:t>
            </w:r>
            <w:r w:rsidR="000D5593" w:rsidRPr="00614765" w:rsidDel="0022512A">
              <w:rPr>
                <w:b/>
              </w:rPr>
              <w:t xml:space="preserve"> </w:t>
            </w:r>
            <w:r w:rsidR="000D5593" w:rsidRPr="00614765">
              <w:rPr>
                <w:b/>
              </w:rPr>
              <w:t>предусмотренных настоящим Кодексом бюджетных мер принуждения</w:t>
            </w:r>
            <w:r w:rsidR="000D5593" w:rsidRPr="000D5593">
              <w:t xml:space="preserve"> и суммы средств, использованных с нарушением условий предоставления и использования (расходования) межбюджетного трансферта, бюджетного кредита или с нарушением обязательств</w:t>
            </w:r>
            <w:proofErr w:type="gramEnd"/>
            <w:r w:rsidR="000D5593" w:rsidRPr="000D5593">
              <w:t xml:space="preserve">, предусмотренных соглашением </w:t>
            </w:r>
            <w:r w:rsidR="000D5593" w:rsidRPr="000D5593">
              <w:br/>
              <w:t xml:space="preserve">о предоставлении средств из бюджета, либо суммы средств, использованных не по целевому </w:t>
            </w:r>
            <w:r w:rsidR="000D5593" w:rsidRPr="000D5593">
              <w:lastRenderedPageBreak/>
              <w:t xml:space="preserve">назначению, </w:t>
            </w:r>
            <w:r w:rsidR="000D5593" w:rsidRPr="00614765">
              <w:rPr>
                <w:b/>
              </w:rPr>
              <w:t>по каждому основанию для применения бюджетных мер принуждения</w:t>
            </w:r>
            <w:proofErr w:type="gramStart"/>
            <w:r w:rsidR="000D5593" w:rsidRPr="00614765">
              <w:rPr>
                <w:b/>
              </w:rPr>
              <w:t>.</w:t>
            </w:r>
            <w:r w:rsidRPr="00614765">
              <w:rPr>
                <w:b/>
              </w:rPr>
              <w:t>"</w:t>
            </w:r>
            <w:r>
              <w:t>;</w:t>
            </w:r>
            <w:proofErr w:type="gramEnd"/>
          </w:p>
          <w:p w:rsidR="009059BD" w:rsidRPr="00EA7B84" w:rsidRDefault="009059BD" w:rsidP="009059BD">
            <w:pPr>
              <w:ind w:firstLine="459"/>
              <w:jc w:val="both"/>
            </w:pPr>
            <w:r w:rsidRPr="00EA7B84">
              <w:t>абзац второй дополнить словами ", органу управления государственным внебюджетным фондом";</w:t>
            </w:r>
          </w:p>
          <w:p w:rsidR="009059BD" w:rsidRPr="009059BD" w:rsidRDefault="009059BD" w:rsidP="009059BD">
            <w:pPr>
              <w:ind w:firstLine="459"/>
              <w:jc w:val="both"/>
              <w:rPr>
                <w:b/>
              </w:rPr>
            </w:pPr>
            <w:r w:rsidRPr="000D5593">
              <w:t>абзац третий</w:t>
            </w:r>
            <w:r w:rsidRPr="009059BD">
              <w:rPr>
                <w:b/>
              </w:rPr>
              <w:t xml:space="preserve"> после слов "финансовому органу" дополнить словами ", органу управления государственным внебюджетным фондом";</w:t>
            </w:r>
          </w:p>
          <w:p w:rsidR="009069CB" w:rsidRPr="00F82E85" w:rsidRDefault="009069CB" w:rsidP="00955DC1">
            <w:pPr>
              <w:ind w:firstLine="284"/>
              <w:jc w:val="both"/>
              <w:outlineLvl w:val="0"/>
            </w:pPr>
          </w:p>
        </w:tc>
        <w:tc>
          <w:tcPr>
            <w:tcW w:w="1559" w:type="dxa"/>
            <w:shd w:val="clear" w:color="auto" w:fill="auto"/>
          </w:tcPr>
          <w:p w:rsidR="009069CB" w:rsidRDefault="009059BD" w:rsidP="00955DC1">
            <w:pPr>
              <w:jc w:val="center"/>
            </w:pPr>
            <w:r>
              <w:lastRenderedPageBreak/>
              <w:t>Уточнение редакции</w:t>
            </w:r>
          </w:p>
        </w:tc>
        <w:tc>
          <w:tcPr>
            <w:tcW w:w="4111" w:type="dxa"/>
            <w:shd w:val="clear" w:color="auto" w:fill="auto"/>
          </w:tcPr>
          <w:p w:rsidR="009059BD" w:rsidRPr="009059BD" w:rsidRDefault="009059BD" w:rsidP="008C43CB">
            <w:pPr>
              <w:ind w:firstLine="459"/>
              <w:jc w:val="both"/>
              <w:rPr>
                <w:b/>
              </w:rPr>
            </w:pPr>
            <w:r w:rsidRPr="007F00D5">
              <w:rPr>
                <w:b/>
              </w:rPr>
              <w:t>д)</w:t>
            </w:r>
            <w:r>
              <w:t xml:space="preserve"> </w:t>
            </w:r>
            <w:r w:rsidR="00EA7B84">
              <w:t xml:space="preserve">в </w:t>
            </w:r>
            <w:r>
              <w:t>пункт</w:t>
            </w:r>
            <w:r w:rsidR="00EA7B84">
              <w:t>е</w:t>
            </w:r>
            <w:r w:rsidRPr="000F015E">
              <w:t xml:space="preserve"> 5</w:t>
            </w:r>
            <w:r w:rsidR="00EA7B84" w:rsidRPr="00EA7B84">
              <w:t>:</w:t>
            </w:r>
            <w:r w:rsidRPr="00E65B26">
              <w:t xml:space="preserve"> </w:t>
            </w:r>
          </w:p>
          <w:p w:rsidR="00EA7B84" w:rsidRPr="00EA7B84" w:rsidRDefault="00EA7B84" w:rsidP="00EA7B84">
            <w:pPr>
              <w:ind w:firstLine="459"/>
              <w:jc w:val="both"/>
            </w:pPr>
            <w:r w:rsidRPr="00EA7B84">
              <w:t>абзац первый изложить в следующей редакции:</w:t>
            </w:r>
          </w:p>
          <w:p w:rsidR="009059BD" w:rsidRPr="009059BD" w:rsidRDefault="00614765" w:rsidP="008C43CB">
            <w:pPr>
              <w:ind w:firstLine="459"/>
              <w:jc w:val="both"/>
              <w:outlineLvl w:val="2"/>
              <w:rPr>
                <w:b/>
              </w:rPr>
            </w:pPr>
            <w:proofErr w:type="gramStart"/>
            <w:r w:rsidRPr="0048157E">
              <w:t>"</w:t>
            </w:r>
            <w:r w:rsidR="009059BD" w:rsidRPr="000D5593">
              <w:t>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w:t>
            </w:r>
            <w:r w:rsidR="009059BD" w:rsidRPr="009059BD">
              <w:rPr>
                <w:b/>
              </w:rPr>
              <w:t xml:space="preserve"> </w:t>
            </w:r>
            <w:r w:rsidR="009059BD" w:rsidRPr="000D5593">
              <w:t>содержащий</w:t>
            </w:r>
            <w:r w:rsidR="009059BD" w:rsidRPr="009059BD">
              <w:rPr>
                <w:b/>
              </w:rPr>
              <w:t xml:space="preserve"> </w:t>
            </w:r>
            <w:r w:rsidR="009059BD" w:rsidRPr="00AE17DA">
              <w:rPr>
                <w:b/>
              </w:rPr>
              <w:t>сведения о выявленном факте бюджетного нарушения</w:t>
            </w:r>
            <w:r w:rsidR="009059BD" w:rsidRPr="009059BD">
              <w:rPr>
                <w:b/>
              </w:rPr>
              <w:t xml:space="preserve"> </w:t>
            </w:r>
            <w:r w:rsidR="009059BD" w:rsidRPr="000D5593">
              <w:t>и суммы средств, использованных с нарушением условий предоставления и использования (расходования) межбюджетного трансферта, бюджетного кредита или с нарушением обязательств, предусмотренных соглашением о предоставлении средств из</w:t>
            </w:r>
            <w:proofErr w:type="gramEnd"/>
            <w:r w:rsidR="009059BD" w:rsidRPr="000D5593">
              <w:t xml:space="preserve"> бюджета, либо суммы средств, использованных не по целевому назначению, </w:t>
            </w:r>
            <w:r w:rsidR="009059BD" w:rsidRPr="00AE17DA">
              <w:rPr>
                <w:b/>
              </w:rPr>
              <w:t>по каждому факту выявленного бюджетного нарушения</w:t>
            </w:r>
            <w:r w:rsidR="000F2AEA" w:rsidRPr="00AE17DA">
              <w:rPr>
                <w:b/>
              </w:rPr>
              <w:t xml:space="preserve"> за вычет</w:t>
            </w:r>
            <w:r w:rsidR="004158C8" w:rsidRPr="00AE17DA">
              <w:rPr>
                <w:b/>
              </w:rPr>
              <w:t>ом возмещенных</w:t>
            </w:r>
            <w:r w:rsidR="000F2AEA" w:rsidRPr="00AE17DA">
              <w:rPr>
                <w:b/>
              </w:rPr>
              <w:t xml:space="preserve"> в соответствующий </w:t>
            </w:r>
            <w:r w:rsidR="000F2AEA" w:rsidRPr="00AE17DA">
              <w:rPr>
                <w:b/>
              </w:rPr>
              <w:lastRenderedPageBreak/>
              <w:t xml:space="preserve">бюджет </w:t>
            </w:r>
            <w:r w:rsidR="004158C8" w:rsidRPr="00AE17DA">
              <w:rPr>
                <w:b/>
              </w:rPr>
              <w:t>сумм</w:t>
            </w:r>
            <w:r w:rsidR="000F2AEA" w:rsidRPr="00AE17DA">
              <w:rPr>
                <w:b/>
              </w:rPr>
              <w:t xml:space="preserve"> средств, использованных с этими бюджетными нарушениями</w:t>
            </w:r>
            <w:proofErr w:type="gramStart"/>
            <w:r w:rsidR="009059BD" w:rsidRPr="00AE17DA">
              <w:rPr>
                <w:b/>
              </w:rPr>
              <w:t>.</w:t>
            </w:r>
            <w:r w:rsidRPr="00AE17DA">
              <w:t>"</w:t>
            </w:r>
            <w:r w:rsidRPr="00AE17DA">
              <w:rPr>
                <w:b/>
              </w:rPr>
              <w:t>;</w:t>
            </w:r>
            <w:proofErr w:type="gramEnd"/>
          </w:p>
          <w:p w:rsidR="00125756" w:rsidRPr="00D369E0" w:rsidRDefault="00125756" w:rsidP="00125756">
            <w:pPr>
              <w:ind w:firstLine="459"/>
              <w:jc w:val="both"/>
            </w:pPr>
            <w:r w:rsidRPr="00EA7B84">
              <w:t xml:space="preserve">абзац второй </w:t>
            </w:r>
            <w:r w:rsidR="00E97BBA" w:rsidRPr="007E1D42">
              <w:rPr>
                <w:b/>
              </w:rPr>
              <w:t>после слов "бюджетных нарушений" дополнить словами ", предусмотренных главой 30 настоящего Кодекса</w:t>
            </w:r>
            <w:proofErr w:type="gramStart"/>
            <w:r w:rsidR="00E97BBA" w:rsidRPr="007E1D42">
              <w:rPr>
                <w:b/>
              </w:rPr>
              <w:t>,"</w:t>
            </w:r>
            <w:proofErr w:type="gramEnd"/>
            <w:r w:rsidR="00E97BBA">
              <w:t xml:space="preserve">, </w:t>
            </w:r>
            <w:r w:rsidRPr="00EA7B84">
              <w:t xml:space="preserve">дополнить словами ", органу управления государственным внебюджетным </w:t>
            </w:r>
            <w:r w:rsidRPr="00D369E0">
              <w:t>фондом</w:t>
            </w:r>
            <w:r w:rsidRPr="00D369E0">
              <w:rPr>
                <w:b/>
              </w:rPr>
              <w:t xml:space="preserve"> за исключением случая, предусмотренного абзацем четвертым настоящего пункта";</w:t>
            </w:r>
          </w:p>
          <w:p w:rsidR="000D5593" w:rsidRPr="00D369E0" w:rsidRDefault="00CF1B72" w:rsidP="008C43CB">
            <w:pPr>
              <w:ind w:firstLine="459"/>
              <w:jc w:val="both"/>
              <w:outlineLvl w:val="0"/>
              <w:rPr>
                <w:b/>
              </w:rPr>
            </w:pPr>
            <w:r w:rsidRPr="00D369E0">
              <w:t xml:space="preserve">абзац третий </w:t>
            </w:r>
            <w:r w:rsidRPr="00D369E0">
              <w:rPr>
                <w:b/>
              </w:rPr>
              <w:t>изложить в следующей редакции:</w:t>
            </w:r>
          </w:p>
          <w:p w:rsidR="00B13BAB" w:rsidRDefault="00B12501" w:rsidP="00421E4A">
            <w:pPr>
              <w:autoSpaceDE w:val="0"/>
              <w:autoSpaceDN w:val="0"/>
              <w:adjustRightInd w:val="0"/>
              <w:ind w:firstLine="540"/>
              <w:jc w:val="both"/>
              <w:rPr>
                <w:rFonts w:eastAsiaTheme="minorHAnsi"/>
                <w:b/>
                <w:lang w:eastAsia="en-US"/>
              </w:rPr>
            </w:pPr>
            <w:proofErr w:type="gramStart"/>
            <w:r w:rsidRPr="00D369E0">
              <w:t>"</w:t>
            </w:r>
            <w:r w:rsidR="00421E4A" w:rsidRPr="00D369E0">
              <w:rPr>
                <w:rFonts w:eastAsiaTheme="minorHAnsi"/>
                <w:b/>
                <w:lang w:eastAsia="en-US"/>
              </w:rPr>
              <w:t>При выявлении в ходе проверки (ревизии) бюджетных нарушений</w:t>
            </w:r>
            <w:r w:rsidR="007E1D42" w:rsidRPr="007E1D42">
              <w:rPr>
                <w:b/>
              </w:rPr>
              <w:t>, предусмотренных главой 30 настоящего Кодекса,</w:t>
            </w:r>
            <w:r w:rsidR="007E1D42">
              <w:rPr>
                <w:b/>
              </w:rPr>
              <w:t xml:space="preserve"> </w:t>
            </w:r>
            <w:r w:rsidR="00421E4A" w:rsidRPr="00D369E0">
              <w:rPr>
                <w:rFonts w:eastAsiaTheme="minorHAnsi"/>
                <w:b/>
                <w:lang w:eastAsia="en-US"/>
              </w:rPr>
              <w:t xml:space="preserve">орган внутреннего государственного (муниципального) финансового контроля направляет финансовому органу, органу управления государственным внебюджетным </w:t>
            </w:r>
            <w:r w:rsidR="00421E4A" w:rsidRPr="00B13BAB">
              <w:rPr>
                <w:rFonts w:eastAsiaTheme="minorHAnsi"/>
                <w:b/>
                <w:lang w:eastAsia="en-US"/>
              </w:rPr>
              <w:t xml:space="preserve">фондом </w:t>
            </w:r>
            <w:r w:rsidR="00B13BAB" w:rsidRPr="00B13BAB">
              <w:rPr>
                <w:rFonts w:eastAsiaTheme="minorHAnsi"/>
                <w:b/>
                <w:lang w:eastAsia="en-US"/>
              </w:rPr>
              <w:t xml:space="preserve">уведомление о применении бюджетных мер принуждения за исключением случая, предусмотренного абзацем четвертым настоящего пункта, в порядке, установленном в соответствии с </w:t>
            </w:r>
            <w:hyperlink r:id="rId16" w:history="1">
              <w:r w:rsidR="00B13BAB" w:rsidRPr="00B13BAB">
                <w:rPr>
                  <w:rFonts w:eastAsiaTheme="minorHAnsi"/>
                  <w:b/>
                  <w:lang w:eastAsia="en-US"/>
                </w:rPr>
                <w:t>пунктом 3 статьи 269.2</w:t>
              </w:r>
            </w:hyperlink>
            <w:r w:rsidR="00B13BAB" w:rsidRPr="00B13BAB">
              <w:rPr>
                <w:rFonts w:eastAsiaTheme="minorHAnsi"/>
                <w:b/>
                <w:lang w:eastAsia="en-US"/>
              </w:rPr>
              <w:t xml:space="preserve"> настоящего Кодекса, не позднее 30 календарных дней со дня</w:t>
            </w:r>
            <w:proofErr w:type="gramEnd"/>
            <w:r w:rsidR="00B13BAB" w:rsidRPr="00B13BAB">
              <w:rPr>
                <w:rFonts w:eastAsiaTheme="minorHAnsi"/>
                <w:b/>
                <w:lang w:eastAsia="en-US"/>
              </w:rPr>
              <w:t xml:space="preserve"> </w:t>
            </w:r>
            <w:r w:rsidR="00B13BAB" w:rsidRPr="00B13BAB">
              <w:rPr>
                <w:rFonts w:eastAsiaTheme="minorHAnsi"/>
                <w:b/>
                <w:bCs/>
                <w:color w:val="000000"/>
                <w:shd w:val="clear" w:color="auto" w:fill="FFFFFF"/>
                <w:lang w:eastAsia="en-US"/>
              </w:rPr>
              <w:t xml:space="preserve">окончания срока исполнения </w:t>
            </w:r>
            <w:r w:rsidR="00B13BAB" w:rsidRPr="00B13BAB">
              <w:rPr>
                <w:rFonts w:eastAsiaTheme="minorHAnsi"/>
                <w:b/>
                <w:bCs/>
                <w:color w:val="000000"/>
                <w:shd w:val="clear" w:color="auto" w:fill="FFFFFF"/>
                <w:lang w:eastAsia="en-US"/>
              </w:rPr>
              <w:lastRenderedPageBreak/>
              <w:t xml:space="preserve">объектом контроля соответствующего этим бюджетным нарушениям  представления при условии их </w:t>
            </w:r>
            <w:proofErr w:type="spellStart"/>
            <w:r w:rsidR="00B13BAB" w:rsidRPr="00B13BAB">
              <w:rPr>
                <w:rFonts w:eastAsiaTheme="minorHAnsi"/>
                <w:b/>
                <w:bCs/>
                <w:color w:val="000000"/>
                <w:shd w:val="clear" w:color="auto" w:fill="FFFFFF"/>
                <w:lang w:eastAsia="en-US"/>
              </w:rPr>
              <w:t>неустранения</w:t>
            </w:r>
            <w:proofErr w:type="spellEnd"/>
            <w:r w:rsidR="00B13BAB" w:rsidRPr="00B13BAB">
              <w:rPr>
                <w:rFonts w:eastAsiaTheme="minorHAnsi"/>
                <w:b/>
                <w:bCs/>
                <w:color w:val="000000"/>
                <w:shd w:val="clear" w:color="auto" w:fill="FFFFFF"/>
                <w:lang w:eastAsia="en-US"/>
              </w:rPr>
              <w:t>.</w:t>
            </w:r>
            <w:r w:rsidR="00B13BAB" w:rsidRPr="00B13BAB">
              <w:t>";</w:t>
            </w:r>
          </w:p>
          <w:p w:rsidR="00CF1B72" w:rsidRPr="00CF1B72" w:rsidRDefault="00CF1B72" w:rsidP="008C43CB">
            <w:pPr>
              <w:ind w:firstLine="459"/>
              <w:jc w:val="both"/>
              <w:outlineLvl w:val="0"/>
              <w:rPr>
                <w:b/>
              </w:rPr>
            </w:pPr>
            <w:r w:rsidRPr="00D369E0">
              <w:rPr>
                <w:b/>
              </w:rPr>
              <w:t>дополнить абзацем четвертым в следующей редакции:</w:t>
            </w:r>
          </w:p>
          <w:p w:rsidR="009069CB" w:rsidRPr="00113CDF" w:rsidRDefault="00B12501" w:rsidP="00113CDF">
            <w:pPr>
              <w:autoSpaceDE w:val="0"/>
              <w:autoSpaceDN w:val="0"/>
              <w:adjustRightInd w:val="0"/>
              <w:ind w:firstLine="540"/>
              <w:jc w:val="both"/>
              <w:rPr>
                <w:rFonts w:eastAsiaTheme="minorHAnsi"/>
                <w:b/>
                <w:lang w:eastAsia="en-US"/>
              </w:rPr>
            </w:pPr>
            <w:proofErr w:type="gramStart"/>
            <w:r w:rsidRPr="00601956">
              <w:rPr>
                <w:b/>
              </w:rPr>
              <w:t>"</w:t>
            </w:r>
            <w:r w:rsidR="00113CDF" w:rsidRPr="00601956">
              <w:rPr>
                <w:rFonts w:eastAsiaTheme="minorHAnsi"/>
                <w:b/>
                <w:lang w:eastAsia="en-US"/>
              </w:rPr>
              <w:t>В срок, не превышающий 30 календарных дней со дня получения запроса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но не более одного раза</w:t>
            </w:r>
            <w:r w:rsidR="009059BD" w:rsidRPr="00601956">
              <w:rPr>
                <w:b/>
              </w:rPr>
              <w:t>.</w:t>
            </w:r>
            <w:r w:rsidRPr="00601956">
              <w:rPr>
                <w:b/>
              </w:rPr>
              <w:t>"</w:t>
            </w:r>
            <w:r w:rsidR="009059BD" w:rsidRPr="00601956">
              <w:rPr>
                <w:b/>
              </w:rPr>
              <w:t>;</w:t>
            </w:r>
            <w:proofErr w:type="gramEnd"/>
          </w:p>
        </w:tc>
        <w:tc>
          <w:tcPr>
            <w:tcW w:w="4140" w:type="dxa"/>
          </w:tcPr>
          <w:p w:rsidR="00204C9C" w:rsidRPr="00204C9C" w:rsidRDefault="009059BD" w:rsidP="00955DC1">
            <w:pPr>
              <w:autoSpaceDE w:val="0"/>
              <w:autoSpaceDN w:val="0"/>
              <w:adjustRightInd w:val="0"/>
              <w:ind w:firstLine="199"/>
              <w:jc w:val="both"/>
              <w:rPr>
                <w:rFonts w:eastAsiaTheme="minorHAnsi" w:cstheme="minorBidi"/>
              </w:rPr>
            </w:pPr>
            <w:r>
              <w:rPr>
                <w:rFonts w:eastAsiaTheme="minorHAnsi" w:cstheme="minorBidi"/>
              </w:rPr>
              <w:lastRenderedPageBreak/>
              <w:t xml:space="preserve">Поправка направлена на совершенствование механизмов принятия взвешенных решений о применении бюджетных мер принуждения путем предоставления возможности органам </w:t>
            </w:r>
            <w:proofErr w:type="spellStart"/>
            <w:r>
              <w:rPr>
                <w:rFonts w:eastAsiaTheme="minorHAnsi" w:cstheme="minorBidi"/>
              </w:rPr>
              <w:t>госфинконтроля</w:t>
            </w:r>
            <w:proofErr w:type="spellEnd"/>
            <w:r w:rsidR="00204C9C" w:rsidRPr="00204C9C">
              <w:rPr>
                <w:rFonts w:eastAsiaTheme="minorHAnsi" w:cstheme="minorBidi"/>
              </w:rPr>
              <w:t>:</w:t>
            </w:r>
          </w:p>
          <w:p w:rsidR="00204C9C" w:rsidRPr="00D369E0" w:rsidRDefault="00204C9C" w:rsidP="00204C9C">
            <w:pPr>
              <w:autoSpaceDE w:val="0"/>
              <w:autoSpaceDN w:val="0"/>
              <w:adjustRightInd w:val="0"/>
              <w:ind w:firstLine="199"/>
              <w:jc w:val="both"/>
              <w:rPr>
                <w:rFonts w:eastAsiaTheme="minorHAnsi" w:cstheme="minorBidi"/>
              </w:rPr>
            </w:pPr>
            <w:r w:rsidRPr="00D369E0">
              <w:rPr>
                <w:rFonts w:eastAsiaTheme="minorHAnsi" w:cstheme="minorBidi"/>
              </w:rPr>
              <w:t xml:space="preserve">оформлять </w:t>
            </w:r>
            <w:r w:rsidR="009059BD" w:rsidRPr="00D369E0">
              <w:rPr>
                <w:rFonts w:eastAsiaTheme="minorHAnsi" w:cstheme="minorBidi"/>
              </w:rPr>
              <w:t>уведомлени</w:t>
            </w:r>
            <w:r w:rsidRPr="00D369E0">
              <w:rPr>
                <w:rFonts w:eastAsiaTheme="minorHAnsi" w:cstheme="minorBidi"/>
              </w:rPr>
              <w:t>я</w:t>
            </w:r>
            <w:r w:rsidR="009059BD" w:rsidRPr="00D369E0">
              <w:rPr>
                <w:rFonts w:eastAsiaTheme="minorHAnsi" w:cstheme="minorBidi"/>
              </w:rPr>
              <w:t xml:space="preserve"> о применении бюджетных мер принуждения </w:t>
            </w:r>
            <w:r w:rsidRPr="00D369E0">
              <w:rPr>
                <w:rFonts w:eastAsiaTheme="minorHAnsi" w:cstheme="minorBidi"/>
              </w:rPr>
              <w:t>с учетом</w:t>
            </w:r>
            <w:r w:rsidR="00125756" w:rsidRPr="00D369E0">
              <w:rPr>
                <w:rFonts w:eastAsiaTheme="minorHAnsi" w:cstheme="minorBidi"/>
              </w:rPr>
              <w:t xml:space="preserve"> </w:t>
            </w:r>
            <w:r w:rsidR="00421E4A" w:rsidRPr="00D369E0">
              <w:rPr>
                <w:rFonts w:eastAsiaTheme="minorHAnsi" w:cstheme="minorBidi"/>
              </w:rPr>
              <w:t xml:space="preserve">факта </w:t>
            </w:r>
            <w:r w:rsidRPr="00D369E0">
              <w:rPr>
                <w:rFonts w:eastAsiaTheme="minorHAnsi" w:cstheme="minorBidi"/>
              </w:rPr>
              <w:t xml:space="preserve">возмещения </w:t>
            </w:r>
            <w:r w:rsidR="00125756" w:rsidRPr="00D369E0">
              <w:rPr>
                <w:rFonts w:eastAsiaTheme="minorHAnsi" w:cstheme="minorBidi"/>
              </w:rPr>
              <w:t xml:space="preserve">объектом контроля </w:t>
            </w:r>
            <w:r w:rsidRPr="00D369E0">
              <w:rPr>
                <w:rFonts w:eastAsiaTheme="minorHAnsi" w:cstheme="minorBidi"/>
              </w:rPr>
              <w:t>сре</w:t>
            </w:r>
            <w:proofErr w:type="gramStart"/>
            <w:r w:rsidRPr="00D369E0">
              <w:rPr>
                <w:rFonts w:eastAsiaTheme="minorHAnsi" w:cstheme="minorBidi"/>
              </w:rPr>
              <w:t>дств</w:t>
            </w:r>
            <w:r w:rsidR="00125756" w:rsidRPr="00D369E0">
              <w:rPr>
                <w:rFonts w:eastAsiaTheme="minorHAnsi" w:cstheme="minorBidi"/>
              </w:rPr>
              <w:t xml:space="preserve"> в б</w:t>
            </w:r>
            <w:proofErr w:type="gramEnd"/>
            <w:r w:rsidR="00125756" w:rsidRPr="00D369E0">
              <w:rPr>
                <w:rFonts w:eastAsiaTheme="minorHAnsi" w:cstheme="minorBidi"/>
              </w:rPr>
              <w:t>юджет, из которого предоставлен межбюджетный трансферт,</w:t>
            </w:r>
            <w:r w:rsidRPr="00D369E0">
              <w:rPr>
                <w:rFonts w:eastAsiaTheme="minorHAnsi" w:cstheme="minorBidi"/>
              </w:rPr>
              <w:t xml:space="preserve"> </w:t>
            </w:r>
            <w:r w:rsidR="00421E4A" w:rsidRPr="00D369E0">
              <w:rPr>
                <w:rFonts w:eastAsiaTheme="minorHAnsi" w:cstheme="minorBidi"/>
              </w:rPr>
              <w:t>либо устранения нарушения</w:t>
            </w:r>
            <w:r w:rsidRPr="00D369E0">
              <w:rPr>
                <w:rFonts w:eastAsiaTheme="minorHAnsi" w:cstheme="minorBidi"/>
              </w:rPr>
              <w:t>;</w:t>
            </w:r>
          </w:p>
          <w:p w:rsidR="009069CB" w:rsidRDefault="00204C9C" w:rsidP="00204C9C">
            <w:pPr>
              <w:autoSpaceDE w:val="0"/>
              <w:autoSpaceDN w:val="0"/>
              <w:adjustRightInd w:val="0"/>
              <w:ind w:firstLine="199"/>
              <w:jc w:val="both"/>
              <w:rPr>
                <w:rFonts w:eastAsiaTheme="minorHAnsi" w:cstheme="minorBidi"/>
              </w:rPr>
            </w:pPr>
            <w:r w:rsidRPr="00D369E0">
              <w:rPr>
                <w:rFonts w:eastAsiaTheme="minorHAnsi" w:cstheme="minorBidi"/>
              </w:rPr>
              <w:t xml:space="preserve">доработать уведомление о применении бюджетных мер принуждения </w:t>
            </w:r>
            <w:r w:rsidR="009059BD" w:rsidRPr="00D369E0">
              <w:rPr>
                <w:rFonts w:eastAsiaTheme="minorHAnsi" w:cstheme="minorBidi"/>
              </w:rPr>
              <w:t>в случае указания некорректных сумм нарушения.</w:t>
            </w:r>
          </w:p>
          <w:p w:rsidR="00687D13" w:rsidRPr="00687D13" w:rsidRDefault="00687D13" w:rsidP="00687D13">
            <w:pPr>
              <w:autoSpaceDE w:val="0"/>
              <w:autoSpaceDN w:val="0"/>
              <w:adjustRightInd w:val="0"/>
              <w:ind w:firstLine="199"/>
              <w:jc w:val="both"/>
              <w:rPr>
                <w:rFonts w:eastAsiaTheme="minorHAnsi" w:cstheme="minorBidi"/>
              </w:rPr>
            </w:pPr>
            <w:r w:rsidRPr="00687D13">
              <w:rPr>
                <w:rFonts w:eastAsiaTheme="minorHAnsi" w:cstheme="minorBidi"/>
              </w:rPr>
              <w:t>В этой связи предлагается:</w:t>
            </w:r>
          </w:p>
          <w:p w:rsidR="00687D13" w:rsidRPr="00687D13" w:rsidRDefault="00687D13" w:rsidP="00687D13">
            <w:pPr>
              <w:autoSpaceDE w:val="0"/>
              <w:autoSpaceDN w:val="0"/>
              <w:adjustRightInd w:val="0"/>
              <w:ind w:firstLine="199"/>
              <w:jc w:val="both"/>
              <w:rPr>
                <w:rFonts w:eastAsiaTheme="minorHAnsi" w:cstheme="minorBidi"/>
              </w:rPr>
            </w:pPr>
            <w:r w:rsidRPr="00687D13">
              <w:rPr>
                <w:rFonts w:eastAsiaTheme="minorHAnsi" w:cstheme="minorBidi"/>
              </w:rPr>
              <w:t xml:space="preserve">1) уточнить определение уведомления о применении бюджетных мер принуждения в части указания суммы применения бюджетной меры принуждения, равной сумме выявленного нарушения за вычетом средств, возмещенных в бюджет до </w:t>
            </w:r>
            <w:r w:rsidRPr="00687D13">
              <w:rPr>
                <w:rFonts w:eastAsiaTheme="minorHAnsi" w:cstheme="minorBidi"/>
              </w:rPr>
              <w:lastRenderedPageBreak/>
              <w:t>оформления уведомления;</w:t>
            </w:r>
          </w:p>
          <w:p w:rsidR="00687D13" w:rsidRPr="00687D13" w:rsidRDefault="00687D13" w:rsidP="00687D13">
            <w:pPr>
              <w:autoSpaceDE w:val="0"/>
              <w:autoSpaceDN w:val="0"/>
              <w:adjustRightInd w:val="0"/>
              <w:ind w:firstLine="199"/>
              <w:jc w:val="both"/>
              <w:rPr>
                <w:rFonts w:eastAsiaTheme="minorHAnsi" w:cstheme="minorBidi"/>
              </w:rPr>
            </w:pPr>
            <w:r w:rsidRPr="00687D13">
              <w:rPr>
                <w:rFonts w:eastAsiaTheme="minorHAnsi" w:cstheme="minorBidi"/>
              </w:rPr>
              <w:t xml:space="preserve">2) предусмотреть, что уведомление оформляется по результатам исполнения соответствующего представления, направленного объекту контроля, что позволит применять бюджетную меру принуждения только в случае </w:t>
            </w:r>
            <w:proofErr w:type="spellStart"/>
            <w:r w:rsidRPr="00687D13">
              <w:rPr>
                <w:rFonts w:eastAsiaTheme="minorHAnsi" w:cstheme="minorBidi"/>
              </w:rPr>
              <w:t>неустранения</w:t>
            </w:r>
            <w:proofErr w:type="spellEnd"/>
            <w:r w:rsidRPr="00687D13">
              <w:rPr>
                <w:rFonts w:eastAsiaTheme="minorHAnsi" w:cstheme="minorBidi"/>
              </w:rPr>
              <w:t xml:space="preserve"> нарушения или </w:t>
            </w:r>
            <w:proofErr w:type="spellStart"/>
            <w:r w:rsidRPr="00687D13">
              <w:rPr>
                <w:rFonts w:eastAsiaTheme="minorHAnsi" w:cstheme="minorBidi"/>
              </w:rPr>
              <w:t>неперечисления</w:t>
            </w:r>
            <w:proofErr w:type="spellEnd"/>
            <w:r w:rsidRPr="00687D13">
              <w:rPr>
                <w:rFonts w:eastAsiaTheme="minorHAnsi" w:cstheme="minorBidi"/>
              </w:rPr>
              <w:t xml:space="preserve"> суммы сре</w:t>
            </w:r>
            <w:proofErr w:type="gramStart"/>
            <w:r w:rsidRPr="00687D13">
              <w:rPr>
                <w:rFonts w:eastAsiaTheme="minorHAnsi" w:cstheme="minorBidi"/>
              </w:rPr>
              <w:t>дств в б</w:t>
            </w:r>
            <w:proofErr w:type="gramEnd"/>
            <w:r w:rsidRPr="00687D13">
              <w:rPr>
                <w:rFonts w:eastAsiaTheme="minorHAnsi" w:cstheme="minorBidi"/>
              </w:rPr>
              <w:t>юджет, предоставивший средства, по которым допущены бюджетные нарушения;</w:t>
            </w:r>
          </w:p>
          <w:p w:rsidR="00687D13" w:rsidRPr="00204C9C" w:rsidRDefault="00687D13" w:rsidP="00A52B5D">
            <w:pPr>
              <w:autoSpaceDE w:val="0"/>
              <w:autoSpaceDN w:val="0"/>
              <w:adjustRightInd w:val="0"/>
              <w:ind w:firstLine="199"/>
              <w:jc w:val="both"/>
              <w:rPr>
                <w:rFonts w:eastAsiaTheme="minorHAnsi" w:cstheme="minorBidi"/>
              </w:rPr>
            </w:pPr>
            <w:r w:rsidRPr="00687D13">
              <w:rPr>
                <w:rFonts w:eastAsiaTheme="minorHAnsi" w:cstheme="minorBidi"/>
              </w:rPr>
              <w:t xml:space="preserve">3) </w:t>
            </w:r>
            <w:r w:rsidRPr="009F65AA">
              <w:rPr>
                <w:rFonts w:eastAsiaTheme="minorHAnsi" w:cstheme="minorBidi"/>
              </w:rPr>
              <w:t xml:space="preserve">в случае </w:t>
            </w:r>
            <w:r w:rsidR="00A52B5D" w:rsidRPr="009F65AA">
              <w:rPr>
                <w:rFonts w:eastAsiaTheme="minorHAnsi" w:cstheme="minorBidi"/>
              </w:rPr>
              <w:t>получения от финансового органа запроса об уточнении сведений, содержащихся в уведомлении,</w:t>
            </w:r>
            <w:r w:rsidRPr="009F65AA">
              <w:rPr>
                <w:rFonts w:eastAsiaTheme="minorHAnsi" w:cstheme="minorBidi"/>
              </w:rPr>
              <w:t xml:space="preserve"> предусмотреть возможность его доработки </w:t>
            </w:r>
            <w:r w:rsidR="00646B37" w:rsidRPr="009F65AA">
              <w:rPr>
                <w:rFonts w:eastAsiaTheme="minorHAnsi" w:cstheme="minorBidi"/>
              </w:rPr>
              <w:t xml:space="preserve">органами </w:t>
            </w:r>
            <w:proofErr w:type="spellStart"/>
            <w:r w:rsidR="00646B37" w:rsidRPr="009F65AA">
              <w:rPr>
                <w:rFonts w:eastAsiaTheme="minorHAnsi" w:cstheme="minorBidi"/>
              </w:rPr>
              <w:t>госфинконтроля</w:t>
            </w:r>
            <w:proofErr w:type="spellEnd"/>
            <w:r w:rsidR="00646B37" w:rsidRPr="009F65AA">
              <w:rPr>
                <w:rFonts w:eastAsiaTheme="minorHAnsi" w:cstheme="minorBidi"/>
              </w:rPr>
              <w:t xml:space="preserve"> </w:t>
            </w:r>
            <w:r w:rsidRPr="009F65AA">
              <w:rPr>
                <w:rFonts w:eastAsiaTheme="minorHAnsi" w:cstheme="minorBidi"/>
              </w:rPr>
              <w:t>и последующего применения бюджетных мер принуждения.</w:t>
            </w:r>
          </w:p>
        </w:tc>
      </w:tr>
      <w:tr w:rsidR="00052E19" w:rsidRPr="00674D55" w:rsidTr="00377E38">
        <w:tblPrEx>
          <w:tblLook w:val="04A0" w:firstRow="1" w:lastRow="0" w:firstColumn="1" w:lastColumn="0" w:noHBand="0" w:noVBand="1"/>
        </w:tblPrEx>
        <w:tc>
          <w:tcPr>
            <w:tcW w:w="563" w:type="dxa"/>
            <w:shd w:val="clear" w:color="auto" w:fill="auto"/>
          </w:tcPr>
          <w:p w:rsidR="00052E19" w:rsidRPr="00674D55" w:rsidRDefault="00052E19" w:rsidP="00955DC1">
            <w:pPr>
              <w:numPr>
                <w:ilvl w:val="0"/>
                <w:numId w:val="14"/>
              </w:numPr>
              <w:suppressAutoHyphens/>
              <w:ind w:left="0" w:firstLine="0"/>
              <w:contextualSpacing/>
              <w:jc w:val="center"/>
            </w:pPr>
          </w:p>
        </w:tc>
        <w:tc>
          <w:tcPr>
            <w:tcW w:w="1280" w:type="dxa"/>
            <w:shd w:val="clear" w:color="auto" w:fill="auto"/>
          </w:tcPr>
          <w:p w:rsidR="00052E19" w:rsidRPr="00695143" w:rsidRDefault="00052E19" w:rsidP="009059BD">
            <w:pPr>
              <w:widowControl w:val="0"/>
              <w:autoSpaceDE w:val="0"/>
              <w:autoSpaceDN w:val="0"/>
              <w:adjustRightInd w:val="0"/>
              <w:ind w:right="-80"/>
              <w:jc w:val="center"/>
              <w:outlineLvl w:val="1"/>
            </w:pPr>
          </w:p>
        </w:tc>
        <w:tc>
          <w:tcPr>
            <w:tcW w:w="3969" w:type="dxa"/>
            <w:shd w:val="clear" w:color="auto" w:fill="auto"/>
          </w:tcPr>
          <w:p w:rsidR="00052E19" w:rsidRPr="00B842C1" w:rsidRDefault="00052E19" w:rsidP="00955DC1">
            <w:pPr>
              <w:ind w:firstLine="284"/>
              <w:jc w:val="both"/>
              <w:outlineLvl w:val="0"/>
              <w:rPr>
                <w:b/>
              </w:rPr>
            </w:pPr>
          </w:p>
        </w:tc>
        <w:tc>
          <w:tcPr>
            <w:tcW w:w="1559" w:type="dxa"/>
            <w:shd w:val="clear" w:color="auto" w:fill="auto"/>
          </w:tcPr>
          <w:p w:rsidR="00052E19" w:rsidRDefault="00052E19" w:rsidP="00955DC1">
            <w:pPr>
              <w:jc w:val="center"/>
            </w:pPr>
          </w:p>
        </w:tc>
        <w:tc>
          <w:tcPr>
            <w:tcW w:w="4111" w:type="dxa"/>
            <w:shd w:val="clear" w:color="auto" w:fill="auto"/>
          </w:tcPr>
          <w:p w:rsidR="00052E19" w:rsidRPr="00601956" w:rsidRDefault="00052E19" w:rsidP="00601956">
            <w:pPr>
              <w:ind w:firstLine="459"/>
              <w:jc w:val="both"/>
              <w:outlineLvl w:val="0"/>
              <w:rPr>
                <w:b/>
              </w:rPr>
            </w:pPr>
            <w:r w:rsidRPr="00601956">
              <w:rPr>
                <w:b/>
              </w:rPr>
              <w:t xml:space="preserve">г) в пункте 6 после слов </w:t>
            </w:r>
            <w:r w:rsidR="00601956" w:rsidRPr="00601956">
              <w:rPr>
                <w:b/>
                <w:sz w:val="30"/>
                <w:szCs w:val="30"/>
              </w:rPr>
              <w:t>"</w:t>
            </w:r>
            <w:r w:rsidRPr="00601956">
              <w:rPr>
                <w:b/>
              </w:rPr>
              <w:t>уведомления о применении бюджетных мер принуждения</w:t>
            </w:r>
            <w:r w:rsidR="00601956" w:rsidRPr="00601956">
              <w:rPr>
                <w:b/>
                <w:sz w:val="30"/>
                <w:szCs w:val="30"/>
              </w:rPr>
              <w:t>"</w:t>
            </w:r>
            <w:r w:rsidRPr="00601956">
              <w:rPr>
                <w:b/>
              </w:rPr>
              <w:t xml:space="preserve"> дополнить словами </w:t>
            </w:r>
            <w:r w:rsidR="00601956" w:rsidRPr="00601956">
              <w:rPr>
                <w:b/>
                <w:sz w:val="30"/>
                <w:szCs w:val="30"/>
              </w:rPr>
              <w:t>"</w:t>
            </w:r>
            <w:r w:rsidRPr="00601956">
              <w:rPr>
                <w:b/>
              </w:rPr>
              <w:t>или уведомления о применении бюджетных мер принуждения, содержащего уточненные сведения</w:t>
            </w:r>
            <w:proofErr w:type="gramStart"/>
            <w:r w:rsidRPr="00601956">
              <w:rPr>
                <w:b/>
              </w:rPr>
              <w:t>,</w:t>
            </w:r>
            <w:r w:rsidR="00601956" w:rsidRPr="00601956">
              <w:rPr>
                <w:b/>
                <w:sz w:val="30"/>
                <w:szCs w:val="30"/>
              </w:rPr>
              <w:t>"</w:t>
            </w:r>
            <w:proofErr w:type="gramEnd"/>
            <w:r w:rsidR="00601956" w:rsidRPr="00601956">
              <w:rPr>
                <w:b/>
                <w:sz w:val="30"/>
                <w:szCs w:val="30"/>
              </w:rPr>
              <w:t>;</w:t>
            </w:r>
          </w:p>
        </w:tc>
        <w:tc>
          <w:tcPr>
            <w:tcW w:w="4140" w:type="dxa"/>
          </w:tcPr>
          <w:p w:rsidR="00052E19" w:rsidRPr="00B27364" w:rsidRDefault="005D1771" w:rsidP="00955DC1">
            <w:pPr>
              <w:autoSpaceDE w:val="0"/>
              <w:autoSpaceDN w:val="0"/>
              <w:adjustRightInd w:val="0"/>
              <w:ind w:firstLine="199"/>
              <w:jc w:val="both"/>
            </w:pPr>
            <w:r>
              <w:t>Поправка связана с введением механизма уточнения уведомлений о применении бюджетных мер принуждения.</w:t>
            </w:r>
          </w:p>
        </w:tc>
      </w:tr>
      <w:tr w:rsidR="009069CB" w:rsidRPr="00674D55" w:rsidTr="00377E38">
        <w:tblPrEx>
          <w:tblLook w:val="04A0" w:firstRow="1" w:lastRow="0" w:firstColumn="1" w:lastColumn="0" w:noHBand="0" w:noVBand="1"/>
        </w:tblPrEx>
        <w:tc>
          <w:tcPr>
            <w:tcW w:w="563" w:type="dxa"/>
            <w:shd w:val="clear" w:color="auto" w:fill="auto"/>
          </w:tcPr>
          <w:p w:rsidR="009069CB" w:rsidRPr="00674D55" w:rsidRDefault="009069CB" w:rsidP="00955DC1">
            <w:pPr>
              <w:numPr>
                <w:ilvl w:val="0"/>
                <w:numId w:val="14"/>
              </w:numPr>
              <w:suppressAutoHyphens/>
              <w:ind w:left="0" w:firstLine="0"/>
              <w:contextualSpacing/>
              <w:jc w:val="center"/>
            </w:pPr>
          </w:p>
        </w:tc>
        <w:tc>
          <w:tcPr>
            <w:tcW w:w="1280" w:type="dxa"/>
            <w:shd w:val="clear" w:color="auto" w:fill="auto"/>
          </w:tcPr>
          <w:p w:rsidR="009059BD" w:rsidRPr="00695143" w:rsidRDefault="009059BD" w:rsidP="009059BD">
            <w:pPr>
              <w:widowControl w:val="0"/>
              <w:autoSpaceDE w:val="0"/>
              <w:autoSpaceDN w:val="0"/>
              <w:adjustRightInd w:val="0"/>
              <w:ind w:right="-80"/>
              <w:jc w:val="center"/>
              <w:outlineLvl w:val="1"/>
            </w:pPr>
            <w:r w:rsidRPr="00695143">
              <w:t xml:space="preserve">Статья 1, пункт </w:t>
            </w:r>
            <w:r>
              <w:t>24</w:t>
            </w:r>
            <w:r w:rsidRPr="00695143">
              <w:t>,</w:t>
            </w:r>
          </w:p>
          <w:p w:rsidR="009069CB" w:rsidRDefault="009059BD" w:rsidP="009059BD">
            <w:pPr>
              <w:jc w:val="center"/>
              <w:rPr>
                <w:spacing w:val="-2"/>
              </w:rPr>
            </w:pPr>
            <w:r w:rsidRPr="00695143">
              <w:t xml:space="preserve">подпункт </w:t>
            </w:r>
            <w:r w:rsidRPr="009059BD">
              <w:t>"д"</w:t>
            </w:r>
          </w:p>
        </w:tc>
        <w:tc>
          <w:tcPr>
            <w:tcW w:w="3969" w:type="dxa"/>
            <w:shd w:val="clear" w:color="auto" w:fill="auto"/>
          </w:tcPr>
          <w:p w:rsidR="009069CB" w:rsidRPr="00B842C1" w:rsidRDefault="009059BD" w:rsidP="00955DC1">
            <w:pPr>
              <w:ind w:firstLine="284"/>
              <w:jc w:val="both"/>
              <w:outlineLvl w:val="0"/>
              <w:rPr>
                <w:b/>
              </w:rPr>
            </w:pPr>
            <w:r w:rsidRPr="00B842C1">
              <w:rPr>
                <w:b/>
              </w:rPr>
              <w:t>д) пункт 6 признать утратившим силу;</w:t>
            </w:r>
          </w:p>
        </w:tc>
        <w:tc>
          <w:tcPr>
            <w:tcW w:w="1559" w:type="dxa"/>
            <w:shd w:val="clear" w:color="auto" w:fill="auto"/>
          </w:tcPr>
          <w:p w:rsidR="009069CB" w:rsidRDefault="009059BD" w:rsidP="00955DC1">
            <w:pPr>
              <w:jc w:val="center"/>
            </w:pPr>
            <w:r>
              <w:t xml:space="preserve">Исключение </w:t>
            </w:r>
          </w:p>
        </w:tc>
        <w:tc>
          <w:tcPr>
            <w:tcW w:w="4111" w:type="dxa"/>
            <w:shd w:val="clear" w:color="auto" w:fill="auto"/>
          </w:tcPr>
          <w:p w:rsidR="009069CB" w:rsidRPr="00601956" w:rsidRDefault="009069CB" w:rsidP="008C43CB">
            <w:pPr>
              <w:ind w:firstLine="459"/>
              <w:jc w:val="both"/>
              <w:outlineLvl w:val="0"/>
              <w:rPr>
                <w:b/>
              </w:rPr>
            </w:pPr>
          </w:p>
        </w:tc>
        <w:tc>
          <w:tcPr>
            <w:tcW w:w="4140" w:type="dxa"/>
          </w:tcPr>
          <w:p w:rsidR="009069CB" w:rsidRPr="00A9543D" w:rsidRDefault="00B27364" w:rsidP="00955DC1">
            <w:pPr>
              <w:autoSpaceDE w:val="0"/>
              <w:autoSpaceDN w:val="0"/>
              <w:adjustRightInd w:val="0"/>
              <w:ind w:firstLine="199"/>
              <w:jc w:val="both"/>
            </w:pPr>
            <w:r w:rsidRPr="00B27364">
              <w:t xml:space="preserve">В соответствии с Федеральным законом от 19.07.2018 № 222-ФЗ пункт 6 статьи 306.2 Бюджетного кодекса изменен, в </w:t>
            </w:r>
            <w:proofErr w:type="gramStart"/>
            <w:r w:rsidRPr="00B27364">
              <w:t>связи</w:t>
            </w:r>
            <w:proofErr w:type="gramEnd"/>
            <w:r w:rsidRPr="00B27364">
              <w:t xml:space="preserve"> с чем его исключение не требуется.</w:t>
            </w:r>
          </w:p>
        </w:tc>
      </w:tr>
      <w:tr w:rsidR="009069CB" w:rsidRPr="00674D55" w:rsidTr="00377E38">
        <w:tblPrEx>
          <w:tblLook w:val="04A0" w:firstRow="1" w:lastRow="0" w:firstColumn="1" w:lastColumn="0" w:noHBand="0" w:noVBand="1"/>
        </w:tblPrEx>
        <w:tc>
          <w:tcPr>
            <w:tcW w:w="563" w:type="dxa"/>
            <w:shd w:val="clear" w:color="auto" w:fill="auto"/>
          </w:tcPr>
          <w:p w:rsidR="009069CB" w:rsidRPr="00674D55" w:rsidRDefault="009069CB" w:rsidP="00955DC1">
            <w:pPr>
              <w:numPr>
                <w:ilvl w:val="0"/>
                <w:numId w:val="14"/>
              </w:numPr>
              <w:suppressAutoHyphens/>
              <w:ind w:left="0" w:firstLine="0"/>
              <w:contextualSpacing/>
              <w:jc w:val="center"/>
            </w:pPr>
          </w:p>
        </w:tc>
        <w:tc>
          <w:tcPr>
            <w:tcW w:w="1280" w:type="dxa"/>
            <w:shd w:val="clear" w:color="auto" w:fill="auto"/>
          </w:tcPr>
          <w:p w:rsidR="009069CB" w:rsidRDefault="00B27364" w:rsidP="00955DC1">
            <w:pPr>
              <w:jc w:val="center"/>
              <w:rPr>
                <w:spacing w:val="-2"/>
              </w:rPr>
            </w:pPr>
            <w:r w:rsidRPr="00695143">
              <w:t xml:space="preserve">Статья 1, пункт </w:t>
            </w:r>
            <w:r>
              <w:t>25</w:t>
            </w:r>
          </w:p>
        </w:tc>
        <w:tc>
          <w:tcPr>
            <w:tcW w:w="3969" w:type="dxa"/>
            <w:shd w:val="clear" w:color="auto" w:fill="auto"/>
          </w:tcPr>
          <w:p w:rsidR="00B27364" w:rsidRPr="00B27364" w:rsidRDefault="00B27364" w:rsidP="00B27364">
            <w:pPr>
              <w:tabs>
                <w:tab w:val="left" w:pos="1134"/>
              </w:tabs>
              <w:ind w:firstLine="459"/>
              <w:jc w:val="both"/>
              <w:rPr>
                <w:b/>
              </w:rPr>
            </w:pPr>
            <w:r w:rsidRPr="00B27364">
              <w:rPr>
                <w:b/>
              </w:rPr>
              <w:t xml:space="preserve">25) статью </w:t>
            </w:r>
            <w:r w:rsidRPr="00B13BAB">
              <w:rPr>
                <w:b/>
              </w:rPr>
              <w:t>306</w:t>
            </w:r>
            <w:r w:rsidRPr="00B13BAB">
              <w:rPr>
                <w:b/>
                <w:bCs/>
                <w:vertAlign w:val="superscript"/>
              </w:rPr>
              <w:t>3</w:t>
            </w:r>
            <w:r w:rsidRPr="00B27364">
              <w:rPr>
                <w:b/>
              </w:rPr>
              <w:t xml:space="preserve"> изложить в следующей редакции:</w:t>
            </w:r>
          </w:p>
          <w:p w:rsidR="00B27364" w:rsidRDefault="00B27364" w:rsidP="00B27364">
            <w:pPr>
              <w:ind w:firstLine="459"/>
              <w:jc w:val="both"/>
            </w:pPr>
            <w:r w:rsidRPr="00963C7A">
              <w:t>"Статья 306</w:t>
            </w:r>
            <w:r w:rsidRPr="00963C7A">
              <w:rPr>
                <w:bCs/>
                <w:vertAlign w:val="superscript"/>
              </w:rPr>
              <w:t>3</w:t>
            </w:r>
            <w:r w:rsidRPr="00963C7A">
              <w:t>.</w:t>
            </w:r>
            <w:r w:rsidRPr="00963C7A">
              <w:rPr>
                <w:b/>
              </w:rPr>
              <w:t xml:space="preserve"> </w:t>
            </w:r>
            <w:r w:rsidRPr="00963C7A">
              <w:t>Полномочия финансовых органов, органов управления государственными внебюджетными фондами и Федерального казначейства по </w:t>
            </w:r>
            <w:r w:rsidRPr="00B27364">
              <w:rPr>
                <w:b/>
              </w:rPr>
              <w:t>применению</w:t>
            </w:r>
            <w:r w:rsidRPr="00963C7A">
              <w:t xml:space="preserve"> бюджетных мер принуждения</w:t>
            </w:r>
          </w:p>
          <w:p w:rsidR="0011597C" w:rsidRDefault="0011597C" w:rsidP="00B27364">
            <w:pPr>
              <w:ind w:firstLine="459"/>
              <w:jc w:val="both"/>
            </w:pPr>
          </w:p>
          <w:p w:rsidR="0011597C" w:rsidRDefault="0011597C" w:rsidP="00B27364">
            <w:pPr>
              <w:ind w:firstLine="459"/>
              <w:jc w:val="both"/>
            </w:pPr>
          </w:p>
          <w:p w:rsidR="0011597C" w:rsidRPr="00963C7A" w:rsidRDefault="0011597C" w:rsidP="00B27364">
            <w:pPr>
              <w:ind w:firstLine="459"/>
              <w:jc w:val="both"/>
            </w:pPr>
          </w:p>
          <w:p w:rsidR="00B27364" w:rsidRPr="00740267" w:rsidRDefault="00B27364" w:rsidP="00B27364">
            <w:pPr>
              <w:ind w:firstLine="459"/>
              <w:jc w:val="both"/>
              <w:rPr>
                <w:b/>
              </w:rPr>
            </w:pPr>
            <w:r w:rsidRPr="00740267">
              <w:rPr>
                <w:b/>
              </w:rPr>
              <w:t>1. </w:t>
            </w:r>
            <w:proofErr w:type="gramStart"/>
            <w:r w:rsidRPr="00740267">
              <w:rPr>
                <w:b/>
              </w:rPr>
              <w:t xml:space="preserve">Финансовые органы, органы управления государственными внебюджетными фондами принимают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установленных Правительством Российской Федерации, а также направляют решения о применении бюджетных мер принуждения, решения об их изменении (отмене) Федеральному казначейству </w:t>
            </w:r>
            <w:r w:rsidRPr="00740267">
              <w:rPr>
                <w:b/>
              </w:rPr>
              <w:lastRenderedPageBreak/>
              <w:t>(финансовым органам субъектов Российской Федерации или муниципальных</w:t>
            </w:r>
            <w:proofErr w:type="gramEnd"/>
            <w:r w:rsidRPr="00740267">
              <w:rPr>
                <w:b/>
              </w:rPr>
              <w:t xml:space="preserve"> образований), копии соответствующих решений - органам государственного (муниципального) финансового контроля и объектам контроля. </w:t>
            </w:r>
          </w:p>
          <w:p w:rsidR="00B27364" w:rsidRDefault="00B27364" w:rsidP="00B27364">
            <w:pPr>
              <w:ind w:firstLine="459"/>
              <w:jc w:val="both"/>
              <w:rPr>
                <w:b/>
              </w:rPr>
            </w:pPr>
            <w:r w:rsidRPr="00740267">
              <w:rPr>
                <w:b/>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836AD6" w:rsidRDefault="00836AD6" w:rsidP="00B27364">
            <w:pPr>
              <w:ind w:firstLine="459"/>
              <w:jc w:val="both"/>
              <w:rPr>
                <w:b/>
              </w:rPr>
            </w:pPr>
          </w:p>
          <w:p w:rsidR="00836AD6" w:rsidRDefault="00836AD6" w:rsidP="00B27364">
            <w:pPr>
              <w:ind w:firstLine="459"/>
              <w:jc w:val="both"/>
              <w:rPr>
                <w:b/>
              </w:rPr>
            </w:pPr>
          </w:p>
          <w:p w:rsidR="00836AD6" w:rsidRDefault="00836AD6" w:rsidP="00B27364">
            <w:pPr>
              <w:ind w:firstLine="459"/>
              <w:jc w:val="both"/>
              <w:rPr>
                <w:b/>
              </w:rPr>
            </w:pPr>
          </w:p>
          <w:p w:rsidR="00836AD6" w:rsidRDefault="00836AD6" w:rsidP="00B27364">
            <w:pPr>
              <w:ind w:firstLine="459"/>
              <w:jc w:val="both"/>
              <w:rPr>
                <w:b/>
              </w:rPr>
            </w:pPr>
          </w:p>
          <w:p w:rsidR="00836AD6" w:rsidRDefault="00836AD6" w:rsidP="00B27364">
            <w:pPr>
              <w:ind w:firstLine="459"/>
              <w:jc w:val="both"/>
              <w:rPr>
                <w:b/>
              </w:rPr>
            </w:pPr>
          </w:p>
          <w:p w:rsidR="00836AD6" w:rsidRDefault="00836AD6" w:rsidP="00B27364">
            <w:pPr>
              <w:ind w:firstLine="459"/>
              <w:jc w:val="both"/>
              <w:rPr>
                <w:b/>
              </w:rPr>
            </w:pPr>
          </w:p>
          <w:p w:rsidR="00836AD6" w:rsidRDefault="00836AD6" w:rsidP="00B27364">
            <w:pPr>
              <w:ind w:firstLine="459"/>
              <w:jc w:val="both"/>
              <w:rPr>
                <w:b/>
              </w:rPr>
            </w:pPr>
          </w:p>
          <w:p w:rsidR="00836AD6" w:rsidRDefault="00836AD6" w:rsidP="00B27364">
            <w:pPr>
              <w:ind w:firstLine="459"/>
              <w:jc w:val="both"/>
              <w:rPr>
                <w:b/>
              </w:rPr>
            </w:pPr>
          </w:p>
          <w:p w:rsidR="00836AD6" w:rsidRDefault="00836AD6" w:rsidP="00B27364">
            <w:pPr>
              <w:ind w:firstLine="459"/>
              <w:jc w:val="both"/>
              <w:rPr>
                <w:b/>
              </w:rPr>
            </w:pPr>
          </w:p>
          <w:p w:rsidR="00836AD6" w:rsidRDefault="00836AD6" w:rsidP="00B27364">
            <w:pPr>
              <w:ind w:firstLine="459"/>
              <w:jc w:val="both"/>
              <w:rPr>
                <w:b/>
              </w:rPr>
            </w:pPr>
          </w:p>
          <w:p w:rsidR="00836AD6" w:rsidRDefault="00836AD6" w:rsidP="00B27364">
            <w:pPr>
              <w:ind w:firstLine="459"/>
              <w:jc w:val="both"/>
              <w:rPr>
                <w:b/>
              </w:rPr>
            </w:pPr>
          </w:p>
          <w:p w:rsidR="00836AD6" w:rsidRDefault="00836AD6" w:rsidP="00B27364">
            <w:pPr>
              <w:ind w:firstLine="459"/>
              <w:jc w:val="both"/>
              <w:rPr>
                <w:b/>
              </w:rPr>
            </w:pPr>
          </w:p>
          <w:p w:rsidR="00836AD6" w:rsidRPr="00740267" w:rsidRDefault="00836AD6" w:rsidP="00B27364">
            <w:pPr>
              <w:ind w:firstLine="459"/>
              <w:jc w:val="both"/>
              <w:rPr>
                <w:b/>
              </w:rPr>
            </w:pPr>
          </w:p>
          <w:p w:rsidR="009069CB" w:rsidRPr="00F82E85" w:rsidRDefault="00B27364" w:rsidP="00B27364">
            <w:pPr>
              <w:ind w:firstLine="459"/>
              <w:jc w:val="both"/>
              <w:outlineLvl w:val="0"/>
            </w:pPr>
            <w:r w:rsidRPr="00963C7A">
              <w:t>2. </w:t>
            </w:r>
            <w:proofErr w:type="gramStart"/>
            <w:r w:rsidRPr="00963C7A">
              <w:t xml:space="preserve">Федеральное казначейство (финансовые органы субъектов Российской Федерации или муниципальных образований) </w:t>
            </w:r>
            <w:r w:rsidRPr="00963C7A">
              <w:lastRenderedPageBreak/>
              <w:t xml:space="preserve">исполняет решение о применении бюджетных мер принуждения, предусмотренных главой 30 настоящего Кодекса </w:t>
            </w:r>
            <w:r w:rsidRPr="00B27364">
              <w:rPr>
                <w:b/>
              </w:rPr>
              <w:t>(за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w:t>
            </w:r>
            <w:r w:rsidRPr="00963C7A">
              <w:t>, в установленном финансовым органом, органом управления государственным внебюджетным фондом порядке исполнения решений о применении бюджетных мер принуждения.";</w:t>
            </w:r>
            <w:proofErr w:type="gramEnd"/>
          </w:p>
        </w:tc>
        <w:tc>
          <w:tcPr>
            <w:tcW w:w="1559" w:type="dxa"/>
            <w:shd w:val="clear" w:color="auto" w:fill="auto"/>
          </w:tcPr>
          <w:p w:rsidR="009069CB" w:rsidRDefault="00B27364" w:rsidP="00955DC1">
            <w:pPr>
              <w:jc w:val="center"/>
            </w:pPr>
            <w:r>
              <w:lastRenderedPageBreak/>
              <w:t>Уточнение редакции</w:t>
            </w:r>
          </w:p>
        </w:tc>
        <w:tc>
          <w:tcPr>
            <w:tcW w:w="4111" w:type="dxa"/>
            <w:shd w:val="clear" w:color="auto" w:fill="auto"/>
          </w:tcPr>
          <w:p w:rsidR="00B27364" w:rsidRPr="00963C7A" w:rsidRDefault="00952C3B" w:rsidP="008C43CB">
            <w:pPr>
              <w:tabs>
                <w:tab w:val="left" w:pos="1134"/>
              </w:tabs>
              <w:ind w:firstLine="459"/>
              <w:jc w:val="both"/>
            </w:pPr>
            <w:r w:rsidRPr="00653E5F">
              <w:rPr>
                <w:b/>
                <w:highlight w:val="yellow"/>
              </w:rPr>
              <w:t>3</w:t>
            </w:r>
            <w:r w:rsidR="007A254D">
              <w:rPr>
                <w:b/>
                <w:highlight w:val="yellow"/>
              </w:rPr>
              <w:t>3</w:t>
            </w:r>
            <w:r w:rsidR="00B27364" w:rsidRPr="00653E5F">
              <w:rPr>
                <w:b/>
                <w:highlight w:val="yellow"/>
              </w:rPr>
              <w:t>)</w:t>
            </w:r>
            <w:r w:rsidR="00B27364">
              <w:rPr>
                <w:b/>
              </w:rPr>
              <w:t xml:space="preserve"> </w:t>
            </w:r>
            <w:r w:rsidR="00B27364" w:rsidRPr="00963C7A">
              <w:rPr>
                <w:b/>
              </w:rPr>
              <w:t xml:space="preserve">в статье </w:t>
            </w:r>
            <w:r w:rsidR="00B27364" w:rsidRPr="00B13BAB">
              <w:rPr>
                <w:b/>
              </w:rPr>
              <w:t>306</w:t>
            </w:r>
            <w:r w:rsidR="00B27364" w:rsidRPr="00B13BAB">
              <w:rPr>
                <w:b/>
                <w:bCs/>
                <w:vertAlign w:val="superscript"/>
              </w:rPr>
              <w:t>3</w:t>
            </w:r>
            <w:r w:rsidR="00B27364" w:rsidRPr="00247233">
              <w:rPr>
                <w:b/>
              </w:rPr>
              <w:t>:</w:t>
            </w:r>
            <w:r w:rsidR="00B27364">
              <w:rPr>
                <w:b/>
                <w:bCs/>
                <w:vertAlign w:val="superscript"/>
              </w:rPr>
              <w:t xml:space="preserve"> </w:t>
            </w:r>
          </w:p>
          <w:p w:rsidR="00B27364" w:rsidRPr="00B669DB" w:rsidRDefault="00B27364" w:rsidP="008C43CB">
            <w:pPr>
              <w:tabs>
                <w:tab w:val="left" w:pos="1134"/>
              </w:tabs>
              <w:ind w:firstLine="459"/>
              <w:jc w:val="both"/>
              <w:rPr>
                <w:b/>
              </w:rPr>
            </w:pPr>
            <w:r>
              <w:rPr>
                <w:b/>
              </w:rPr>
              <w:t xml:space="preserve">а) </w:t>
            </w:r>
            <w:r w:rsidRPr="00963C7A">
              <w:rPr>
                <w:b/>
              </w:rPr>
              <w:t>наименование</w:t>
            </w:r>
            <w:r>
              <w:t xml:space="preserve"> </w:t>
            </w:r>
            <w:r w:rsidRPr="00B669DB">
              <w:rPr>
                <w:b/>
              </w:rPr>
              <w:t>изложить в следующей редакции:</w:t>
            </w:r>
          </w:p>
          <w:p w:rsidR="00B27364" w:rsidRDefault="00B27364" w:rsidP="008C43CB">
            <w:pPr>
              <w:ind w:left="34" w:firstLine="459"/>
              <w:jc w:val="both"/>
            </w:pPr>
            <w:r w:rsidRPr="00963C7A">
              <w:t>"Статья 306</w:t>
            </w:r>
            <w:r w:rsidRPr="00963C7A">
              <w:rPr>
                <w:bCs/>
                <w:vertAlign w:val="superscript"/>
              </w:rPr>
              <w:t>3</w:t>
            </w:r>
            <w:r w:rsidRPr="00963C7A">
              <w:t>.</w:t>
            </w:r>
            <w:r>
              <w:t xml:space="preserve"> </w:t>
            </w:r>
            <w:r w:rsidRPr="00963C7A">
              <w:t xml:space="preserve">Полномочия финансовых органов, органов управления государственными внебюджетными фондами и Федерального казначейства </w:t>
            </w:r>
            <w:r w:rsidRPr="00B27364">
              <w:t>по </w:t>
            </w:r>
            <w:r w:rsidRPr="00B27364">
              <w:rPr>
                <w:b/>
              </w:rPr>
              <w:t>реализации</w:t>
            </w:r>
            <w:r>
              <w:t xml:space="preserve"> </w:t>
            </w:r>
            <w:r w:rsidRPr="00963C7A">
              <w:t>бюджетных мер принуждения";</w:t>
            </w:r>
          </w:p>
          <w:p w:rsidR="00740267" w:rsidRPr="00601956" w:rsidRDefault="00324E49" w:rsidP="00740267">
            <w:pPr>
              <w:ind w:left="34" w:firstLine="459"/>
              <w:jc w:val="both"/>
              <w:rPr>
                <w:b/>
              </w:rPr>
            </w:pPr>
            <w:r>
              <w:rPr>
                <w:b/>
              </w:rPr>
              <w:t>б</w:t>
            </w:r>
            <w:r w:rsidR="007E1D42" w:rsidRPr="00601956">
              <w:rPr>
                <w:b/>
              </w:rPr>
              <w:t xml:space="preserve">) </w:t>
            </w:r>
            <w:r w:rsidR="00740267" w:rsidRPr="00601956">
              <w:rPr>
                <w:b/>
              </w:rPr>
              <w:t xml:space="preserve">пункт 1 </w:t>
            </w:r>
            <w:r>
              <w:rPr>
                <w:b/>
              </w:rPr>
              <w:t>изложить в следующей редакции</w:t>
            </w:r>
            <w:r w:rsidR="00740267" w:rsidRPr="00601956">
              <w:rPr>
                <w:b/>
              </w:rPr>
              <w:t>:</w:t>
            </w:r>
          </w:p>
          <w:p w:rsidR="00324E49" w:rsidRPr="00324E49" w:rsidRDefault="00601956" w:rsidP="00324E49">
            <w:pPr>
              <w:ind w:firstLine="459"/>
              <w:jc w:val="both"/>
            </w:pPr>
            <w:r w:rsidRPr="00601956">
              <w:rPr>
                <w:sz w:val="30"/>
                <w:szCs w:val="30"/>
              </w:rPr>
              <w:t>"</w:t>
            </w:r>
            <w:r w:rsidR="00324E49" w:rsidRPr="00324E49">
              <w:t xml:space="preserve">1. </w:t>
            </w:r>
            <w:proofErr w:type="gramStart"/>
            <w:r w:rsidR="00324E49" w:rsidRPr="00324E49">
              <w:t>Финансовые органы, органы управления государственными внебюджетными фондами принимают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установленных Правительством Российской Федерации, а также направляют решения о применении бюджетных мер принуждения, решения об их изменении (отмене) Федеральному казначейству (финансовым органам субъектов Российской Федерации или муниципальных</w:t>
            </w:r>
            <w:proofErr w:type="gramEnd"/>
            <w:r w:rsidR="00324E49" w:rsidRPr="00324E49">
              <w:t xml:space="preserve"> образований), копии соответствующих решений - </w:t>
            </w:r>
            <w:r w:rsidR="00324E49" w:rsidRPr="00324E49">
              <w:lastRenderedPageBreak/>
              <w:t xml:space="preserve">органам государственного (муниципального) финансового контроля и объектам контроля. </w:t>
            </w:r>
          </w:p>
          <w:p w:rsidR="00324E49" w:rsidRPr="00324E49" w:rsidRDefault="00324E49" w:rsidP="00324E49">
            <w:pPr>
              <w:ind w:firstLine="459"/>
              <w:jc w:val="both"/>
            </w:pPr>
            <w:r w:rsidRPr="00324E49">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740267" w:rsidRPr="00740267" w:rsidRDefault="00740267" w:rsidP="00740267">
            <w:pPr>
              <w:autoSpaceDE w:val="0"/>
              <w:autoSpaceDN w:val="0"/>
              <w:adjustRightInd w:val="0"/>
              <w:ind w:firstLine="540"/>
              <w:jc w:val="both"/>
              <w:rPr>
                <w:rFonts w:eastAsiaTheme="minorHAnsi"/>
                <w:b/>
                <w:lang w:eastAsia="en-US"/>
              </w:rPr>
            </w:pPr>
            <w:proofErr w:type="gramStart"/>
            <w:r w:rsidRPr="00601956">
              <w:rPr>
                <w:rFonts w:eastAsiaTheme="minorHAnsi"/>
                <w:b/>
                <w:lang w:eastAsia="en-US"/>
              </w:rP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срок, установленный пунктом 6 статьи 306.2 настоящего Кодекса.</w:t>
            </w:r>
            <w:r w:rsidR="00601956" w:rsidRPr="00601956">
              <w:rPr>
                <w:sz w:val="30"/>
                <w:szCs w:val="30"/>
              </w:rPr>
              <w:t>";</w:t>
            </w:r>
            <w:proofErr w:type="gramEnd"/>
          </w:p>
          <w:p w:rsidR="00B27364" w:rsidRPr="00963C7A" w:rsidRDefault="007E1D42" w:rsidP="008C43CB">
            <w:pPr>
              <w:ind w:left="34" w:firstLine="459"/>
              <w:jc w:val="both"/>
              <w:rPr>
                <w:b/>
              </w:rPr>
            </w:pPr>
            <w:r>
              <w:rPr>
                <w:b/>
              </w:rPr>
              <w:t>в</w:t>
            </w:r>
            <w:r w:rsidR="00B27364" w:rsidRPr="00963C7A">
              <w:rPr>
                <w:b/>
              </w:rPr>
              <w:t xml:space="preserve">) </w:t>
            </w:r>
            <w:r w:rsidR="00B27364">
              <w:rPr>
                <w:b/>
              </w:rPr>
              <w:t>пункт 2 изложить в следующей редакции</w:t>
            </w:r>
            <w:r w:rsidR="00B27364" w:rsidRPr="00963C7A">
              <w:rPr>
                <w:b/>
              </w:rPr>
              <w:t>:</w:t>
            </w:r>
          </w:p>
          <w:p w:rsidR="009069CB" w:rsidRPr="00DC32E3" w:rsidRDefault="00B27364" w:rsidP="00DC32E3">
            <w:pPr>
              <w:ind w:firstLine="459"/>
              <w:jc w:val="both"/>
            </w:pPr>
            <w:r w:rsidRPr="00963C7A">
              <w:t>"2. </w:t>
            </w:r>
            <w:proofErr w:type="gramStart"/>
            <w:r w:rsidRPr="00963C7A">
              <w:t xml:space="preserve">Федеральное казначейство (финансовые органы субъектов Российской Федерации или муниципальных образований) </w:t>
            </w:r>
            <w:r w:rsidRPr="00963C7A">
              <w:lastRenderedPageBreak/>
              <w:t>исполняет решение о применении бюджетных мер принуждения, предусмотренных главой 30 настоящего Кодекса,</w:t>
            </w:r>
            <w:r w:rsidR="00B13BAB">
              <w:t xml:space="preserve"> </w:t>
            </w:r>
            <w:r w:rsidR="00B13BAB" w:rsidRPr="00B13BAB">
              <w:rPr>
                <w:b/>
              </w:rPr>
              <w:t>решение об его изменении (отмене)</w:t>
            </w:r>
            <w:r w:rsidRPr="00963C7A">
              <w:t xml:space="preserve"> в установленном финансовым органом, органом управления государственным внебюджетным фондом порядке исполнения решений о применении бюджетных мер принуждения</w:t>
            </w:r>
            <w:r>
              <w:t xml:space="preserve">, </w:t>
            </w:r>
            <w:r w:rsidRPr="003E7F1F">
              <w:rPr>
                <w:b/>
              </w:rPr>
              <w:t>решений об их изменении (отмене)</w:t>
            </w:r>
            <w:r w:rsidRPr="00963C7A">
              <w:t>.";</w:t>
            </w:r>
            <w:proofErr w:type="gramEnd"/>
          </w:p>
        </w:tc>
        <w:tc>
          <w:tcPr>
            <w:tcW w:w="4140" w:type="dxa"/>
          </w:tcPr>
          <w:p w:rsidR="009069CB" w:rsidRPr="00A9543D" w:rsidRDefault="00B27364" w:rsidP="00955DC1">
            <w:pPr>
              <w:autoSpaceDE w:val="0"/>
              <w:autoSpaceDN w:val="0"/>
              <w:adjustRightInd w:val="0"/>
              <w:ind w:firstLine="199"/>
              <w:jc w:val="both"/>
            </w:pPr>
            <w:proofErr w:type="gramStart"/>
            <w:r>
              <w:rPr>
                <w:rFonts w:eastAsiaTheme="minorHAnsi" w:cstheme="minorBidi"/>
              </w:rPr>
              <w:lastRenderedPageBreak/>
              <w:t>Поправка обусловлена положениями Федерального закона законом от 19.07.2018 № 222-ФЗ, предусматривающими обязанность финансовых органов принимать решения о применении бюджетных мер принуждения, решения об их изменении (отмене) и решения об отказе в применении бюджетных мер принуждения в случаях и порядке, установленных Правительством Российской Федерации.</w:t>
            </w:r>
            <w:proofErr w:type="gramEnd"/>
          </w:p>
        </w:tc>
      </w:tr>
      <w:tr w:rsidR="009069CB" w:rsidRPr="00674D55" w:rsidTr="00377E38">
        <w:tblPrEx>
          <w:tblLook w:val="04A0" w:firstRow="1" w:lastRow="0" w:firstColumn="1" w:lastColumn="0" w:noHBand="0" w:noVBand="1"/>
        </w:tblPrEx>
        <w:tc>
          <w:tcPr>
            <w:tcW w:w="563" w:type="dxa"/>
            <w:shd w:val="clear" w:color="auto" w:fill="auto"/>
          </w:tcPr>
          <w:p w:rsidR="009069CB" w:rsidRPr="00674D55" w:rsidRDefault="009069CB" w:rsidP="00955DC1">
            <w:pPr>
              <w:numPr>
                <w:ilvl w:val="0"/>
                <w:numId w:val="14"/>
              </w:numPr>
              <w:suppressAutoHyphens/>
              <w:ind w:left="0" w:firstLine="0"/>
              <w:contextualSpacing/>
              <w:jc w:val="center"/>
            </w:pPr>
          </w:p>
        </w:tc>
        <w:tc>
          <w:tcPr>
            <w:tcW w:w="1280" w:type="dxa"/>
            <w:shd w:val="clear" w:color="auto" w:fill="auto"/>
          </w:tcPr>
          <w:p w:rsidR="009069CB" w:rsidRDefault="00B27364" w:rsidP="00955DC1">
            <w:pPr>
              <w:jc w:val="center"/>
              <w:rPr>
                <w:spacing w:val="-2"/>
              </w:rPr>
            </w:pPr>
            <w:r w:rsidRPr="00695143">
              <w:t xml:space="preserve">Статья 1, </w:t>
            </w:r>
            <w:r>
              <w:t>пункт 26</w:t>
            </w:r>
          </w:p>
        </w:tc>
        <w:tc>
          <w:tcPr>
            <w:tcW w:w="3969" w:type="dxa"/>
            <w:shd w:val="clear" w:color="auto" w:fill="auto"/>
          </w:tcPr>
          <w:p w:rsidR="00B27364" w:rsidRPr="00702E6A" w:rsidRDefault="00B27364" w:rsidP="00B27364">
            <w:pPr>
              <w:tabs>
                <w:tab w:val="left" w:pos="1276"/>
              </w:tabs>
              <w:ind w:firstLine="459"/>
              <w:jc w:val="both"/>
            </w:pPr>
            <w:r w:rsidRPr="00834E2A">
              <w:rPr>
                <w:b/>
              </w:rPr>
              <w:t>26)</w:t>
            </w:r>
            <w:r>
              <w:t xml:space="preserve"> </w:t>
            </w:r>
            <w:r w:rsidRPr="00702E6A">
              <w:t>пункт 3 статьи 306</w:t>
            </w:r>
            <w:r w:rsidRPr="00702E6A">
              <w:rPr>
                <w:bCs/>
                <w:vertAlign w:val="superscript"/>
              </w:rPr>
              <w:t>4</w:t>
            </w:r>
            <w:r w:rsidRPr="00702E6A">
              <w:t xml:space="preserve"> изложить в следующей редакции:</w:t>
            </w:r>
          </w:p>
          <w:p w:rsidR="00B27364" w:rsidRPr="00702E6A" w:rsidRDefault="00B27364" w:rsidP="00B27364">
            <w:pPr>
              <w:ind w:firstLine="459"/>
              <w:jc w:val="both"/>
            </w:pPr>
            <w:r w:rsidRPr="00702E6A">
              <w:t>"3. </w:t>
            </w:r>
            <w:proofErr w:type="gramStart"/>
            <w:r w:rsidRPr="00702E6A">
              <w:t>Нецелевое использование бюджетных средств, допущенное органами управления государственными внебюджетными фондами, финансовыми органами (главными распорядителями (распорядителями) и получателями бюджетных средств) публично-правового образования, бюджету которого предоставлены межбюджетные трансферты, имеющие целевое назначение</w:t>
            </w:r>
            <w:r w:rsidRPr="00834E2A">
              <w:rPr>
                <w:b/>
              </w:rPr>
              <w:t>, а также бюджетные кредиты</w:t>
            </w:r>
            <w:r w:rsidRPr="00702E6A">
              <w:t xml:space="preserve">, влечет бесспорное взыскание суммы средств, полученных из другого бюджета бюджетной системы Российской Федерации, в </w:t>
            </w:r>
            <w:r w:rsidRPr="00702E6A">
              <w:lastRenderedPageBreak/>
              <w:t>размере средств, использованных не по целевому назначению</w:t>
            </w:r>
            <w:r w:rsidRPr="00834E2A">
              <w:rPr>
                <w:b/>
              </w:rPr>
              <w:t>, и в размере платы за пользование</w:t>
            </w:r>
            <w:proofErr w:type="gramEnd"/>
            <w:r w:rsidRPr="00834E2A">
              <w:rPr>
                <w:b/>
              </w:rPr>
              <w:t xml:space="preserve"> ими</w:t>
            </w:r>
            <w:proofErr w:type="gramStart"/>
            <w:r w:rsidRPr="00702E6A">
              <w:t>.";</w:t>
            </w:r>
            <w:proofErr w:type="gramEnd"/>
          </w:p>
          <w:p w:rsidR="009069CB" w:rsidRPr="00F82E85" w:rsidRDefault="009069CB" w:rsidP="00955DC1">
            <w:pPr>
              <w:ind w:firstLine="284"/>
              <w:jc w:val="both"/>
              <w:outlineLvl w:val="0"/>
            </w:pPr>
          </w:p>
        </w:tc>
        <w:tc>
          <w:tcPr>
            <w:tcW w:w="1559" w:type="dxa"/>
            <w:shd w:val="clear" w:color="auto" w:fill="auto"/>
          </w:tcPr>
          <w:p w:rsidR="009069CB" w:rsidRDefault="00B27364" w:rsidP="00955DC1">
            <w:pPr>
              <w:jc w:val="center"/>
            </w:pPr>
            <w:r>
              <w:lastRenderedPageBreak/>
              <w:t>Уточнение редакции</w:t>
            </w:r>
          </w:p>
        </w:tc>
        <w:tc>
          <w:tcPr>
            <w:tcW w:w="4111" w:type="dxa"/>
            <w:shd w:val="clear" w:color="auto" w:fill="auto"/>
          </w:tcPr>
          <w:p w:rsidR="00B27364" w:rsidRDefault="00952C3B" w:rsidP="008C43CB">
            <w:pPr>
              <w:tabs>
                <w:tab w:val="left" w:pos="1134"/>
              </w:tabs>
              <w:ind w:firstLine="459"/>
              <w:jc w:val="both"/>
              <w:rPr>
                <w:b/>
                <w:bCs/>
                <w:vertAlign w:val="superscript"/>
              </w:rPr>
            </w:pPr>
            <w:r w:rsidRPr="00653E5F">
              <w:rPr>
                <w:b/>
                <w:highlight w:val="yellow"/>
              </w:rPr>
              <w:t>3</w:t>
            </w:r>
            <w:r w:rsidR="007A254D">
              <w:rPr>
                <w:b/>
                <w:highlight w:val="yellow"/>
              </w:rPr>
              <w:t>4</w:t>
            </w:r>
            <w:r w:rsidR="00834E2A" w:rsidRPr="00653E5F">
              <w:rPr>
                <w:b/>
                <w:highlight w:val="yellow"/>
              </w:rPr>
              <w:t>)</w:t>
            </w:r>
            <w:r w:rsidR="00834E2A">
              <w:rPr>
                <w:b/>
              </w:rPr>
              <w:t xml:space="preserve"> </w:t>
            </w:r>
            <w:r w:rsidR="00B27364" w:rsidRPr="00702E6A">
              <w:rPr>
                <w:b/>
              </w:rPr>
              <w:t>в статье 306</w:t>
            </w:r>
            <w:r w:rsidR="00B27364" w:rsidRPr="00702E6A">
              <w:rPr>
                <w:b/>
                <w:bCs/>
                <w:vertAlign w:val="superscript"/>
              </w:rPr>
              <w:t>4</w:t>
            </w:r>
            <w:r w:rsidR="00B27364" w:rsidRPr="00702E6A">
              <w:rPr>
                <w:b/>
              </w:rPr>
              <w:t>:</w:t>
            </w:r>
          </w:p>
          <w:p w:rsidR="00B27364" w:rsidRPr="00702E6A" w:rsidRDefault="00B27364" w:rsidP="008C43CB">
            <w:pPr>
              <w:tabs>
                <w:tab w:val="left" w:pos="1276"/>
              </w:tabs>
              <w:ind w:firstLine="459"/>
              <w:jc w:val="both"/>
              <w:rPr>
                <w:b/>
              </w:rPr>
            </w:pPr>
            <w:r>
              <w:rPr>
                <w:b/>
              </w:rPr>
              <w:t>а) пункт 2 исключить</w:t>
            </w:r>
            <w:r w:rsidRPr="00702E6A">
              <w:rPr>
                <w:b/>
              </w:rPr>
              <w:t>;</w:t>
            </w:r>
            <w:r>
              <w:rPr>
                <w:b/>
              </w:rPr>
              <w:t xml:space="preserve"> </w:t>
            </w:r>
          </w:p>
          <w:p w:rsidR="00B27364" w:rsidRPr="00702E6A" w:rsidRDefault="00B27364" w:rsidP="008C43CB">
            <w:pPr>
              <w:tabs>
                <w:tab w:val="left" w:pos="1276"/>
              </w:tabs>
              <w:ind w:firstLine="459"/>
              <w:jc w:val="both"/>
            </w:pPr>
            <w:r w:rsidRPr="00702E6A">
              <w:rPr>
                <w:b/>
              </w:rPr>
              <w:t>б)</w:t>
            </w:r>
            <w:r>
              <w:t xml:space="preserve"> </w:t>
            </w:r>
            <w:r w:rsidRPr="00702E6A">
              <w:t>пункт 3 изложить в следующей редакции:</w:t>
            </w:r>
          </w:p>
          <w:p w:rsidR="00B27364" w:rsidRPr="005C037F" w:rsidRDefault="00B27364" w:rsidP="008C43CB">
            <w:pPr>
              <w:ind w:firstLine="459"/>
              <w:jc w:val="both"/>
            </w:pPr>
            <w:r w:rsidRPr="00702E6A">
              <w:t>"3. </w:t>
            </w:r>
            <w:proofErr w:type="gramStart"/>
            <w:r w:rsidRPr="00702E6A">
              <w:t>Нецелевое использование бюджетных средств, допущенное органами управления государственными внебюджетными фондами, финансовыми органами (главными рас</w:t>
            </w:r>
            <w:r>
              <w:t xml:space="preserve">порядителями (распорядителями) </w:t>
            </w:r>
            <w:r w:rsidRPr="00702E6A">
              <w:t xml:space="preserve">и получателями бюджетных средств) публично-правового образования, бюджету которого предоставлены межбюджетные трансферты, имеющие целевое назначение, влечет бесспорное взыскание суммы средств, полученных из другого бюджета бюджетной системы </w:t>
            </w:r>
            <w:r w:rsidRPr="00702E6A">
              <w:lastRenderedPageBreak/>
              <w:t>Российской Федерации, в размере средств, использованных не по целевому назначению</w:t>
            </w:r>
            <w:r>
              <w:t>.</w:t>
            </w:r>
            <w:r w:rsidRPr="00702E6A">
              <w:t xml:space="preserve"> </w:t>
            </w:r>
            <w:proofErr w:type="gramEnd"/>
          </w:p>
          <w:p w:rsidR="009069CB" w:rsidRPr="00042366" w:rsidRDefault="00B27364" w:rsidP="00042366">
            <w:pPr>
              <w:ind w:firstLine="459"/>
              <w:jc w:val="both"/>
            </w:pPr>
            <w:proofErr w:type="gramStart"/>
            <w:r w:rsidRPr="00693F18">
              <w:rPr>
                <w:b/>
              </w:rPr>
              <w:t>Нецелевое использование бюджетных средств, допущенное органами управления государственными внебюджетными фондами, финансовыми органами (</w:t>
            </w:r>
            <w:r w:rsidRPr="00434788">
              <w:rPr>
                <w:b/>
              </w:rPr>
              <w:t>главными администраторами (администраторами) источников финансирования дефицита бюджета</w:t>
            </w:r>
            <w:r w:rsidRPr="00693F18">
              <w:rPr>
                <w:b/>
              </w:rPr>
              <w:t>) публично-правового образования, бюджету которого предоставлены бюджетные кредиты,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 и платы за пользование ими.</w:t>
            </w:r>
            <w:r w:rsidRPr="00702E6A">
              <w:t>";</w:t>
            </w:r>
            <w:proofErr w:type="gramEnd"/>
          </w:p>
        </w:tc>
        <w:tc>
          <w:tcPr>
            <w:tcW w:w="4140" w:type="dxa"/>
          </w:tcPr>
          <w:p w:rsidR="009069CB" w:rsidRPr="00A9543D" w:rsidRDefault="00834E2A" w:rsidP="00955DC1">
            <w:pPr>
              <w:autoSpaceDE w:val="0"/>
              <w:autoSpaceDN w:val="0"/>
              <w:adjustRightInd w:val="0"/>
              <w:ind w:firstLine="199"/>
              <w:jc w:val="both"/>
            </w:pPr>
            <w:r w:rsidRPr="00834E2A">
              <w:lastRenderedPageBreak/>
              <w:t xml:space="preserve">Поправка направлена </w:t>
            </w:r>
            <w:proofErr w:type="gramStart"/>
            <w:r w:rsidRPr="00834E2A">
              <w:t>на исключение бюджетной меры принуждения в форме назначения уполномоченного по бюджету в связи с невозможностью</w:t>
            </w:r>
            <w:proofErr w:type="gramEnd"/>
            <w:r w:rsidRPr="00834E2A">
              <w:t xml:space="preserve"> реализации такой меры принуждения и ее замены.</w:t>
            </w:r>
          </w:p>
        </w:tc>
      </w:tr>
      <w:tr w:rsidR="007E1D42" w:rsidRPr="00674D55" w:rsidTr="00377E38">
        <w:tblPrEx>
          <w:tblLook w:val="04A0" w:firstRow="1" w:lastRow="0" w:firstColumn="1" w:lastColumn="0" w:noHBand="0" w:noVBand="1"/>
        </w:tblPrEx>
        <w:tc>
          <w:tcPr>
            <w:tcW w:w="563" w:type="dxa"/>
            <w:shd w:val="clear" w:color="auto" w:fill="auto"/>
          </w:tcPr>
          <w:p w:rsidR="007E1D42" w:rsidRPr="00674D55" w:rsidRDefault="007E1D42" w:rsidP="00955DC1">
            <w:pPr>
              <w:numPr>
                <w:ilvl w:val="0"/>
                <w:numId w:val="14"/>
              </w:numPr>
              <w:suppressAutoHyphens/>
              <w:ind w:left="0" w:firstLine="0"/>
              <w:contextualSpacing/>
              <w:jc w:val="center"/>
            </w:pPr>
          </w:p>
        </w:tc>
        <w:tc>
          <w:tcPr>
            <w:tcW w:w="1280" w:type="dxa"/>
            <w:shd w:val="clear" w:color="auto" w:fill="auto"/>
          </w:tcPr>
          <w:p w:rsidR="007E1D42" w:rsidRPr="00695143" w:rsidRDefault="007E1D42" w:rsidP="007E1D42">
            <w:pPr>
              <w:jc w:val="center"/>
            </w:pPr>
            <w:r w:rsidRPr="00695143">
              <w:t xml:space="preserve">Статья 1, </w:t>
            </w:r>
            <w:r>
              <w:t xml:space="preserve">новый </w:t>
            </w:r>
            <w:r w:rsidRPr="00695143">
              <w:t xml:space="preserve">пункт </w:t>
            </w:r>
          </w:p>
        </w:tc>
        <w:tc>
          <w:tcPr>
            <w:tcW w:w="3969" w:type="dxa"/>
            <w:shd w:val="clear" w:color="auto" w:fill="auto"/>
          </w:tcPr>
          <w:p w:rsidR="007E1D42" w:rsidRPr="00834E2A" w:rsidRDefault="007E1D42" w:rsidP="00834E2A">
            <w:pPr>
              <w:tabs>
                <w:tab w:val="left" w:pos="1134"/>
              </w:tabs>
              <w:ind w:firstLine="459"/>
              <w:jc w:val="both"/>
              <w:rPr>
                <w:b/>
              </w:rPr>
            </w:pPr>
          </w:p>
        </w:tc>
        <w:tc>
          <w:tcPr>
            <w:tcW w:w="1559" w:type="dxa"/>
            <w:shd w:val="clear" w:color="auto" w:fill="auto"/>
          </w:tcPr>
          <w:p w:rsidR="007E1D42" w:rsidRDefault="007E1D42" w:rsidP="00955DC1">
            <w:pPr>
              <w:jc w:val="center"/>
            </w:pPr>
            <w:r>
              <w:t>Дополнение</w:t>
            </w:r>
          </w:p>
        </w:tc>
        <w:tc>
          <w:tcPr>
            <w:tcW w:w="4111" w:type="dxa"/>
            <w:shd w:val="clear" w:color="auto" w:fill="auto"/>
          </w:tcPr>
          <w:p w:rsidR="007E1D42" w:rsidRPr="007E1D42" w:rsidRDefault="007E1D42" w:rsidP="007A254D">
            <w:pPr>
              <w:tabs>
                <w:tab w:val="left" w:pos="1134"/>
              </w:tabs>
              <w:ind w:firstLine="459"/>
              <w:jc w:val="both"/>
              <w:rPr>
                <w:b/>
              </w:rPr>
            </w:pPr>
            <w:r w:rsidRPr="00653E5F">
              <w:rPr>
                <w:b/>
                <w:highlight w:val="yellow"/>
              </w:rPr>
              <w:t>3</w:t>
            </w:r>
            <w:r w:rsidR="007A254D">
              <w:rPr>
                <w:b/>
                <w:highlight w:val="yellow"/>
              </w:rPr>
              <w:t>5</w:t>
            </w:r>
            <w:r w:rsidRPr="00653E5F">
              <w:rPr>
                <w:b/>
                <w:highlight w:val="yellow"/>
              </w:rPr>
              <w:t>)</w:t>
            </w:r>
            <w:r>
              <w:rPr>
                <w:b/>
              </w:rPr>
              <w:t xml:space="preserve"> статью 306</w:t>
            </w:r>
            <w:r w:rsidRPr="007E1D42">
              <w:rPr>
                <w:b/>
                <w:vertAlign w:val="superscript"/>
              </w:rPr>
              <w:t>7</w:t>
            </w:r>
            <w:r>
              <w:rPr>
                <w:b/>
                <w:vertAlign w:val="superscript"/>
              </w:rPr>
              <w:t xml:space="preserve"> </w:t>
            </w:r>
            <w:r>
              <w:rPr>
                <w:b/>
              </w:rPr>
              <w:t xml:space="preserve">после слов </w:t>
            </w:r>
            <w:r w:rsidRPr="007E1D42">
              <w:rPr>
                <w:b/>
              </w:rPr>
              <w:t>"</w:t>
            </w:r>
            <w:r>
              <w:rPr>
                <w:b/>
              </w:rPr>
              <w:t>Нарушение финансовым органом</w:t>
            </w:r>
            <w:r w:rsidRPr="007E1D42">
              <w:rPr>
                <w:b/>
              </w:rPr>
              <w:t>"</w:t>
            </w:r>
            <w:r>
              <w:rPr>
                <w:b/>
              </w:rPr>
              <w:t xml:space="preserve"> дополнить словами </w:t>
            </w:r>
            <w:r w:rsidRPr="007E1D42">
              <w:rPr>
                <w:b/>
              </w:rPr>
              <w:t>", высшим исполнительным органом государственной власти субъекта Российской Федерации, местной администрацией"</w:t>
            </w:r>
            <w:r>
              <w:rPr>
                <w:b/>
              </w:rPr>
              <w:t>;</w:t>
            </w:r>
          </w:p>
        </w:tc>
        <w:tc>
          <w:tcPr>
            <w:tcW w:w="4140" w:type="dxa"/>
          </w:tcPr>
          <w:p w:rsidR="007E1D42" w:rsidRDefault="00CA53AF" w:rsidP="00CA53AF">
            <w:pPr>
              <w:autoSpaceDE w:val="0"/>
              <w:autoSpaceDN w:val="0"/>
              <w:adjustRightInd w:val="0"/>
              <w:ind w:firstLine="199"/>
              <w:jc w:val="both"/>
            </w:pPr>
            <w:r w:rsidRPr="00306EC2">
              <w:t xml:space="preserve">В правоприменительной практике имеются случаи действий (бездействия) непосредственно высшего исполнительного органа государственной власти субъекта РФ (местной администрации), влекущих нарушение условий предоставления бюджетных кредитов. Действующая редакция статьи 306.7 Бюджетного кодекса не позволяет применить бюджетную меру принуждения за нарушение условий предоставления </w:t>
            </w:r>
            <w:r w:rsidRPr="00306EC2">
              <w:lastRenderedPageBreak/>
              <w:t>бюджетного кредита, так как объектом контроля является только финансовый орган.</w:t>
            </w:r>
          </w:p>
        </w:tc>
      </w:tr>
      <w:tr w:rsidR="009069CB" w:rsidRPr="00674D55" w:rsidTr="00377E38">
        <w:tblPrEx>
          <w:tblLook w:val="04A0" w:firstRow="1" w:lastRow="0" w:firstColumn="1" w:lastColumn="0" w:noHBand="0" w:noVBand="1"/>
        </w:tblPrEx>
        <w:tc>
          <w:tcPr>
            <w:tcW w:w="563" w:type="dxa"/>
            <w:shd w:val="clear" w:color="auto" w:fill="auto"/>
          </w:tcPr>
          <w:p w:rsidR="009069CB" w:rsidRPr="00674D55" w:rsidRDefault="009069CB" w:rsidP="00955DC1">
            <w:pPr>
              <w:numPr>
                <w:ilvl w:val="0"/>
                <w:numId w:val="14"/>
              </w:numPr>
              <w:suppressAutoHyphens/>
              <w:ind w:left="0" w:firstLine="0"/>
              <w:contextualSpacing/>
              <w:jc w:val="center"/>
            </w:pPr>
          </w:p>
        </w:tc>
        <w:tc>
          <w:tcPr>
            <w:tcW w:w="1280" w:type="dxa"/>
            <w:shd w:val="clear" w:color="auto" w:fill="auto"/>
          </w:tcPr>
          <w:p w:rsidR="009069CB" w:rsidRDefault="00834E2A" w:rsidP="00955DC1">
            <w:pPr>
              <w:jc w:val="center"/>
              <w:rPr>
                <w:spacing w:val="-2"/>
              </w:rPr>
            </w:pPr>
            <w:r w:rsidRPr="00695143">
              <w:t xml:space="preserve">Статья 1, пункт </w:t>
            </w:r>
            <w:r>
              <w:t>27</w:t>
            </w:r>
          </w:p>
        </w:tc>
        <w:tc>
          <w:tcPr>
            <w:tcW w:w="3969" w:type="dxa"/>
            <w:shd w:val="clear" w:color="auto" w:fill="auto"/>
          </w:tcPr>
          <w:p w:rsidR="00834E2A" w:rsidRPr="0077249D" w:rsidRDefault="00834E2A" w:rsidP="00834E2A">
            <w:pPr>
              <w:tabs>
                <w:tab w:val="left" w:pos="1134"/>
              </w:tabs>
              <w:ind w:firstLine="459"/>
              <w:jc w:val="both"/>
            </w:pPr>
            <w:r w:rsidRPr="00834E2A">
              <w:rPr>
                <w:b/>
              </w:rPr>
              <w:t>27)</w:t>
            </w:r>
            <w:r>
              <w:rPr>
                <w:b/>
              </w:rPr>
              <w:t xml:space="preserve"> </w:t>
            </w:r>
            <w:r w:rsidRPr="0077249D">
              <w:t>статью 306</w:t>
            </w:r>
            <w:r w:rsidRPr="0077249D">
              <w:rPr>
                <w:bCs/>
                <w:vertAlign w:val="superscript"/>
              </w:rPr>
              <w:t>8</w:t>
            </w:r>
            <w:r w:rsidRPr="0077249D">
              <w:t xml:space="preserve"> изложить в следующей редакции:</w:t>
            </w:r>
          </w:p>
          <w:p w:rsidR="00834E2A" w:rsidRPr="0077249D" w:rsidRDefault="00834E2A" w:rsidP="003A4DEA">
            <w:pPr>
              <w:ind w:left="34" w:firstLine="425"/>
              <w:jc w:val="both"/>
            </w:pPr>
            <w:r w:rsidRPr="0077249D">
              <w:t>"Статья 306</w:t>
            </w:r>
            <w:r w:rsidRPr="0077249D">
              <w:rPr>
                <w:bCs/>
                <w:vertAlign w:val="superscript"/>
              </w:rPr>
              <w:t>8</w:t>
            </w:r>
            <w:r w:rsidRPr="0077249D">
              <w:t>.</w:t>
            </w:r>
            <w:r>
              <w:rPr>
                <w:b/>
              </w:rPr>
              <w:t xml:space="preserve"> </w:t>
            </w:r>
            <w:r w:rsidRPr="0077249D">
              <w:t>Нарушение условий предоставления и использования (расходования) межбюджетных трансфертов</w:t>
            </w:r>
          </w:p>
          <w:p w:rsidR="00834E2A" w:rsidRPr="0077249D" w:rsidRDefault="00834E2A" w:rsidP="00834E2A">
            <w:pPr>
              <w:ind w:left="34" w:firstLine="425"/>
              <w:jc w:val="both"/>
            </w:pPr>
            <w:proofErr w:type="gramStart"/>
            <w:r w:rsidRPr="0077249D">
              <w:t>Нарушение органом управления государственным внебюджетным фондом, финансовым органом (главным распорядителем (распорядителем) и получателем бюджетных средств) публично-правового образования, бюджету которого предоставлены межбюджетные трансферты, условий предоставления и использования (расходования) межбюджетных трансфертов, если это действие</w:t>
            </w:r>
            <w:r>
              <w:t xml:space="preserve"> </w:t>
            </w:r>
            <w:r w:rsidRPr="0077249D">
              <w:t>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и</w:t>
            </w:r>
            <w:r>
              <w:t xml:space="preserve"> </w:t>
            </w:r>
            <w:r w:rsidRPr="0077249D">
              <w:t>использования (расходов</w:t>
            </w:r>
            <w:r>
              <w:t xml:space="preserve">ания) межбюджетного трансферта, </w:t>
            </w:r>
            <w:r w:rsidRPr="00834E2A">
              <w:rPr>
                <w:b/>
              </w:rPr>
              <w:t>и (или) приостановление предоставления межбюджетных трансфертов</w:t>
            </w:r>
            <w:proofErr w:type="gramEnd"/>
            <w:r w:rsidRPr="00834E2A">
              <w:rPr>
                <w:b/>
              </w:rPr>
              <w:t xml:space="preserve"> (за исключением субвенций)</w:t>
            </w:r>
            <w:proofErr w:type="gramStart"/>
            <w:r w:rsidRPr="00834E2A">
              <w:rPr>
                <w:b/>
              </w:rPr>
              <w:t>.</w:t>
            </w:r>
            <w:r w:rsidRPr="0077249D">
              <w:t>"</w:t>
            </w:r>
            <w:proofErr w:type="gramEnd"/>
            <w:r w:rsidRPr="0077249D">
              <w:t>.</w:t>
            </w:r>
          </w:p>
          <w:p w:rsidR="009069CB" w:rsidRPr="00834E2A" w:rsidRDefault="009069CB" w:rsidP="00955DC1">
            <w:pPr>
              <w:ind w:firstLine="284"/>
              <w:jc w:val="both"/>
              <w:outlineLvl w:val="0"/>
              <w:rPr>
                <w:b/>
              </w:rPr>
            </w:pPr>
          </w:p>
        </w:tc>
        <w:tc>
          <w:tcPr>
            <w:tcW w:w="1559" w:type="dxa"/>
            <w:shd w:val="clear" w:color="auto" w:fill="auto"/>
          </w:tcPr>
          <w:p w:rsidR="009069CB" w:rsidRDefault="009069CB" w:rsidP="00955DC1">
            <w:pPr>
              <w:jc w:val="center"/>
            </w:pPr>
          </w:p>
        </w:tc>
        <w:tc>
          <w:tcPr>
            <w:tcW w:w="4111" w:type="dxa"/>
            <w:shd w:val="clear" w:color="auto" w:fill="auto"/>
          </w:tcPr>
          <w:p w:rsidR="00834E2A" w:rsidRPr="0077249D" w:rsidRDefault="007E1D42" w:rsidP="008C43CB">
            <w:pPr>
              <w:tabs>
                <w:tab w:val="left" w:pos="1134"/>
              </w:tabs>
              <w:ind w:firstLine="459"/>
              <w:jc w:val="both"/>
            </w:pPr>
            <w:r w:rsidRPr="00653E5F">
              <w:rPr>
                <w:b/>
                <w:highlight w:val="yellow"/>
              </w:rPr>
              <w:t>3</w:t>
            </w:r>
            <w:r w:rsidR="007A254D">
              <w:rPr>
                <w:b/>
                <w:highlight w:val="yellow"/>
              </w:rPr>
              <w:t>6</w:t>
            </w:r>
            <w:r w:rsidR="00834E2A" w:rsidRPr="00653E5F">
              <w:rPr>
                <w:b/>
                <w:highlight w:val="yellow"/>
              </w:rPr>
              <w:t>)</w:t>
            </w:r>
            <w:r w:rsidR="00834E2A" w:rsidRPr="00834E2A">
              <w:rPr>
                <w:b/>
              </w:rPr>
              <w:t xml:space="preserve"> </w:t>
            </w:r>
            <w:r w:rsidR="00834E2A" w:rsidRPr="0077249D">
              <w:t>статью 306</w:t>
            </w:r>
            <w:r w:rsidR="00834E2A" w:rsidRPr="0077249D">
              <w:rPr>
                <w:bCs/>
                <w:vertAlign w:val="superscript"/>
              </w:rPr>
              <w:t>8</w:t>
            </w:r>
            <w:r w:rsidR="00834E2A" w:rsidRPr="0077249D">
              <w:t xml:space="preserve"> изложить в следующей редакции:</w:t>
            </w:r>
          </w:p>
          <w:p w:rsidR="00834E2A" w:rsidRPr="0077249D" w:rsidRDefault="00834E2A" w:rsidP="008C43CB">
            <w:pPr>
              <w:tabs>
                <w:tab w:val="left" w:pos="0"/>
              </w:tabs>
              <w:ind w:firstLine="459"/>
              <w:jc w:val="both"/>
            </w:pPr>
            <w:r w:rsidRPr="0077249D">
              <w:t>"Статья 306</w:t>
            </w:r>
            <w:r w:rsidRPr="0077249D">
              <w:rPr>
                <w:bCs/>
                <w:vertAlign w:val="superscript"/>
              </w:rPr>
              <w:t>8</w:t>
            </w:r>
            <w:r w:rsidRPr="0077249D">
              <w:t>.</w:t>
            </w:r>
            <w:r>
              <w:rPr>
                <w:b/>
              </w:rPr>
              <w:t xml:space="preserve"> </w:t>
            </w:r>
            <w:r w:rsidRPr="0077249D">
              <w:t>Нарушение условий предоставления и использования (расходования) межбюджетных трансфертов</w:t>
            </w:r>
          </w:p>
          <w:p w:rsidR="00FA5B30" w:rsidRPr="00FA5B30" w:rsidRDefault="00834E2A" w:rsidP="00FA5B30">
            <w:pPr>
              <w:autoSpaceDE w:val="0"/>
              <w:autoSpaceDN w:val="0"/>
              <w:adjustRightInd w:val="0"/>
              <w:ind w:firstLine="459"/>
              <w:jc w:val="both"/>
              <w:rPr>
                <w:rFonts w:eastAsiaTheme="minorHAnsi"/>
                <w:b/>
              </w:rPr>
            </w:pPr>
            <w:proofErr w:type="gramStart"/>
            <w:r w:rsidRPr="0077249D">
              <w:t xml:space="preserve">Нарушение органом управления государственным внебюджетным фондом, финансовым органом (главным распорядителем (распорядителем) и получателем бюджетных средств) публично-правового образования, бюджету которого предоставлены межбюджетные трансферты, условий предоставления и использования (расходования) межбюджетных трансфертов, </w:t>
            </w:r>
            <w:r w:rsidRPr="00C40A31">
              <w:t>если это действие не связано с нецелевым использованием бюджетных средств,</w:t>
            </w:r>
            <w:r w:rsidRPr="00C40A31">
              <w:rPr>
                <w:rFonts w:eastAsiaTheme="minorHAnsi"/>
                <w:sz w:val="30"/>
                <w:szCs w:val="30"/>
              </w:rPr>
              <w:t xml:space="preserve"> </w:t>
            </w:r>
            <w:r w:rsidRPr="00834E2A">
              <w:rPr>
                <w:rFonts w:eastAsiaTheme="minorHAnsi"/>
              </w:rPr>
              <w:t>влечет бесспорное взыскание суммы средств, использованных с нарушением условий предоставления и использования (расходования) межбюджетного трансферта,</w:t>
            </w:r>
            <w:r w:rsidRPr="00834E2A">
              <w:rPr>
                <w:rFonts w:eastAsiaTheme="minorHAnsi"/>
                <w:b/>
              </w:rPr>
              <w:t xml:space="preserve"> и (или) приостановление (сокращение) предоставления межбюджетных</w:t>
            </w:r>
            <w:proofErr w:type="gramEnd"/>
            <w:r w:rsidRPr="00834E2A">
              <w:rPr>
                <w:rFonts w:eastAsiaTheme="minorHAnsi"/>
                <w:b/>
              </w:rPr>
              <w:t xml:space="preserve"> трансфертов (за исключением субвенций) либо бесспорное взыскание суммы средств, </w:t>
            </w:r>
            <w:r w:rsidR="00FA5B30" w:rsidRPr="00FA5B30">
              <w:rPr>
                <w:rFonts w:eastAsiaTheme="minorHAnsi"/>
                <w:b/>
              </w:rPr>
              <w:t xml:space="preserve">полученных из одного бюджета и предоставленных другому бюджету </w:t>
            </w:r>
            <w:r w:rsidR="00FA5B30" w:rsidRPr="00FA5B30">
              <w:rPr>
                <w:rFonts w:eastAsiaTheme="minorHAnsi"/>
                <w:b/>
              </w:rPr>
              <w:lastRenderedPageBreak/>
              <w:t>бюджетной системы Российской Федерации и использованных с нарушением условий предоставления и использования (расходования) межбюджетного трансферта.</w:t>
            </w:r>
          </w:p>
          <w:p w:rsidR="009069CB" w:rsidRPr="00B32B2E" w:rsidRDefault="00FA5B30" w:rsidP="00431E02">
            <w:pPr>
              <w:ind w:firstLine="459"/>
              <w:jc w:val="both"/>
              <w:outlineLvl w:val="0"/>
              <w:rPr>
                <w:b/>
              </w:rPr>
            </w:pPr>
            <w:r w:rsidRPr="00431E02">
              <w:rPr>
                <w:rFonts w:eastAsiaTheme="minorHAnsi"/>
                <w:b/>
                <w:highlight w:val="yellow"/>
              </w:rPr>
              <w:t xml:space="preserve">Нарушение главным распорядителем (распорядителем) и получателем средств </w:t>
            </w:r>
            <w:r w:rsidR="00431E02" w:rsidRPr="00431E02">
              <w:rPr>
                <w:rFonts w:eastAsiaTheme="minorHAnsi"/>
                <w:b/>
                <w:highlight w:val="yellow"/>
              </w:rPr>
              <w:t xml:space="preserve">бюджета </w:t>
            </w:r>
            <w:r w:rsidRPr="00431E02">
              <w:rPr>
                <w:rFonts w:eastAsiaTheme="minorHAnsi"/>
                <w:b/>
                <w:highlight w:val="yellow"/>
              </w:rPr>
              <w:t>публично-правового образования, которо</w:t>
            </w:r>
            <w:r w:rsidR="00431E02" w:rsidRPr="00431E02">
              <w:rPr>
                <w:rFonts w:eastAsiaTheme="minorHAnsi"/>
                <w:b/>
                <w:highlight w:val="yellow"/>
              </w:rPr>
              <w:t>му</w:t>
            </w:r>
            <w:r w:rsidRPr="00431E02">
              <w:rPr>
                <w:rFonts w:eastAsiaTheme="minorHAnsi"/>
                <w:b/>
                <w:highlight w:val="yellow"/>
              </w:rPr>
              <w:t xml:space="preserve"> </w:t>
            </w:r>
            <w:r w:rsidR="00DC32E3" w:rsidRPr="00431E02">
              <w:rPr>
                <w:b/>
                <w:highlight w:val="yellow"/>
              </w:rPr>
              <w:t>предоставлен межбюджетный трансферт,</w:t>
            </w:r>
            <w:r w:rsidR="00DC32E3" w:rsidRPr="00DC32E3">
              <w:rPr>
                <w:b/>
              </w:rPr>
              <w:t xml:space="preserve"> </w:t>
            </w:r>
            <w:r w:rsidR="00DC32E3" w:rsidRPr="00DC32E3">
              <w:rPr>
                <w:b/>
                <w:highlight w:val="yellow"/>
              </w:rPr>
              <w:t>обязательств по возврату межбюджетного трансферта в объеме, соответствующем недостигнутым показателям результативности предоставления и (</w:t>
            </w:r>
            <w:proofErr w:type="gramStart"/>
            <w:r w:rsidR="00DC32E3" w:rsidRPr="00DC32E3">
              <w:rPr>
                <w:b/>
                <w:highlight w:val="yellow"/>
              </w:rPr>
              <w:t xml:space="preserve">или) </w:t>
            </w:r>
            <w:proofErr w:type="gramEnd"/>
            <w:r w:rsidR="00DC32E3" w:rsidRPr="00DC32E3">
              <w:rPr>
                <w:b/>
                <w:highlight w:val="yellow"/>
              </w:rPr>
              <w:t>использования межбюджетного трансферта, влечет бесспорное взыскание суммы средств в объеме неисполнения указанных обязательств</w:t>
            </w:r>
            <w:r w:rsidRPr="00DC32E3">
              <w:rPr>
                <w:rFonts w:eastAsiaTheme="minorHAnsi"/>
                <w:b/>
                <w:highlight w:val="yellow"/>
              </w:rPr>
              <w:t>.</w:t>
            </w:r>
            <w:r w:rsidR="00A715DF" w:rsidRPr="00CA3B75">
              <w:rPr>
                <w:b/>
              </w:rPr>
              <w:t>"</w:t>
            </w:r>
          </w:p>
        </w:tc>
        <w:tc>
          <w:tcPr>
            <w:tcW w:w="4140" w:type="dxa"/>
          </w:tcPr>
          <w:p w:rsidR="00E3099B" w:rsidRDefault="00834E2A" w:rsidP="00834E2A">
            <w:pPr>
              <w:autoSpaceDE w:val="0"/>
              <w:autoSpaceDN w:val="0"/>
              <w:adjustRightInd w:val="0"/>
              <w:ind w:firstLine="199"/>
              <w:jc w:val="both"/>
            </w:pPr>
            <w:r>
              <w:lastRenderedPageBreak/>
              <w:t xml:space="preserve">В соответствии с </w:t>
            </w:r>
            <w:r w:rsidR="00E3099B">
              <w:t>нормативными правовыми актами о предоставлении межбюджетных трансфертов ряд ключевых обязательств, в том числе обязательств по достижению показателей результативности межбюджетных трансфертов, не относятся к условиям предоставления и использования межбюджетных трансфертов. При этом в случае неисполнения так</w:t>
            </w:r>
            <w:r w:rsidR="003C1228">
              <w:t xml:space="preserve">их обязательств устанавливаются обязательства по </w:t>
            </w:r>
            <w:r w:rsidR="00E3099B">
              <w:t>возврат</w:t>
            </w:r>
            <w:r w:rsidR="003C1228">
              <w:t>у</w:t>
            </w:r>
            <w:r w:rsidR="00E3099B">
              <w:t xml:space="preserve"> части межбюджетного трансферта.</w:t>
            </w:r>
          </w:p>
          <w:p w:rsidR="00E3099B" w:rsidRDefault="00E3099B" w:rsidP="00834E2A">
            <w:pPr>
              <w:autoSpaceDE w:val="0"/>
              <w:autoSpaceDN w:val="0"/>
              <w:adjustRightInd w:val="0"/>
              <w:ind w:firstLine="199"/>
              <w:jc w:val="both"/>
            </w:pPr>
            <w:r>
              <w:t>Поправка направлена на реализацию механизма принудительного возврата на основании уведомлений о применении бюджетных мер принуждения</w:t>
            </w:r>
            <w:r w:rsidR="008B38E1">
              <w:t>.</w:t>
            </w:r>
          </w:p>
          <w:p w:rsidR="00E3099B" w:rsidRDefault="00B63B4C" w:rsidP="00834E2A">
            <w:pPr>
              <w:autoSpaceDE w:val="0"/>
              <w:autoSpaceDN w:val="0"/>
              <w:adjustRightInd w:val="0"/>
              <w:ind w:firstLine="199"/>
              <w:jc w:val="both"/>
            </w:pPr>
            <w:r>
              <w:t>Кроме того, поправкой определяются условия для применения бюджетных мер принуждения при нарушении условий предоставления «транзитных» межбюджетных трансфертов.</w:t>
            </w:r>
          </w:p>
          <w:p w:rsidR="00E3099B" w:rsidRDefault="00E3099B" w:rsidP="00834E2A">
            <w:pPr>
              <w:autoSpaceDE w:val="0"/>
              <w:autoSpaceDN w:val="0"/>
              <w:adjustRightInd w:val="0"/>
              <w:ind w:firstLine="199"/>
              <w:jc w:val="both"/>
            </w:pPr>
          </w:p>
          <w:p w:rsidR="009069CB" w:rsidRPr="00A9543D" w:rsidRDefault="009069CB" w:rsidP="00834E2A">
            <w:pPr>
              <w:autoSpaceDE w:val="0"/>
              <w:autoSpaceDN w:val="0"/>
              <w:adjustRightInd w:val="0"/>
              <w:ind w:firstLine="199"/>
              <w:jc w:val="both"/>
            </w:pPr>
          </w:p>
        </w:tc>
      </w:tr>
      <w:tr w:rsidR="009069CB" w:rsidRPr="00674D55" w:rsidTr="00377E38">
        <w:tblPrEx>
          <w:tblLook w:val="04A0" w:firstRow="1" w:lastRow="0" w:firstColumn="1" w:lastColumn="0" w:noHBand="0" w:noVBand="1"/>
        </w:tblPrEx>
        <w:tc>
          <w:tcPr>
            <w:tcW w:w="563" w:type="dxa"/>
            <w:shd w:val="clear" w:color="auto" w:fill="auto"/>
          </w:tcPr>
          <w:p w:rsidR="009069CB" w:rsidRPr="00674D55" w:rsidRDefault="009069CB" w:rsidP="00955DC1">
            <w:pPr>
              <w:numPr>
                <w:ilvl w:val="0"/>
                <w:numId w:val="14"/>
              </w:numPr>
              <w:suppressAutoHyphens/>
              <w:ind w:left="0" w:firstLine="0"/>
              <w:contextualSpacing/>
              <w:jc w:val="center"/>
            </w:pPr>
          </w:p>
        </w:tc>
        <w:tc>
          <w:tcPr>
            <w:tcW w:w="1280" w:type="dxa"/>
            <w:shd w:val="clear" w:color="auto" w:fill="auto"/>
          </w:tcPr>
          <w:p w:rsidR="009069CB" w:rsidRDefault="009C604B" w:rsidP="00955DC1">
            <w:pPr>
              <w:jc w:val="center"/>
              <w:rPr>
                <w:spacing w:val="-2"/>
              </w:rPr>
            </w:pPr>
            <w:r>
              <w:rPr>
                <w:spacing w:val="-2"/>
              </w:rPr>
              <w:t>Статья 2</w:t>
            </w:r>
          </w:p>
        </w:tc>
        <w:tc>
          <w:tcPr>
            <w:tcW w:w="3969" w:type="dxa"/>
            <w:shd w:val="clear" w:color="auto" w:fill="auto"/>
          </w:tcPr>
          <w:p w:rsidR="009C604B" w:rsidRPr="00965CC6" w:rsidRDefault="009C604B" w:rsidP="009C604B">
            <w:pPr>
              <w:ind w:firstLine="459"/>
              <w:jc w:val="both"/>
              <w:rPr>
                <w:b/>
              </w:rPr>
            </w:pPr>
            <w:r w:rsidRPr="00965CC6">
              <w:rPr>
                <w:b/>
              </w:rPr>
              <w:t>Статья 2</w:t>
            </w:r>
          </w:p>
          <w:p w:rsidR="009C604B" w:rsidRPr="00FA5B30" w:rsidRDefault="009C604B" w:rsidP="009C604B">
            <w:pPr>
              <w:tabs>
                <w:tab w:val="left" w:pos="993"/>
              </w:tabs>
              <w:ind w:firstLine="459"/>
              <w:jc w:val="both"/>
              <w:rPr>
                <w:b/>
              </w:rPr>
            </w:pPr>
            <w:r w:rsidRPr="00FA5B30">
              <w:rPr>
                <w:b/>
              </w:rPr>
              <w:t>Подпункты "а" - "в"</w:t>
            </w:r>
            <w:r w:rsidR="00CB6C10" w:rsidRPr="00FA5B30">
              <w:rPr>
                <w:b/>
              </w:rPr>
              <w:t xml:space="preserve"> пункта 8, подпункт "г" пункта </w:t>
            </w:r>
            <w:r w:rsidRPr="00FA5B30">
              <w:rPr>
                <w:b/>
              </w:rPr>
              <w:t xml:space="preserve">20 </w:t>
            </w:r>
            <w:r w:rsidRPr="00FA5B30">
              <w:rPr>
                <w:b/>
              </w:rPr>
              <w:br/>
              <w:t>и подпункт "в" пункта 21 статьи 1 настоящего Федерального закона вступают в силу с 1 января 2019 года.</w:t>
            </w:r>
          </w:p>
          <w:p w:rsidR="009069CB" w:rsidRPr="00F82E85" w:rsidRDefault="009069CB" w:rsidP="00955DC1">
            <w:pPr>
              <w:ind w:firstLine="284"/>
              <w:jc w:val="both"/>
              <w:outlineLvl w:val="0"/>
            </w:pPr>
          </w:p>
        </w:tc>
        <w:tc>
          <w:tcPr>
            <w:tcW w:w="1559" w:type="dxa"/>
            <w:shd w:val="clear" w:color="auto" w:fill="auto"/>
          </w:tcPr>
          <w:p w:rsidR="009069CB" w:rsidRDefault="009C604B" w:rsidP="00955DC1">
            <w:pPr>
              <w:jc w:val="center"/>
            </w:pPr>
            <w:r>
              <w:t>Уточнение редакции</w:t>
            </w:r>
          </w:p>
        </w:tc>
        <w:tc>
          <w:tcPr>
            <w:tcW w:w="4111" w:type="dxa"/>
            <w:shd w:val="clear" w:color="auto" w:fill="auto"/>
          </w:tcPr>
          <w:p w:rsidR="009C604B" w:rsidRPr="00CA3B75" w:rsidRDefault="009C604B" w:rsidP="008C43CB">
            <w:pPr>
              <w:ind w:firstLine="459"/>
              <w:jc w:val="both"/>
              <w:rPr>
                <w:b/>
              </w:rPr>
            </w:pPr>
            <w:r w:rsidRPr="00CA3B75">
              <w:rPr>
                <w:b/>
              </w:rPr>
              <w:t>Статья 2</w:t>
            </w:r>
          </w:p>
          <w:p w:rsidR="009069CB" w:rsidRPr="00B32B2E" w:rsidRDefault="00306EC2" w:rsidP="007A254D">
            <w:pPr>
              <w:tabs>
                <w:tab w:val="left" w:pos="993"/>
              </w:tabs>
              <w:ind w:firstLine="459"/>
              <w:jc w:val="both"/>
              <w:rPr>
                <w:b/>
              </w:rPr>
            </w:pPr>
            <w:r>
              <w:rPr>
                <w:b/>
              </w:rPr>
              <w:t xml:space="preserve">Пункт </w:t>
            </w:r>
            <w:r w:rsidR="007A254D">
              <w:rPr>
                <w:b/>
              </w:rPr>
              <w:t>6</w:t>
            </w:r>
            <w:r>
              <w:rPr>
                <w:b/>
              </w:rPr>
              <w:t xml:space="preserve">, </w:t>
            </w:r>
            <w:r w:rsidR="00042366" w:rsidRPr="00042366">
              <w:rPr>
                <w:b/>
                <w:highlight w:val="yellow"/>
              </w:rPr>
              <w:t xml:space="preserve">подпункт «б» </w:t>
            </w:r>
            <w:r w:rsidR="006D7837">
              <w:rPr>
                <w:b/>
                <w:highlight w:val="yellow"/>
              </w:rPr>
              <w:t xml:space="preserve">пункта </w:t>
            </w:r>
            <w:r w:rsidR="007A254D">
              <w:rPr>
                <w:b/>
                <w:highlight w:val="yellow"/>
              </w:rPr>
              <w:t xml:space="preserve">9 </w:t>
            </w:r>
            <w:r w:rsidR="00042366" w:rsidRPr="00042366">
              <w:rPr>
                <w:b/>
                <w:highlight w:val="yellow"/>
              </w:rPr>
              <w:t>в части установления случаев назначения уполномоченных должностных лиц, осуществляющих внутренний финансовый аудит</w:t>
            </w:r>
            <w:r w:rsidR="00042366">
              <w:rPr>
                <w:b/>
              </w:rPr>
              <w:t xml:space="preserve">, </w:t>
            </w:r>
            <w:r>
              <w:rPr>
                <w:b/>
              </w:rPr>
              <w:t>п</w:t>
            </w:r>
            <w:r w:rsidR="00FA5B30" w:rsidRPr="00CA3B75">
              <w:rPr>
                <w:b/>
              </w:rPr>
              <w:t>одпункт</w:t>
            </w:r>
            <w:r w:rsidR="009C604B" w:rsidRPr="00CA3B75">
              <w:rPr>
                <w:b/>
              </w:rPr>
              <w:t xml:space="preserve"> "в" пункта </w:t>
            </w:r>
            <w:r w:rsidR="007A254D" w:rsidRPr="00B453A1">
              <w:rPr>
                <w:b/>
                <w:highlight w:val="yellow"/>
              </w:rPr>
              <w:t>9</w:t>
            </w:r>
            <w:r w:rsidR="00FA5B30" w:rsidRPr="00CA3B75">
              <w:rPr>
                <w:b/>
              </w:rPr>
              <w:t>, подпункт "в" пункта </w:t>
            </w:r>
            <w:r w:rsidR="007A254D" w:rsidRPr="00B453A1">
              <w:rPr>
                <w:b/>
                <w:highlight w:val="yellow"/>
              </w:rPr>
              <w:t>29</w:t>
            </w:r>
            <w:bookmarkStart w:id="0" w:name="_GoBack"/>
            <w:bookmarkEnd w:id="0"/>
            <w:r w:rsidR="00CB6C10" w:rsidRPr="00CA3B75">
              <w:rPr>
                <w:b/>
              </w:rPr>
              <w:t xml:space="preserve"> статьи 1 </w:t>
            </w:r>
            <w:r w:rsidR="009C604B" w:rsidRPr="00CA3B75">
              <w:rPr>
                <w:b/>
              </w:rPr>
              <w:t>настоящего Федерального закона вступают в силу с 1 января 20</w:t>
            </w:r>
            <w:r w:rsidR="00FA5B30" w:rsidRPr="00CA3B75">
              <w:rPr>
                <w:b/>
              </w:rPr>
              <w:t>20</w:t>
            </w:r>
            <w:r w:rsidR="009C604B" w:rsidRPr="00CA3B75">
              <w:rPr>
                <w:b/>
              </w:rPr>
              <w:t> года.</w:t>
            </w:r>
          </w:p>
        </w:tc>
        <w:tc>
          <w:tcPr>
            <w:tcW w:w="4140" w:type="dxa"/>
          </w:tcPr>
          <w:p w:rsidR="00CA3B75" w:rsidRDefault="00CA3B75" w:rsidP="00CA3B75">
            <w:pPr>
              <w:shd w:val="clear" w:color="auto" w:fill="FFFFFF"/>
              <w:ind w:firstLine="317"/>
              <w:jc w:val="both"/>
              <w:rPr>
                <w:color w:val="000000"/>
              </w:rPr>
            </w:pPr>
            <w:r w:rsidRPr="00060316">
              <w:rPr>
                <w:color w:val="000000"/>
              </w:rPr>
              <w:t xml:space="preserve">Продление срока вступления в силу указанных изменений, обусловлено необходимостью разработки нормативной правовой базы (как на </w:t>
            </w:r>
            <w:proofErr w:type="gramStart"/>
            <w:r w:rsidRPr="00060316">
              <w:rPr>
                <w:color w:val="000000"/>
              </w:rPr>
              <w:t>федеральном</w:t>
            </w:r>
            <w:proofErr w:type="gramEnd"/>
            <w:r w:rsidRPr="00060316">
              <w:rPr>
                <w:color w:val="000000"/>
              </w:rPr>
              <w:t>, так и на региональном и муниципальном уровнях)</w:t>
            </w:r>
            <w:r>
              <w:rPr>
                <w:color w:val="000000"/>
              </w:rPr>
              <w:t>.</w:t>
            </w:r>
          </w:p>
          <w:p w:rsidR="009069CB" w:rsidRPr="00A9543D" w:rsidRDefault="009069CB" w:rsidP="00955DC1">
            <w:pPr>
              <w:autoSpaceDE w:val="0"/>
              <w:autoSpaceDN w:val="0"/>
              <w:adjustRightInd w:val="0"/>
              <w:ind w:firstLine="199"/>
              <w:jc w:val="both"/>
            </w:pPr>
          </w:p>
        </w:tc>
      </w:tr>
      <w:tr w:rsidR="00687D13" w:rsidRPr="00674D55" w:rsidTr="00377E38">
        <w:tblPrEx>
          <w:tblLook w:val="04A0" w:firstRow="1" w:lastRow="0" w:firstColumn="1" w:lastColumn="0" w:noHBand="0" w:noVBand="1"/>
        </w:tblPrEx>
        <w:tc>
          <w:tcPr>
            <w:tcW w:w="563" w:type="dxa"/>
            <w:shd w:val="clear" w:color="auto" w:fill="auto"/>
          </w:tcPr>
          <w:p w:rsidR="00687D13" w:rsidRPr="00674D55" w:rsidRDefault="00687D13" w:rsidP="00955DC1">
            <w:pPr>
              <w:numPr>
                <w:ilvl w:val="0"/>
                <w:numId w:val="14"/>
              </w:numPr>
              <w:suppressAutoHyphens/>
              <w:ind w:left="0" w:firstLine="0"/>
              <w:contextualSpacing/>
              <w:jc w:val="center"/>
            </w:pPr>
          </w:p>
        </w:tc>
        <w:tc>
          <w:tcPr>
            <w:tcW w:w="1280" w:type="dxa"/>
            <w:shd w:val="clear" w:color="auto" w:fill="auto"/>
          </w:tcPr>
          <w:p w:rsidR="00687D13" w:rsidRDefault="00687D13" w:rsidP="00955DC1">
            <w:pPr>
              <w:jc w:val="center"/>
              <w:rPr>
                <w:spacing w:val="-2"/>
              </w:rPr>
            </w:pPr>
            <w:r>
              <w:rPr>
                <w:spacing w:val="-2"/>
              </w:rPr>
              <w:t>Статья 3</w:t>
            </w:r>
          </w:p>
        </w:tc>
        <w:tc>
          <w:tcPr>
            <w:tcW w:w="3969" w:type="dxa"/>
            <w:shd w:val="clear" w:color="auto" w:fill="auto"/>
          </w:tcPr>
          <w:p w:rsidR="00687D13" w:rsidRPr="00687D13" w:rsidRDefault="00687D13" w:rsidP="00687D13">
            <w:pPr>
              <w:ind w:firstLine="459"/>
              <w:jc w:val="both"/>
              <w:rPr>
                <w:b/>
              </w:rPr>
            </w:pPr>
            <w:r w:rsidRPr="00687D13">
              <w:rPr>
                <w:b/>
              </w:rPr>
              <w:t>Статья 3</w:t>
            </w:r>
          </w:p>
          <w:p w:rsidR="00687D13" w:rsidRPr="00965CC6" w:rsidRDefault="00687D13" w:rsidP="00687D13">
            <w:pPr>
              <w:ind w:firstLine="459"/>
              <w:jc w:val="both"/>
              <w:rPr>
                <w:b/>
              </w:rPr>
            </w:pPr>
            <w:r w:rsidRPr="00687D13">
              <w:rPr>
                <w:b/>
              </w:rPr>
              <w:lastRenderedPageBreak/>
              <w:t>Приостановить до 1 января 2020 года действие абзаца шестого пункта 2 статьи 306</w:t>
            </w:r>
            <w:r w:rsidRPr="00AA37CC">
              <w:rPr>
                <w:b/>
                <w:vertAlign w:val="superscript"/>
              </w:rPr>
              <w:t>2</w:t>
            </w:r>
            <w:r w:rsidRPr="00687D13">
              <w:rPr>
                <w:b/>
              </w:rPr>
              <w:t xml:space="preserve"> и пункта 2 статьи 306</w:t>
            </w:r>
            <w:r w:rsidRPr="00AA37CC">
              <w:rPr>
                <w:b/>
                <w:vertAlign w:val="superscript"/>
              </w:rPr>
              <w:t>4</w:t>
            </w:r>
            <w:r w:rsidRPr="00687D13">
              <w:rPr>
                <w:b/>
              </w:rPr>
              <w:t xml:space="preserve"> Бюджетного кодекса Российской Федерации.</w:t>
            </w:r>
          </w:p>
        </w:tc>
        <w:tc>
          <w:tcPr>
            <w:tcW w:w="1559" w:type="dxa"/>
            <w:shd w:val="clear" w:color="auto" w:fill="auto"/>
          </w:tcPr>
          <w:p w:rsidR="00687D13" w:rsidRDefault="00AA37CC" w:rsidP="00955DC1">
            <w:pPr>
              <w:jc w:val="center"/>
            </w:pPr>
            <w:r>
              <w:lastRenderedPageBreak/>
              <w:t>Исключение</w:t>
            </w:r>
          </w:p>
        </w:tc>
        <w:tc>
          <w:tcPr>
            <w:tcW w:w="4111" w:type="dxa"/>
            <w:shd w:val="clear" w:color="auto" w:fill="auto"/>
          </w:tcPr>
          <w:p w:rsidR="00687D13" w:rsidRPr="00CA3B75" w:rsidRDefault="00687D13" w:rsidP="008C43CB">
            <w:pPr>
              <w:ind w:firstLine="459"/>
              <w:jc w:val="both"/>
              <w:rPr>
                <w:b/>
              </w:rPr>
            </w:pPr>
          </w:p>
        </w:tc>
        <w:tc>
          <w:tcPr>
            <w:tcW w:w="4140" w:type="dxa"/>
          </w:tcPr>
          <w:p w:rsidR="00687D13" w:rsidRPr="00060316" w:rsidRDefault="0076711B" w:rsidP="00AA37CC">
            <w:pPr>
              <w:shd w:val="clear" w:color="auto" w:fill="FFFFFF"/>
              <w:ind w:firstLine="317"/>
              <w:jc w:val="both"/>
              <w:rPr>
                <w:color w:val="000000"/>
              </w:rPr>
            </w:pPr>
            <w:r w:rsidRPr="00BC7656">
              <w:rPr>
                <w:color w:val="000000"/>
              </w:rPr>
              <w:t xml:space="preserve">Поправка в связи с исключением </w:t>
            </w:r>
            <w:r w:rsidRPr="00BC7656">
              <w:rPr>
                <w:color w:val="000000"/>
              </w:rPr>
              <w:lastRenderedPageBreak/>
              <w:t>бюджетной меры принуждения в форме назначения уполномоченного по бюджету</w:t>
            </w:r>
            <w:r w:rsidR="00AA37CC" w:rsidRPr="00BC7656">
              <w:rPr>
                <w:color w:val="000000"/>
              </w:rPr>
              <w:t>.</w:t>
            </w:r>
          </w:p>
        </w:tc>
      </w:tr>
    </w:tbl>
    <w:p w:rsidR="00D65820" w:rsidRPr="002774F3" w:rsidRDefault="00D65820" w:rsidP="007C34CA">
      <w:pPr>
        <w:rPr>
          <w:b/>
          <w:lang w:eastAsia="x-none"/>
        </w:rPr>
      </w:pPr>
    </w:p>
    <w:sectPr w:rsidR="00D65820" w:rsidRPr="002774F3" w:rsidSect="001069F0">
      <w:headerReference w:type="even" r:id="rId17"/>
      <w:headerReference w:type="default" r:id="rId18"/>
      <w:headerReference w:type="first" r:id="rId19"/>
      <w:pgSz w:w="16838" w:h="11906" w:orient="landscape"/>
      <w:pgMar w:top="217"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1FF" w:rsidRDefault="00A371FF">
      <w:r>
        <w:separator/>
      </w:r>
    </w:p>
  </w:endnote>
  <w:endnote w:type="continuationSeparator" w:id="0">
    <w:p w:rsidR="00A371FF" w:rsidRDefault="00A3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Arial"/>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1FF" w:rsidRDefault="00A371FF">
      <w:r>
        <w:separator/>
      </w:r>
    </w:p>
  </w:footnote>
  <w:footnote w:type="continuationSeparator" w:id="0">
    <w:p w:rsidR="00A371FF" w:rsidRDefault="00A37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78" w:rsidRDefault="00D04A7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04A78" w:rsidRDefault="00D04A7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78" w:rsidRDefault="00D04A78">
    <w:pPr>
      <w:pStyle w:val="a3"/>
      <w:jc w:val="center"/>
    </w:pPr>
    <w:r>
      <w:fldChar w:fldCharType="begin"/>
    </w:r>
    <w:r>
      <w:instrText xml:space="preserve"> PAGE   \* MERGEFORMAT </w:instrText>
    </w:r>
    <w:r>
      <w:fldChar w:fldCharType="separate"/>
    </w:r>
    <w:r w:rsidR="00B453A1">
      <w:rPr>
        <w:noProof/>
      </w:rPr>
      <w:t>57</w:t>
    </w:r>
    <w:r>
      <w:fldChar w:fldCharType="end"/>
    </w:r>
  </w:p>
  <w:p w:rsidR="00D04A78" w:rsidRDefault="00D04A78">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78" w:rsidRPr="004D3A68" w:rsidRDefault="00D04A78" w:rsidP="004D3A68">
    <w:pPr>
      <w:pStyle w:val="a3"/>
    </w:pPr>
    <w:r w:rsidRPr="004D3A68">
      <w:rPr>
        <w:rFonts w:eastAsia="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0F01"/>
    <w:multiLevelType w:val="hybridMultilevel"/>
    <w:tmpl w:val="75803D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811568"/>
    <w:multiLevelType w:val="multilevel"/>
    <w:tmpl w:val="FA1208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DAF4D24"/>
    <w:multiLevelType w:val="hybridMultilevel"/>
    <w:tmpl w:val="29FC08D8"/>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2FC60646"/>
    <w:multiLevelType w:val="hybridMultilevel"/>
    <w:tmpl w:val="C87CC6FA"/>
    <w:lvl w:ilvl="0" w:tplc="50F4058A">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0F30ADA"/>
    <w:multiLevelType w:val="multilevel"/>
    <w:tmpl w:val="D8EC5D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6505DDE"/>
    <w:multiLevelType w:val="hybridMultilevel"/>
    <w:tmpl w:val="1EB2EA82"/>
    <w:lvl w:ilvl="0" w:tplc="DD20C7A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3AD71977"/>
    <w:multiLevelType w:val="hybridMultilevel"/>
    <w:tmpl w:val="616E2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DE1E04"/>
    <w:multiLevelType w:val="hybridMultilevel"/>
    <w:tmpl w:val="4CF4A1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E61591"/>
    <w:multiLevelType w:val="hybridMultilevel"/>
    <w:tmpl w:val="5F640816"/>
    <w:lvl w:ilvl="0" w:tplc="B4825F7A">
      <w:start w:val="1"/>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9">
    <w:nsid w:val="5F1A464C"/>
    <w:multiLevelType w:val="hybridMultilevel"/>
    <w:tmpl w:val="5F640816"/>
    <w:lvl w:ilvl="0" w:tplc="B4825F7A">
      <w:start w:val="1"/>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10">
    <w:nsid w:val="5FC00183"/>
    <w:multiLevelType w:val="multilevel"/>
    <w:tmpl w:val="EBBAEA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672839A3"/>
    <w:multiLevelType w:val="hybridMultilevel"/>
    <w:tmpl w:val="5156C42C"/>
    <w:lvl w:ilvl="0" w:tplc="3E0E2F3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6873481D"/>
    <w:multiLevelType w:val="hybridMultilevel"/>
    <w:tmpl w:val="65EA1F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F81B4F"/>
    <w:multiLevelType w:val="hybridMultilevel"/>
    <w:tmpl w:val="3F8405AC"/>
    <w:lvl w:ilvl="0" w:tplc="53266E06">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8D2909"/>
    <w:multiLevelType w:val="hybridMultilevel"/>
    <w:tmpl w:val="FA6826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4"/>
  </w:num>
  <w:num w:numId="5">
    <w:abstractNumId w:val="8"/>
  </w:num>
  <w:num w:numId="6">
    <w:abstractNumId w:val="5"/>
  </w:num>
  <w:num w:numId="7">
    <w:abstractNumId w:val="9"/>
  </w:num>
  <w:num w:numId="8">
    <w:abstractNumId w:val="11"/>
  </w:num>
  <w:num w:numId="9">
    <w:abstractNumId w:val="0"/>
  </w:num>
  <w:num w:numId="10">
    <w:abstractNumId w:val="7"/>
  </w:num>
  <w:num w:numId="11">
    <w:abstractNumId w:val="12"/>
  </w:num>
  <w:num w:numId="12">
    <w:abstractNumId w:val="14"/>
  </w:num>
  <w:num w:numId="13">
    <w:abstractNumId w:val="6"/>
  </w:num>
  <w:num w:numId="14">
    <w:abstractNumId w:val="13"/>
  </w:num>
  <w:num w:numId="15">
    <w:abstractNumId w:val="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E5"/>
    <w:rsid w:val="0000150B"/>
    <w:rsid w:val="00002A23"/>
    <w:rsid w:val="00003264"/>
    <w:rsid w:val="0000336E"/>
    <w:rsid w:val="000037C3"/>
    <w:rsid w:val="0000414B"/>
    <w:rsid w:val="000104EF"/>
    <w:rsid w:val="00011CE0"/>
    <w:rsid w:val="00014259"/>
    <w:rsid w:val="00015BFD"/>
    <w:rsid w:val="00015E68"/>
    <w:rsid w:val="000237ED"/>
    <w:rsid w:val="00023AE2"/>
    <w:rsid w:val="0002549A"/>
    <w:rsid w:val="00026189"/>
    <w:rsid w:val="000275A5"/>
    <w:rsid w:val="0003018F"/>
    <w:rsid w:val="00030C7C"/>
    <w:rsid w:val="000312A0"/>
    <w:rsid w:val="00032DD6"/>
    <w:rsid w:val="000354EA"/>
    <w:rsid w:val="000373D1"/>
    <w:rsid w:val="00042366"/>
    <w:rsid w:val="000441BB"/>
    <w:rsid w:val="00044C54"/>
    <w:rsid w:val="00045DC3"/>
    <w:rsid w:val="0005000B"/>
    <w:rsid w:val="00051EF2"/>
    <w:rsid w:val="00052BAE"/>
    <w:rsid w:val="00052E19"/>
    <w:rsid w:val="00056377"/>
    <w:rsid w:val="00056F95"/>
    <w:rsid w:val="00061DAB"/>
    <w:rsid w:val="0006263A"/>
    <w:rsid w:val="00062FCC"/>
    <w:rsid w:val="00063142"/>
    <w:rsid w:val="00064436"/>
    <w:rsid w:val="000677C9"/>
    <w:rsid w:val="00067F95"/>
    <w:rsid w:val="00070F13"/>
    <w:rsid w:val="00076CCA"/>
    <w:rsid w:val="000809FE"/>
    <w:rsid w:val="00083CAA"/>
    <w:rsid w:val="000865D6"/>
    <w:rsid w:val="0008671E"/>
    <w:rsid w:val="00086A96"/>
    <w:rsid w:val="00087D18"/>
    <w:rsid w:val="00090BA0"/>
    <w:rsid w:val="00091299"/>
    <w:rsid w:val="00091697"/>
    <w:rsid w:val="00091AB5"/>
    <w:rsid w:val="00091DFD"/>
    <w:rsid w:val="00092980"/>
    <w:rsid w:val="00093A0B"/>
    <w:rsid w:val="00097DD3"/>
    <w:rsid w:val="000A16A7"/>
    <w:rsid w:val="000A2BCC"/>
    <w:rsid w:val="000A3F9B"/>
    <w:rsid w:val="000A7CBE"/>
    <w:rsid w:val="000B1D15"/>
    <w:rsid w:val="000B1E97"/>
    <w:rsid w:val="000B3D1D"/>
    <w:rsid w:val="000B4949"/>
    <w:rsid w:val="000B5D66"/>
    <w:rsid w:val="000B6500"/>
    <w:rsid w:val="000B6C0C"/>
    <w:rsid w:val="000B7B63"/>
    <w:rsid w:val="000C31C9"/>
    <w:rsid w:val="000C3438"/>
    <w:rsid w:val="000C5B91"/>
    <w:rsid w:val="000C602F"/>
    <w:rsid w:val="000C7975"/>
    <w:rsid w:val="000D0777"/>
    <w:rsid w:val="000D19B3"/>
    <w:rsid w:val="000D2560"/>
    <w:rsid w:val="000D288B"/>
    <w:rsid w:val="000D45A8"/>
    <w:rsid w:val="000D4A0A"/>
    <w:rsid w:val="000D5593"/>
    <w:rsid w:val="000D5647"/>
    <w:rsid w:val="000D57E7"/>
    <w:rsid w:val="000D79F4"/>
    <w:rsid w:val="000E37AF"/>
    <w:rsid w:val="000E479E"/>
    <w:rsid w:val="000F0A07"/>
    <w:rsid w:val="000F0F28"/>
    <w:rsid w:val="000F2AEA"/>
    <w:rsid w:val="000F3E0A"/>
    <w:rsid w:val="000F3FBC"/>
    <w:rsid w:val="000F7134"/>
    <w:rsid w:val="000F7AA9"/>
    <w:rsid w:val="00100533"/>
    <w:rsid w:val="0010299B"/>
    <w:rsid w:val="00102EED"/>
    <w:rsid w:val="00102F8B"/>
    <w:rsid w:val="00105663"/>
    <w:rsid w:val="001069F0"/>
    <w:rsid w:val="00107229"/>
    <w:rsid w:val="00113CDF"/>
    <w:rsid w:val="001142C4"/>
    <w:rsid w:val="0011597C"/>
    <w:rsid w:val="00117254"/>
    <w:rsid w:val="00122064"/>
    <w:rsid w:val="00122A67"/>
    <w:rsid w:val="001253C3"/>
    <w:rsid w:val="00125756"/>
    <w:rsid w:val="00126C00"/>
    <w:rsid w:val="00127970"/>
    <w:rsid w:val="00131A67"/>
    <w:rsid w:val="0013214F"/>
    <w:rsid w:val="0013494A"/>
    <w:rsid w:val="00136E72"/>
    <w:rsid w:val="00137937"/>
    <w:rsid w:val="00137B4F"/>
    <w:rsid w:val="00141026"/>
    <w:rsid w:val="00141507"/>
    <w:rsid w:val="00141D78"/>
    <w:rsid w:val="00142ED4"/>
    <w:rsid w:val="00144A11"/>
    <w:rsid w:val="00152E6C"/>
    <w:rsid w:val="00155C31"/>
    <w:rsid w:val="0016398D"/>
    <w:rsid w:val="00164AD0"/>
    <w:rsid w:val="00164B72"/>
    <w:rsid w:val="00164C06"/>
    <w:rsid w:val="00165020"/>
    <w:rsid w:val="00165BE1"/>
    <w:rsid w:val="00167D66"/>
    <w:rsid w:val="00171382"/>
    <w:rsid w:val="00172EC0"/>
    <w:rsid w:val="0017315A"/>
    <w:rsid w:val="00176C17"/>
    <w:rsid w:val="00176C33"/>
    <w:rsid w:val="00177167"/>
    <w:rsid w:val="00177447"/>
    <w:rsid w:val="001809E6"/>
    <w:rsid w:val="00183E19"/>
    <w:rsid w:val="00187D86"/>
    <w:rsid w:val="00191254"/>
    <w:rsid w:val="00192ADA"/>
    <w:rsid w:val="00192F31"/>
    <w:rsid w:val="0019406E"/>
    <w:rsid w:val="001974C2"/>
    <w:rsid w:val="001A0157"/>
    <w:rsid w:val="001A2ACF"/>
    <w:rsid w:val="001A49CE"/>
    <w:rsid w:val="001A68F2"/>
    <w:rsid w:val="001A6E84"/>
    <w:rsid w:val="001A6E87"/>
    <w:rsid w:val="001B0618"/>
    <w:rsid w:val="001B17E8"/>
    <w:rsid w:val="001B2459"/>
    <w:rsid w:val="001B41A6"/>
    <w:rsid w:val="001B583F"/>
    <w:rsid w:val="001B7F4C"/>
    <w:rsid w:val="001C014C"/>
    <w:rsid w:val="001C264D"/>
    <w:rsid w:val="001C28D0"/>
    <w:rsid w:val="001C3DE8"/>
    <w:rsid w:val="001C5E83"/>
    <w:rsid w:val="001D0B74"/>
    <w:rsid w:val="001D2285"/>
    <w:rsid w:val="001D36C9"/>
    <w:rsid w:val="001D3AF7"/>
    <w:rsid w:val="001D4978"/>
    <w:rsid w:val="001D5526"/>
    <w:rsid w:val="001E3D84"/>
    <w:rsid w:val="001E7508"/>
    <w:rsid w:val="001F0B33"/>
    <w:rsid w:val="001F17C8"/>
    <w:rsid w:val="001F39DD"/>
    <w:rsid w:val="001F4B23"/>
    <w:rsid w:val="00200467"/>
    <w:rsid w:val="00202335"/>
    <w:rsid w:val="002035C2"/>
    <w:rsid w:val="00204C9C"/>
    <w:rsid w:val="002144D0"/>
    <w:rsid w:val="002167BB"/>
    <w:rsid w:val="002176EB"/>
    <w:rsid w:val="00221451"/>
    <w:rsid w:val="0022398B"/>
    <w:rsid w:val="0022464E"/>
    <w:rsid w:val="002262D4"/>
    <w:rsid w:val="00230226"/>
    <w:rsid w:val="002317E1"/>
    <w:rsid w:val="00232A89"/>
    <w:rsid w:val="0023388F"/>
    <w:rsid w:val="0023394E"/>
    <w:rsid w:val="002374E8"/>
    <w:rsid w:val="002406E5"/>
    <w:rsid w:val="002408C9"/>
    <w:rsid w:val="00240AA9"/>
    <w:rsid w:val="00242C4D"/>
    <w:rsid w:val="00242F23"/>
    <w:rsid w:val="002439B0"/>
    <w:rsid w:val="002440F8"/>
    <w:rsid w:val="002455E8"/>
    <w:rsid w:val="00251355"/>
    <w:rsid w:val="002514C9"/>
    <w:rsid w:val="00252BA9"/>
    <w:rsid w:val="00254712"/>
    <w:rsid w:val="00255763"/>
    <w:rsid w:val="00257FCA"/>
    <w:rsid w:val="00260278"/>
    <w:rsid w:val="00260535"/>
    <w:rsid w:val="00261BC1"/>
    <w:rsid w:val="00262DCC"/>
    <w:rsid w:val="00264035"/>
    <w:rsid w:val="002671DC"/>
    <w:rsid w:val="00267826"/>
    <w:rsid w:val="0027039A"/>
    <w:rsid w:val="002717B8"/>
    <w:rsid w:val="002734C7"/>
    <w:rsid w:val="00273E5E"/>
    <w:rsid w:val="002753F7"/>
    <w:rsid w:val="00275DB1"/>
    <w:rsid w:val="002774F3"/>
    <w:rsid w:val="00280B0B"/>
    <w:rsid w:val="00280C4A"/>
    <w:rsid w:val="002817AD"/>
    <w:rsid w:val="00282B00"/>
    <w:rsid w:val="00283273"/>
    <w:rsid w:val="00283E48"/>
    <w:rsid w:val="00284A52"/>
    <w:rsid w:val="0028567E"/>
    <w:rsid w:val="0028584C"/>
    <w:rsid w:val="00285F89"/>
    <w:rsid w:val="00287140"/>
    <w:rsid w:val="00287626"/>
    <w:rsid w:val="00291CBC"/>
    <w:rsid w:val="00294535"/>
    <w:rsid w:val="00294ABF"/>
    <w:rsid w:val="002A1410"/>
    <w:rsid w:val="002A1894"/>
    <w:rsid w:val="002A3BD6"/>
    <w:rsid w:val="002B1184"/>
    <w:rsid w:val="002B4716"/>
    <w:rsid w:val="002B548F"/>
    <w:rsid w:val="002B5F62"/>
    <w:rsid w:val="002B6307"/>
    <w:rsid w:val="002B68ED"/>
    <w:rsid w:val="002B6985"/>
    <w:rsid w:val="002C2B5C"/>
    <w:rsid w:val="002C2CA8"/>
    <w:rsid w:val="002C3030"/>
    <w:rsid w:val="002C3231"/>
    <w:rsid w:val="002C4877"/>
    <w:rsid w:val="002C4E54"/>
    <w:rsid w:val="002C6056"/>
    <w:rsid w:val="002C63E0"/>
    <w:rsid w:val="002C7D10"/>
    <w:rsid w:val="002D1FD2"/>
    <w:rsid w:val="002D3EB2"/>
    <w:rsid w:val="002E4201"/>
    <w:rsid w:val="002E6275"/>
    <w:rsid w:val="002E6BFE"/>
    <w:rsid w:val="002F1873"/>
    <w:rsid w:val="002F2280"/>
    <w:rsid w:val="002F35AE"/>
    <w:rsid w:val="002F444F"/>
    <w:rsid w:val="002F5104"/>
    <w:rsid w:val="002F5456"/>
    <w:rsid w:val="002F66CA"/>
    <w:rsid w:val="0030199C"/>
    <w:rsid w:val="00302332"/>
    <w:rsid w:val="00302538"/>
    <w:rsid w:val="00302887"/>
    <w:rsid w:val="003034C2"/>
    <w:rsid w:val="003041B9"/>
    <w:rsid w:val="00306A82"/>
    <w:rsid w:val="00306EC2"/>
    <w:rsid w:val="00310175"/>
    <w:rsid w:val="0031209D"/>
    <w:rsid w:val="00312AC2"/>
    <w:rsid w:val="00313984"/>
    <w:rsid w:val="00313A1B"/>
    <w:rsid w:val="003151E4"/>
    <w:rsid w:val="003154D4"/>
    <w:rsid w:val="00316084"/>
    <w:rsid w:val="00316DCE"/>
    <w:rsid w:val="003204D8"/>
    <w:rsid w:val="00320FA4"/>
    <w:rsid w:val="00322429"/>
    <w:rsid w:val="00324E49"/>
    <w:rsid w:val="00325089"/>
    <w:rsid w:val="00327D51"/>
    <w:rsid w:val="00330E64"/>
    <w:rsid w:val="003326B5"/>
    <w:rsid w:val="00332A39"/>
    <w:rsid w:val="00332BB4"/>
    <w:rsid w:val="003335A6"/>
    <w:rsid w:val="0033385A"/>
    <w:rsid w:val="00333C9B"/>
    <w:rsid w:val="00334FAD"/>
    <w:rsid w:val="0033556E"/>
    <w:rsid w:val="00337DCB"/>
    <w:rsid w:val="003418B4"/>
    <w:rsid w:val="00342A13"/>
    <w:rsid w:val="00344B84"/>
    <w:rsid w:val="003451E9"/>
    <w:rsid w:val="0035152A"/>
    <w:rsid w:val="00351F77"/>
    <w:rsid w:val="00352F53"/>
    <w:rsid w:val="00353965"/>
    <w:rsid w:val="00354849"/>
    <w:rsid w:val="0035569A"/>
    <w:rsid w:val="00356E11"/>
    <w:rsid w:val="00357743"/>
    <w:rsid w:val="003629CB"/>
    <w:rsid w:val="003674A8"/>
    <w:rsid w:val="00371108"/>
    <w:rsid w:val="00373F3D"/>
    <w:rsid w:val="0037431D"/>
    <w:rsid w:val="00377E38"/>
    <w:rsid w:val="003844EC"/>
    <w:rsid w:val="00386681"/>
    <w:rsid w:val="00387AEC"/>
    <w:rsid w:val="00391743"/>
    <w:rsid w:val="00391854"/>
    <w:rsid w:val="00392EA9"/>
    <w:rsid w:val="003943A0"/>
    <w:rsid w:val="0039614C"/>
    <w:rsid w:val="00396A8D"/>
    <w:rsid w:val="003A134D"/>
    <w:rsid w:val="003A3460"/>
    <w:rsid w:val="003A3D50"/>
    <w:rsid w:val="003A4DEA"/>
    <w:rsid w:val="003A666C"/>
    <w:rsid w:val="003B1318"/>
    <w:rsid w:val="003B1FA2"/>
    <w:rsid w:val="003B5B6E"/>
    <w:rsid w:val="003C1228"/>
    <w:rsid w:val="003C1BBD"/>
    <w:rsid w:val="003C239A"/>
    <w:rsid w:val="003C3E60"/>
    <w:rsid w:val="003C5AC5"/>
    <w:rsid w:val="003C5BED"/>
    <w:rsid w:val="003C5DF2"/>
    <w:rsid w:val="003C65E1"/>
    <w:rsid w:val="003C736A"/>
    <w:rsid w:val="003C7CEF"/>
    <w:rsid w:val="003D352B"/>
    <w:rsid w:val="003D3F4C"/>
    <w:rsid w:val="003E4B76"/>
    <w:rsid w:val="003E5B7B"/>
    <w:rsid w:val="003F068F"/>
    <w:rsid w:val="003F36D0"/>
    <w:rsid w:val="003F3AB7"/>
    <w:rsid w:val="003F4D4A"/>
    <w:rsid w:val="003F691F"/>
    <w:rsid w:val="003F7090"/>
    <w:rsid w:val="00400F51"/>
    <w:rsid w:val="00401544"/>
    <w:rsid w:val="00403D2D"/>
    <w:rsid w:val="00405D8D"/>
    <w:rsid w:val="0040652C"/>
    <w:rsid w:val="004121BA"/>
    <w:rsid w:val="00412A51"/>
    <w:rsid w:val="00413606"/>
    <w:rsid w:val="004158C8"/>
    <w:rsid w:val="00416246"/>
    <w:rsid w:val="004207F5"/>
    <w:rsid w:val="00420BDE"/>
    <w:rsid w:val="00421E4A"/>
    <w:rsid w:val="00424DA7"/>
    <w:rsid w:val="00425413"/>
    <w:rsid w:val="00426D6F"/>
    <w:rsid w:val="00431E02"/>
    <w:rsid w:val="00432404"/>
    <w:rsid w:val="00432FEA"/>
    <w:rsid w:val="00433195"/>
    <w:rsid w:val="004335CC"/>
    <w:rsid w:val="004361E3"/>
    <w:rsid w:val="00436400"/>
    <w:rsid w:val="00436CD7"/>
    <w:rsid w:val="00442AAD"/>
    <w:rsid w:val="004464FE"/>
    <w:rsid w:val="00452A9B"/>
    <w:rsid w:val="0045777B"/>
    <w:rsid w:val="004578DD"/>
    <w:rsid w:val="00457DCB"/>
    <w:rsid w:val="00460802"/>
    <w:rsid w:val="0046239A"/>
    <w:rsid w:val="0046309F"/>
    <w:rsid w:val="00463DB8"/>
    <w:rsid w:val="00463E00"/>
    <w:rsid w:val="004656E5"/>
    <w:rsid w:val="00465A18"/>
    <w:rsid w:val="00465ED6"/>
    <w:rsid w:val="00466841"/>
    <w:rsid w:val="00466F4D"/>
    <w:rsid w:val="00466FBA"/>
    <w:rsid w:val="00467369"/>
    <w:rsid w:val="00470449"/>
    <w:rsid w:val="0047362F"/>
    <w:rsid w:val="00474435"/>
    <w:rsid w:val="004774B0"/>
    <w:rsid w:val="004807F7"/>
    <w:rsid w:val="00482F69"/>
    <w:rsid w:val="0048474F"/>
    <w:rsid w:val="004849FB"/>
    <w:rsid w:val="00485AEC"/>
    <w:rsid w:val="00486B05"/>
    <w:rsid w:val="004902C0"/>
    <w:rsid w:val="00490311"/>
    <w:rsid w:val="0049111B"/>
    <w:rsid w:val="0049227A"/>
    <w:rsid w:val="0049539F"/>
    <w:rsid w:val="004A6693"/>
    <w:rsid w:val="004A7DC7"/>
    <w:rsid w:val="004B70F3"/>
    <w:rsid w:val="004C2722"/>
    <w:rsid w:val="004C38BD"/>
    <w:rsid w:val="004C409C"/>
    <w:rsid w:val="004D0E69"/>
    <w:rsid w:val="004D1829"/>
    <w:rsid w:val="004D1F4C"/>
    <w:rsid w:val="004D28B7"/>
    <w:rsid w:val="004D34B1"/>
    <w:rsid w:val="004D3A68"/>
    <w:rsid w:val="004D4AAA"/>
    <w:rsid w:val="004D61EB"/>
    <w:rsid w:val="004E0AE4"/>
    <w:rsid w:val="004E2B65"/>
    <w:rsid w:val="004E38BB"/>
    <w:rsid w:val="004E3C9E"/>
    <w:rsid w:val="004E4141"/>
    <w:rsid w:val="004E4710"/>
    <w:rsid w:val="004F1887"/>
    <w:rsid w:val="004F1FCB"/>
    <w:rsid w:val="004F3A41"/>
    <w:rsid w:val="004F473A"/>
    <w:rsid w:val="004F5CB4"/>
    <w:rsid w:val="004F658C"/>
    <w:rsid w:val="004F6640"/>
    <w:rsid w:val="0050127A"/>
    <w:rsid w:val="00503B58"/>
    <w:rsid w:val="00503BA5"/>
    <w:rsid w:val="0050429B"/>
    <w:rsid w:val="00504C52"/>
    <w:rsid w:val="00505910"/>
    <w:rsid w:val="005063D0"/>
    <w:rsid w:val="00507638"/>
    <w:rsid w:val="005077DB"/>
    <w:rsid w:val="005131C6"/>
    <w:rsid w:val="00516FC8"/>
    <w:rsid w:val="0052168B"/>
    <w:rsid w:val="00522708"/>
    <w:rsid w:val="005249E1"/>
    <w:rsid w:val="0052771E"/>
    <w:rsid w:val="00527A80"/>
    <w:rsid w:val="005308E6"/>
    <w:rsid w:val="00531C30"/>
    <w:rsid w:val="00533AF9"/>
    <w:rsid w:val="00533CB2"/>
    <w:rsid w:val="00535105"/>
    <w:rsid w:val="00536510"/>
    <w:rsid w:val="0054282C"/>
    <w:rsid w:val="00543DD7"/>
    <w:rsid w:val="00545977"/>
    <w:rsid w:val="00545ADA"/>
    <w:rsid w:val="00546C41"/>
    <w:rsid w:val="0054799C"/>
    <w:rsid w:val="00550B88"/>
    <w:rsid w:val="00550C33"/>
    <w:rsid w:val="00551E3C"/>
    <w:rsid w:val="00553408"/>
    <w:rsid w:val="00554F73"/>
    <w:rsid w:val="005559DF"/>
    <w:rsid w:val="00555FC8"/>
    <w:rsid w:val="00561027"/>
    <w:rsid w:val="00573738"/>
    <w:rsid w:val="00581510"/>
    <w:rsid w:val="00584074"/>
    <w:rsid w:val="00586286"/>
    <w:rsid w:val="00586386"/>
    <w:rsid w:val="005869C2"/>
    <w:rsid w:val="00590709"/>
    <w:rsid w:val="00590A04"/>
    <w:rsid w:val="00592444"/>
    <w:rsid w:val="00593202"/>
    <w:rsid w:val="00594EC8"/>
    <w:rsid w:val="00594FEC"/>
    <w:rsid w:val="0059760C"/>
    <w:rsid w:val="005A17FC"/>
    <w:rsid w:val="005A2E6F"/>
    <w:rsid w:val="005A336C"/>
    <w:rsid w:val="005A7EAD"/>
    <w:rsid w:val="005A7FAB"/>
    <w:rsid w:val="005B19F3"/>
    <w:rsid w:val="005B1BD1"/>
    <w:rsid w:val="005B21C1"/>
    <w:rsid w:val="005B5CCC"/>
    <w:rsid w:val="005C2DD3"/>
    <w:rsid w:val="005C3DAE"/>
    <w:rsid w:val="005C40DB"/>
    <w:rsid w:val="005C50DB"/>
    <w:rsid w:val="005C54AB"/>
    <w:rsid w:val="005C5B32"/>
    <w:rsid w:val="005C6304"/>
    <w:rsid w:val="005D094D"/>
    <w:rsid w:val="005D1771"/>
    <w:rsid w:val="005D27B4"/>
    <w:rsid w:val="005D3740"/>
    <w:rsid w:val="005D43C6"/>
    <w:rsid w:val="005D644C"/>
    <w:rsid w:val="005E0A0E"/>
    <w:rsid w:val="005E3AFD"/>
    <w:rsid w:val="005E41A5"/>
    <w:rsid w:val="005F0B8F"/>
    <w:rsid w:val="005F3681"/>
    <w:rsid w:val="005F3E3B"/>
    <w:rsid w:val="005F67E5"/>
    <w:rsid w:val="005F6AB9"/>
    <w:rsid w:val="00601956"/>
    <w:rsid w:val="00603E89"/>
    <w:rsid w:val="006045D3"/>
    <w:rsid w:val="00605155"/>
    <w:rsid w:val="006076FF"/>
    <w:rsid w:val="00607885"/>
    <w:rsid w:val="00614765"/>
    <w:rsid w:val="00615390"/>
    <w:rsid w:val="006201DC"/>
    <w:rsid w:val="00620EA0"/>
    <w:rsid w:val="00621BFE"/>
    <w:rsid w:val="00622A51"/>
    <w:rsid w:val="006232CA"/>
    <w:rsid w:val="00623F20"/>
    <w:rsid w:val="00624BBC"/>
    <w:rsid w:val="0062737F"/>
    <w:rsid w:val="00630DE7"/>
    <w:rsid w:val="0063147F"/>
    <w:rsid w:val="00632C10"/>
    <w:rsid w:val="0063592C"/>
    <w:rsid w:val="00635E9A"/>
    <w:rsid w:val="00636848"/>
    <w:rsid w:val="00641041"/>
    <w:rsid w:val="00643E65"/>
    <w:rsid w:val="00644607"/>
    <w:rsid w:val="0064634A"/>
    <w:rsid w:val="006468C6"/>
    <w:rsid w:val="00646B37"/>
    <w:rsid w:val="00651623"/>
    <w:rsid w:val="0065194F"/>
    <w:rsid w:val="00652B36"/>
    <w:rsid w:val="0065301A"/>
    <w:rsid w:val="00653E5F"/>
    <w:rsid w:val="0065463D"/>
    <w:rsid w:val="00662116"/>
    <w:rsid w:val="00663BEF"/>
    <w:rsid w:val="0066518E"/>
    <w:rsid w:val="00665F88"/>
    <w:rsid w:val="00667587"/>
    <w:rsid w:val="00670D67"/>
    <w:rsid w:val="006711DB"/>
    <w:rsid w:val="006724C7"/>
    <w:rsid w:val="0067310F"/>
    <w:rsid w:val="0067342F"/>
    <w:rsid w:val="0067493B"/>
    <w:rsid w:val="00674CDA"/>
    <w:rsid w:val="00674D55"/>
    <w:rsid w:val="00675CCA"/>
    <w:rsid w:val="00676939"/>
    <w:rsid w:val="00677F49"/>
    <w:rsid w:val="0068310C"/>
    <w:rsid w:val="00683655"/>
    <w:rsid w:val="00683889"/>
    <w:rsid w:val="00687D13"/>
    <w:rsid w:val="00693735"/>
    <w:rsid w:val="0069508E"/>
    <w:rsid w:val="00695C48"/>
    <w:rsid w:val="00695CBE"/>
    <w:rsid w:val="00695D77"/>
    <w:rsid w:val="006960B9"/>
    <w:rsid w:val="00696356"/>
    <w:rsid w:val="00697614"/>
    <w:rsid w:val="006A0929"/>
    <w:rsid w:val="006A0ACB"/>
    <w:rsid w:val="006A15A6"/>
    <w:rsid w:val="006A2320"/>
    <w:rsid w:val="006A3B56"/>
    <w:rsid w:val="006A50C0"/>
    <w:rsid w:val="006A5DCE"/>
    <w:rsid w:val="006A650B"/>
    <w:rsid w:val="006B0131"/>
    <w:rsid w:val="006B24CE"/>
    <w:rsid w:val="006B3D8B"/>
    <w:rsid w:val="006B41D5"/>
    <w:rsid w:val="006B646A"/>
    <w:rsid w:val="006B6981"/>
    <w:rsid w:val="006B6E80"/>
    <w:rsid w:val="006B77D8"/>
    <w:rsid w:val="006B7BEA"/>
    <w:rsid w:val="006C08FB"/>
    <w:rsid w:val="006C1044"/>
    <w:rsid w:val="006C1139"/>
    <w:rsid w:val="006C1154"/>
    <w:rsid w:val="006C371C"/>
    <w:rsid w:val="006C4375"/>
    <w:rsid w:val="006C7401"/>
    <w:rsid w:val="006D16E2"/>
    <w:rsid w:val="006D196A"/>
    <w:rsid w:val="006D25F2"/>
    <w:rsid w:val="006D3012"/>
    <w:rsid w:val="006D3ADE"/>
    <w:rsid w:val="006D455C"/>
    <w:rsid w:val="006D605F"/>
    <w:rsid w:val="006D7837"/>
    <w:rsid w:val="006D7C5A"/>
    <w:rsid w:val="006E022F"/>
    <w:rsid w:val="006E10E1"/>
    <w:rsid w:val="006E5405"/>
    <w:rsid w:val="006E60A5"/>
    <w:rsid w:val="006E6BBF"/>
    <w:rsid w:val="006E6CEA"/>
    <w:rsid w:val="006E71D6"/>
    <w:rsid w:val="006F0072"/>
    <w:rsid w:val="006F219D"/>
    <w:rsid w:val="006F4611"/>
    <w:rsid w:val="006F6CF0"/>
    <w:rsid w:val="006F748E"/>
    <w:rsid w:val="00700427"/>
    <w:rsid w:val="00700D64"/>
    <w:rsid w:val="00703999"/>
    <w:rsid w:val="007049F3"/>
    <w:rsid w:val="00711179"/>
    <w:rsid w:val="00711267"/>
    <w:rsid w:val="0071289B"/>
    <w:rsid w:val="00712FCA"/>
    <w:rsid w:val="0071307F"/>
    <w:rsid w:val="00713220"/>
    <w:rsid w:val="007136F1"/>
    <w:rsid w:val="00714983"/>
    <w:rsid w:val="00714BDA"/>
    <w:rsid w:val="00714C9D"/>
    <w:rsid w:val="007154E2"/>
    <w:rsid w:val="0071578D"/>
    <w:rsid w:val="00715926"/>
    <w:rsid w:val="0071613D"/>
    <w:rsid w:val="00721EE9"/>
    <w:rsid w:val="0072550F"/>
    <w:rsid w:val="00730057"/>
    <w:rsid w:val="00731B17"/>
    <w:rsid w:val="00731CED"/>
    <w:rsid w:val="007321FF"/>
    <w:rsid w:val="0073275F"/>
    <w:rsid w:val="00740267"/>
    <w:rsid w:val="0074044F"/>
    <w:rsid w:val="00741308"/>
    <w:rsid w:val="0074191D"/>
    <w:rsid w:val="0074335D"/>
    <w:rsid w:val="00743509"/>
    <w:rsid w:val="00747C50"/>
    <w:rsid w:val="00750365"/>
    <w:rsid w:val="007543A7"/>
    <w:rsid w:val="00756B61"/>
    <w:rsid w:val="00756FAD"/>
    <w:rsid w:val="0076122C"/>
    <w:rsid w:val="007669C8"/>
    <w:rsid w:val="0076711B"/>
    <w:rsid w:val="00767AA9"/>
    <w:rsid w:val="007704DD"/>
    <w:rsid w:val="007742A3"/>
    <w:rsid w:val="00774A3E"/>
    <w:rsid w:val="00782BC9"/>
    <w:rsid w:val="007830AD"/>
    <w:rsid w:val="00783659"/>
    <w:rsid w:val="0078669A"/>
    <w:rsid w:val="00787140"/>
    <w:rsid w:val="00787730"/>
    <w:rsid w:val="007877D1"/>
    <w:rsid w:val="00790886"/>
    <w:rsid w:val="0079574B"/>
    <w:rsid w:val="00795B24"/>
    <w:rsid w:val="0079663C"/>
    <w:rsid w:val="007A1B27"/>
    <w:rsid w:val="007A254D"/>
    <w:rsid w:val="007A57CB"/>
    <w:rsid w:val="007A79DF"/>
    <w:rsid w:val="007B1CB8"/>
    <w:rsid w:val="007B228E"/>
    <w:rsid w:val="007B2C51"/>
    <w:rsid w:val="007B392B"/>
    <w:rsid w:val="007B6C4C"/>
    <w:rsid w:val="007B770D"/>
    <w:rsid w:val="007C2715"/>
    <w:rsid w:val="007C2BFF"/>
    <w:rsid w:val="007C34CA"/>
    <w:rsid w:val="007C3549"/>
    <w:rsid w:val="007C36E6"/>
    <w:rsid w:val="007C6388"/>
    <w:rsid w:val="007C6E24"/>
    <w:rsid w:val="007C7BB5"/>
    <w:rsid w:val="007D1F93"/>
    <w:rsid w:val="007D2D0E"/>
    <w:rsid w:val="007D3823"/>
    <w:rsid w:val="007D5A7E"/>
    <w:rsid w:val="007E1D42"/>
    <w:rsid w:val="007E2561"/>
    <w:rsid w:val="007E2702"/>
    <w:rsid w:val="007E61E1"/>
    <w:rsid w:val="007E7366"/>
    <w:rsid w:val="007F2268"/>
    <w:rsid w:val="007F387B"/>
    <w:rsid w:val="007F3BED"/>
    <w:rsid w:val="007F3D46"/>
    <w:rsid w:val="007F3FCB"/>
    <w:rsid w:val="007F515E"/>
    <w:rsid w:val="007F6159"/>
    <w:rsid w:val="00801380"/>
    <w:rsid w:val="00801FAF"/>
    <w:rsid w:val="008045AF"/>
    <w:rsid w:val="00807854"/>
    <w:rsid w:val="00811BE6"/>
    <w:rsid w:val="00812701"/>
    <w:rsid w:val="00812E8C"/>
    <w:rsid w:val="008137AA"/>
    <w:rsid w:val="00815244"/>
    <w:rsid w:val="0081566F"/>
    <w:rsid w:val="00817C1B"/>
    <w:rsid w:val="008201B6"/>
    <w:rsid w:val="0082597B"/>
    <w:rsid w:val="00827B7B"/>
    <w:rsid w:val="00830969"/>
    <w:rsid w:val="0083133F"/>
    <w:rsid w:val="00833AF1"/>
    <w:rsid w:val="00834E2A"/>
    <w:rsid w:val="008354B4"/>
    <w:rsid w:val="00836AD6"/>
    <w:rsid w:val="008403CE"/>
    <w:rsid w:val="00840D21"/>
    <w:rsid w:val="00841510"/>
    <w:rsid w:val="00842583"/>
    <w:rsid w:val="0084317E"/>
    <w:rsid w:val="008472F3"/>
    <w:rsid w:val="00850315"/>
    <w:rsid w:val="00851A4E"/>
    <w:rsid w:val="0085360B"/>
    <w:rsid w:val="008600DD"/>
    <w:rsid w:val="00860A6E"/>
    <w:rsid w:val="008613D1"/>
    <w:rsid w:val="00865238"/>
    <w:rsid w:val="00865252"/>
    <w:rsid w:val="00865C66"/>
    <w:rsid w:val="008672BA"/>
    <w:rsid w:val="008731DD"/>
    <w:rsid w:val="00873C0C"/>
    <w:rsid w:val="00874387"/>
    <w:rsid w:val="00874DEF"/>
    <w:rsid w:val="008752D7"/>
    <w:rsid w:val="008771DB"/>
    <w:rsid w:val="00880664"/>
    <w:rsid w:val="00882518"/>
    <w:rsid w:val="00884876"/>
    <w:rsid w:val="008863FA"/>
    <w:rsid w:val="0089077A"/>
    <w:rsid w:val="00891457"/>
    <w:rsid w:val="00891D1D"/>
    <w:rsid w:val="00891F9F"/>
    <w:rsid w:val="00892563"/>
    <w:rsid w:val="00893FA3"/>
    <w:rsid w:val="00895B3E"/>
    <w:rsid w:val="0089645E"/>
    <w:rsid w:val="00897A8B"/>
    <w:rsid w:val="008A1890"/>
    <w:rsid w:val="008A1D85"/>
    <w:rsid w:val="008A2274"/>
    <w:rsid w:val="008A40E6"/>
    <w:rsid w:val="008B0670"/>
    <w:rsid w:val="008B1175"/>
    <w:rsid w:val="008B173B"/>
    <w:rsid w:val="008B38E1"/>
    <w:rsid w:val="008B3F73"/>
    <w:rsid w:val="008B4818"/>
    <w:rsid w:val="008B5162"/>
    <w:rsid w:val="008B5AA3"/>
    <w:rsid w:val="008B7608"/>
    <w:rsid w:val="008C0B48"/>
    <w:rsid w:val="008C1B7A"/>
    <w:rsid w:val="008C2644"/>
    <w:rsid w:val="008C43CB"/>
    <w:rsid w:val="008C4FCA"/>
    <w:rsid w:val="008D1AB7"/>
    <w:rsid w:val="008D3CAB"/>
    <w:rsid w:val="008D44EA"/>
    <w:rsid w:val="008D4728"/>
    <w:rsid w:val="008D74B5"/>
    <w:rsid w:val="008E0D12"/>
    <w:rsid w:val="008E0D7B"/>
    <w:rsid w:val="008E21BB"/>
    <w:rsid w:val="008E24AF"/>
    <w:rsid w:val="008E3B71"/>
    <w:rsid w:val="008E3C81"/>
    <w:rsid w:val="008E4205"/>
    <w:rsid w:val="008E57B1"/>
    <w:rsid w:val="008E63B6"/>
    <w:rsid w:val="008E6811"/>
    <w:rsid w:val="008E684C"/>
    <w:rsid w:val="008F1D7E"/>
    <w:rsid w:val="008F28FB"/>
    <w:rsid w:val="008F3BD8"/>
    <w:rsid w:val="008F59E3"/>
    <w:rsid w:val="008F6A45"/>
    <w:rsid w:val="008F6AF9"/>
    <w:rsid w:val="008F7E3D"/>
    <w:rsid w:val="00900E86"/>
    <w:rsid w:val="00902228"/>
    <w:rsid w:val="00902290"/>
    <w:rsid w:val="00904B08"/>
    <w:rsid w:val="009059BD"/>
    <w:rsid w:val="00906112"/>
    <w:rsid w:val="009069CB"/>
    <w:rsid w:val="009111B3"/>
    <w:rsid w:val="009114C4"/>
    <w:rsid w:val="00913275"/>
    <w:rsid w:val="00913C47"/>
    <w:rsid w:val="0091598C"/>
    <w:rsid w:val="0091677A"/>
    <w:rsid w:val="00920F93"/>
    <w:rsid w:val="0092188C"/>
    <w:rsid w:val="00923AF7"/>
    <w:rsid w:val="0092757D"/>
    <w:rsid w:val="00927711"/>
    <w:rsid w:val="0093005F"/>
    <w:rsid w:val="00931EEA"/>
    <w:rsid w:val="00936219"/>
    <w:rsid w:val="009368FC"/>
    <w:rsid w:val="00936ABF"/>
    <w:rsid w:val="00937594"/>
    <w:rsid w:val="00940A1C"/>
    <w:rsid w:val="009416E3"/>
    <w:rsid w:val="009434E9"/>
    <w:rsid w:val="00943572"/>
    <w:rsid w:val="009459B3"/>
    <w:rsid w:val="00947099"/>
    <w:rsid w:val="00947E68"/>
    <w:rsid w:val="009505D8"/>
    <w:rsid w:val="0095081A"/>
    <w:rsid w:val="00951ABD"/>
    <w:rsid w:val="00952C3B"/>
    <w:rsid w:val="009534D3"/>
    <w:rsid w:val="0095378C"/>
    <w:rsid w:val="00955081"/>
    <w:rsid w:val="00955DC1"/>
    <w:rsid w:val="00957270"/>
    <w:rsid w:val="00960D6D"/>
    <w:rsid w:val="00962EEC"/>
    <w:rsid w:val="00965710"/>
    <w:rsid w:val="009665AA"/>
    <w:rsid w:val="00967639"/>
    <w:rsid w:val="00971E2A"/>
    <w:rsid w:val="00972929"/>
    <w:rsid w:val="009730D6"/>
    <w:rsid w:val="00973614"/>
    <w:rsid w:val="009739BD"/>
    <w:rsid w:val="0097740C"/>
    <w:rsid w:val="00982874"/>
    <w:rsid w:val="009837F4"/>
    <w:rsid w:val="0098406E"/>
    <w:rsid w:val="009843F7"/>
    <w:rsid w:val="00984C3B"/>
    <w:rsid w:val="0098573A"/>
    <w:rsid w:val="00991583"/>
    <w:rsid w:val="009917C0"/>
    <w:rsid w:val="00991848"/>
    <w:rsid w:val="00994EEA"/>
    <w:rsid w:val="00995F3A"/>
    <w:rsid w:val="009A2823"/>
    <w:rsid w:val="009A45F6"/>
    <w:rsid w:val="009A661E"/>
    <w:rsid w:val="009A74F3"/>
    <w:rsid w:val="009B0081"/>
    <w:rsid w:val="009B0CC1"/>
    <w:rsid w:val="009B1E9C"/>
    <w:rsid w:val="009B5969"/>
    <w:rsid w:val="009B6FD0"/>
    <w:rsid w:val="009B71D0"/>
    <w:rsid w:val="009B7577"/>
    <w:rsid w:val="009C03E1"/>
    <w:rsid w:val="009C1D3E"/>
    <w:rsid w:val="009C2D96"/>
    <w:rsid w:val="009C3999"/>
    <w:rsid w:val="009C4880"/>
    <w:rsid w:val="009C5F1B"/>
    <w:rsid w:val="009C604B"/>
    <w:rsid w:val="009C7BBF"/>
    <w:rsid w:val="009D29AF"/>
    <w:rsid w:val="009D3E5A"/>
    <w:rsid w:val="009D4832"/>
    <w:rsid w:val="009D51D9"/>
    <w:rsid w:val="009D7112"/>
    <w:rsid w:val="009D76C2"/>
    <w:rsid w:val="009D7EB5"/>
    <w:rsid w:val="009E043E"/>
    <w:rsid w:val="009E15BB"/>
    <w:rsid w:val="009E1B17"/>
    <w:rsid w:val="009E2160"/>
    <w:rsid w:val="009E21A8"/>
    <w:rsid w:val="009E2A37"/>
    <w:rsid w:val="009E3580"/>
    <w:rsid w:val="009E371B"/>
    <w:rsid w:val="009E780C"/>
    <w:rsid w:val="009F137E"/>
    <w:rsid w:val="009F3346"/>
    <w:rsid w:val="009F3FA8"/>
    <w:rsid w:val="009F5A7B"/>
    <w:rsid w:val="009F65AA"/>
    <w:rsid w:val="009F6EE6"/>
    <w:rsid w:val="00A01F78"/>
    <w:rsid w:val="00A02AC0"/>
    <w:rsid w:val="00A053F4"/>
    <w:rsid w:val="00A06841"/>
    <w:rsid w:val="00A079D0"/>
    <w:rsid w:val="00A121D1"/>
    <w:rsid w:val="00A124DF"/>
    <w:rsid w:val="00A142FA"/>
    <w:rsid w:val="00A146B2"/>
    <w:rsid w:val="00A15517"/>
    <w:rsid w:val="00A15EE4"/>
    <w:rsid w:val="00A32B55"/>
    <w:rsid w:val="00A333E1"/>
    <w:rsid w:val="00A371FF"/>
    <w:rsid w:val="00A37E7C"/>
    <w:rsid w:val="00A41311"/>
    <w:rsid w:val="00A41455"/>
    <w:rsid w:val="00A42069"/>
    <w:rsid w:val="00A43C75"/>
    <w:rsid w:val="00A4490D"/>
    <w:rsid w:val="00A44FEF"/>
    <w:rsid w:val="00A514A6"/>
    <w:rsid w:val="00A52B5D"/>
    <w:rsid w:val="00A5765F"/>
    <w:rsid w:val="00A60322"/>
    <w:rsid w:val="00A60FBE"/>
    <w:rsid w:val="00A610BE"/>
    <w:rsid w:val="00A63D02"/>
    <w:rsid w:val="00A6452A"/>
    <w:rsid w:val="00A66922"/>
    <w:rsid w:val="00A66E4B"/>
    <w:rsid w:val="00A7045A"/>
    <w:rsid w:val="00A712FF"/>
    <w:rsid w:val="00A715DF"/>
    <w:rsid w:val="00A71B0A"/>
    <w:rsid w:val="00A71BC0"/>
    <w:rsid w:val="00A827FB"/>
    <w:rsid w:val="00A83E32"/>
    <w:rsid w:val="00A8404C"/>
    <w:rsid w:val="00A85508"/>
    <w:rsid w:val="00A8723A"/>
    <w:rsid w:val="00A92657"/>
    <w:rsid w:val="00A9291A"/>
    <w:rsid w:val="00A95586"/>
    <w:rsid w:val="00AA2E0F"/>
    <w:rsid w:val="00AA3363"/>
    <w:rsid w:val="00AA37CC"/>
    <w:rsid w:val="00AA577B"/>
    <w:rsid w:val="00AA5B46"/>
    <w:rsid w:val="00AA64CC"/>
    <w:rsid w:val="00AA7567"/>
    <w:rsid w:val="00AB1B28"/>
    <w:rsid w:val="00AB1E5A"/>
    <w:rsid w:val="00AB297F"/>
    <w:rsid w:val="00AB4F8D"/>
    <w:rsid w:val="00AB6605"/>
    <w:rsid w:val="00AB714F"/>
    <w:rsid w:val="00AB79AF"/>
    <w:rsid w:val="00AC06A3"/>
    <w:rsid w:val="00AC13D9"/>
    <w:rsid w:val="00AC4465"/>
    <w:rsid w:val="00AC4BBC"/>
    <w:rsid w:val="00AC5CF5"/>
    <w:rsid w:val="00AD05AB"/>
    <w:rsid w:val="00AD329E"/>
    <w:rsid w:val="00AD5CD9"/>
    <w:rsid w:val="00AD6DD2"/>
    <w:rsid w:val="00AD6EA1"/>
    <w:rsid w:val="00AD7229"/>
    <w:rsid w:val="00AD7A65"/>
    <w:rsid w:val="00AE17DA"/>
    <w:rsid w:val="00AE4759"/>
    <w:rsid w:val="00AE70ED"/>
    <w:rsid w:val="00AF2561"/>
    <w:rsid w:val="00AF311B"/>
    <w:rsid w:val="00AF4546"/>
    <w:rsid w:val="00AF4CD4"/>
    <w:rsid w:val="00AF53DE"/>
    <w:rsid w:val="00AF58F9"/>
    <w:rsid w:val="00B007A8"/>
    <w:rsid w:val="00B00C82"/>
    <w:rsid w:val="00B0109D"/>
    <w:rsid w:val="00B013C6"/>
    <w:rsid w:val="00B02A22"/>
    <w:rsid w:val="00B0328D"/>
    <w:rsid w:val="00B0436D"/>
    <w:rsid w:val="00B06662"/>
    <w:rsid w:val="00B12501"/>
    <w:rsid w:val="00B13BAB"/>
    <w:rsid w:val="00B15679"/>
    <w:rsid w:val="00B15B8B"/>
    <w:rsid w:val="00B200B7"/>
    <w:rsid w:val="00B23910"/>
    <w:rsid w:val="00B24665"/>
    <w:rsid w:val="00B266A1"/>
    <w:rsid w:val="00B26E9B"/>
    <w:rsid w:val="00B27364"/>
    <w:rsid w:val="00B31190"/>
    <w:rsid w:val="00B32B2E"/>
    <w:rsid w:val="00B32CF7"/>
    <w:rsid w:val="00B3324B"/>
    <w:rsid w:val="00B33706"/>
    <w:rsid w:val="00B34277"/>
    <w:rsid w:val="00B3562B"/>
    <w:rsid w:val="00B35AB5"/>
    <w:rsid w:val="00B35C75"/>
    <w:rsid w:val="00B37D5C"/>
    <w:rsid w:val="00B410A2"/>
    <w:rsid w:val="00B41CE1"/>
    <w:rsid w:val="00B4201F"/>
    <w:rsid w:val="00B436B1"/>
    <w:rsid w:val="00B43926"/>
    <w:rsid w:val="00B44B0A"/>
    <w:rsid w:val="00B453A1"/>
    <w:rsid w:val="00B45621"/>
    <w:rsid w:val="00B46739"/>
    <w:rsid w:val="00B46B03"/>
    <w:rsid w:val="00B50BF7"/>
    <w:rsid w:val="00B53E94"/>
    <w:rsid w:val="00B54A1A"/>
    <w:rsid w:val="00B54F96"/>
    <w:rsid w:val="00B570F0"/>
    <w:rsid w:val="00B57CBE"/>
    <w:rsid w:val="00B61661"/>
    <w:rsid w:val="00B62155"/>
    <w:rsid w:val="00B62418"/>
    <w:rsid w:val="00B63B4C"/>
    <w:rsid w:val="00B642CA"/>
    <w:rsid w:val="00B669DB"/>
    <w:rsid w:val="00B6777A"/>
    <w:rsid w:val="00B67874"/>
    <w:rsid w:val="00B67F12"/>
    <w:rsid w:val="00B711BB"/>
    <w:rsid w:val="00B732B4"/>
    <w:rsid w:val="00B74734"/>
    <w:rsid w:val="00B75730"/>
    <w:rsid w:val="00B7691F"/>
    <w:rsid w:val="00B77D4E"/>
    <w:rsid w:val="00B814B3"/>
    <w:rsid w:val="00B8275E"/>
    <w:rsid w:val="00B842C1"/>
    <w:rsid w:val="00B864DF"/>
    <w:rsid w:val="00B90426"/>
    <w:rsid w:val="00B9056E"/>
    <w:rsid w:val="00B906C8"/>
    <w:rsid w:val="00B90D8A"/>
    <w:rsid w:val="00B9365C"/>
    <w:rsid w:val="00BA0EF9"/>
    <w:rsid w:val="00BA1426"/>
    <w:rsid w:val="00BA571A"/>
    <w:rsid w:val="00BA7B39"/>
    <w:rsid w:val="00BA7B7A"/>
    <w:rsid w:val="00BB2B0E"/>
    <w:rsid w:val="00BB3901"/>
    <w:rsid w:val="00BB4E60"/>
    <w:rsid w:val="00BB5550"/>
    <w:rsid w:val="00BB55B3"/>
    <w:rsid w:val="00BC00A8"/>
    <w:rsid w:val="00BC068D"/>
    <w:rsid w:val="00BC1C87"/>
    <w:rsid w:val="00BC292F"/>
    <w:rsid w:val="00BC329A"/>
    <w:rsid w:val="00BC596F"/>
    <w:rsid w:val="00BC7656"/>
    <w:rsid w:val="00BC7880"/>
    <w:rsid w:val="00BC7E49"/>
    <w:rsid w:val="00BD157B"/>
    <w:rsid w:val="00BD2435"/>
    <w:rsid w:val="00BD24F2"/>
    <w:rsid w:val="00BD68D2"/>
    <w:rsid w:val="00BE060C"/>
    <w:rsid w:val="00BE080F"/>
    <w:rsid w:val="00BF034A"/>
    <w:rsid w:val="00BF0F22"/>
    <w:rsid w:val="00BF3434"/>
    <w:rsid w:val="00BF5C9C"/>
    <w:rsid w:val="00BF6265"/>
    <w:rsid w:val="00BF76C6"/>
    <w:rsid w:val="00C00CF4"/>
    <w:rsid w:val="00C01B4A"/>
    <w:rsid w:val="00C04123"/>
    <w:rsid w:val="00C04C6F"/>
    <w:rsid w:val="00C05A57"/>
    <w:rsid w:val="00C076EA"/>
    <w:rsid w:val="00C12F04"/>
    <w:rsid w:val="00C1314C"/>
    <w:rsid w:val="00C15B96"/>
    <w:rsid w:val="00C15CBE"/>
    <w:rsid w:val="00C26FEA"/>
    <w:rsid w:val="00C31B9C"/>
    <w:rsid w:val="00C32383"/>
    <w:rsid w:val="00C328F4"/>
    <w:rsid w:val="00C33F5A"/>
    <w:rsid w:val="00C359B3"/>
    <w:rsid w:val="00C35C19"/>
    <w:rsid w:val="00C41A62"/>
    <w:rsid w:val="00C42ADE"/>
    <w:rsid w:val="00C454C6"/>
    <w:rsid w:val="00C4735A"/>
    <w:rsid w:val="00C501B3"/>
    <w:rsid w:val="00C503EB"/>
    <w:rsid w:val="00C50ED5"/>
    <w:rsid w:val="00C529F5"/>
    <w:rsid w:val="00C52F5A"/>
    <w:rsid w:val="00C533B8"/>
    <w:rsid w:val="00C54260"/>
    <w:rsid w:val="00C55399"/>
    <w:rsid w:val="00C578DE"/>
    <w:rsid w:val="00C60261"/>
    <w:rsid w:val="00C63B19"/>
    <w:rsid w:val="00C677DE"/>
    <w:rsid w:val="00C7548F"/>
    <w:rsid w:val="00C76C5A"/>
    <w:rsid w:val="00C808DE"/>
    <w:rsid w:val="00C80C0E"/>
    <w:rsid w:val="00C80C27"/>
    <w:rsid w:val="00C82B1F"/>
    <w:rsid w:val="00C82D2E"/>
    <w:rsid w:val="00C83907"/>
    <w:rsid w:val="00C84BB5"/>
    <w:rsid w:val="00C8565F"/>
    <w:rsid w:val="00C87B95"/>
    <w:rsid w:val="00C92719"/>
    <w:rsid w:val="00C931ED"/>
    <w:rsid w:val="00C946B2"/>
    <w:rsid w:val="00C96A57"/>
    <w:rsid w:val="00C97477"/>
    <w:rsid w:val="00CA0066"/>
    <w:rsid w:val="00CA14B7"/>
    <w:rsid w:val="00CA3B75"/>
    <w:rsid w:val="00CA53AF"/>
    <w:rsid w:val="00CA5704"/>
    <w:rsid w:val="00CA627D"/>
    <w:rsid w:val="00CA6FEE"/>
    <w:rsid w:val="00CA75E3"/>
    <w:rsid w:val="00CB28ED"/>
    <w:rsid w:val="00CB2B1E"/>
    <w:rsid w:val="00CB2B2E"/>
    <w:rsid w:val="00CB54BE"/>
    <w:rsid w:val="00CB5CCB"/>
    <w:rsid w:val="00CB673A"/>
    <w:rsid w:val="00CB6819"/>
    <w:rsid w:val="00CB6C10"/>
    <w:rsid w:val="00CB7940"/>
    <w:rsid w:val="00CC0932"/>
    <w:rsid w:val="00CC1429"/>
    <w:rsid w:val="00CC2584"/>
    <w:rsid w:val="00CC45E8"/>
    <w:rsid w:val="00CC4BA6"/>
    <w:rsid w:val="00CC4DC6"/>
    <w:rsid w:val="00CC56F5"/>
    <w:rsid w:val="00CD005D"/>
    <w:rsid w:val="00CD569E"/>
    <w:rsid w:val="00CD5E11"/>
    <w:rsid w:val="00CD6466"/>
    <w:rsid w:val="00CD6740"/>
    <w:rsid w:val="00CD79AB"/>
    <w:rsid w:val="00CE345E"/>
    <w:rsid w:val="00CE53AD"/>
    <w:rsid w:val="00CE60AB"/>
    <w:rsid w:val="00CF1B72"/>
    <w:rsid w:val="00CF3D10"/>
    <w:rsid w:val="00CF5B7A"/>
    <w:rsid w:val="00CF5C29"/>
    <w:rsid w:val="00CF5F1B"/>
    <w:rsid w:val="00D00454"/>
    <w:rsid w:val="00D01FF6"/>
    <w:rsid w:val="00D0301D"/>
    <w:rsid w:val="00D03AAC"/>
    <w:rsid w:val="00D03C45"/>
    <w:rsid w:val="00D04A78"/>
    <w:rsid w:val="00D04CC9"/>
    <w:rsid w:val="00D062A1"/>
    <w:rsid w:val="00D1006F"/>
    <w:rsid w:val="00D10232"/>
    <w:rsid w:val="00D15481"/>
    <w:rsid w:val="00D1641D"/>
    <w:rsid w:val="00D17763"/>
    <w:rsid w:val="00D17A4A"/>
    <w:rsid w:val="00D20196"/>
    <w:rsid w:val="00D20EB9"/>
    <w:rsid w:val="00D22233"/>
    <w:rsid w:val="00D2348F"/>
    <w:rsid w:val="00D23FA5"/>
    <w:rsid w:val="00D25479"/>
    <w:rsid w:val="00D26F3E"/>
    <w:rsid w:val="00D27554"/>
    <w:rsid w:val="00D314D6"/>
    <w:rsid w:val="00D31643"/>
    <w:rsid w:val="00D32FFD"/>
    <w:rsid w:val="00D369E0"/>
    <w:rsid w:val="00D36D72"/>
    <w:rsid w:val="00D408C3"/>
    <w:rsid w:val="00D43E44"/>
    <w:rsid w:val="00D4413C"/>
    <w:rsid w:val="00D45DB4"/>
    <w:rsid w:val="00D50A25"/>
    <w:rsid w:val="00D516E5"/>
    <w:rsid w:val="00D53786"/>
    <w:rsid w:val="00D54631"/>
    <w:rsid w:val="00D56F41"/>
    <w:rsid w:val="00D60023"/>
    <w:rsid w:val="00D62D46"/>
    <w:rsid w:val="00D63035"/>
    <w:rsid w:val="00D635E2"/>
    <w:rsid w:val="00D63850"/>
    <w:rsid w:val="00D65820"/>
    <w:rsid w:val="00D7048E"/>
    <w:rsid w:val="00D70818"/>
    <w:rsid w:val="00D70915"/>
    <w:rsid w:val="00D7192D"/>
    <w:rsid w:val="00D72945"/>
    <w:rsid w:val="00D73758"/>
    <w:rsid w:val="00D73AA9"/>
    <w:rsid w:val="00D7417A"/>
    <w:rsid w:val="00D74FD5"/>
    <w:rsid w:val="00D8089E"/>
    <w:rsid w:val="00D81556"/>
    <w:rsid w:val="00D842CE"/>
    <w:rsid w:val="00D86537"/>
    <w:rsid w:val="00D921E9"/>
    <w:rsid w:val="00D9338C"/>
    <w:rsid w:val="00D95036"/>
    <w:rsid w:val="00D96C3F"/>
    <w:rsid w:val="00D97012"/>
    <w:rsid w:val="00DA42AD"/>
    <w:rsid w:val="00DA7598"/>
    <w:rsid w:val="00DB23B5"/>
    <w:rsid w:val="00DB28E8"/>
    <w:rsid w:val="00DB303F"/>
    <w:rsid w:val="00DB3390"/>
    <w:rsid w:val="00DB4155"/>
    <w:rsid w:val="00DB45DA"/>
    <w:rsid w:val="00DB4C84"/>
    <w:rsid w:val="00DB4E30"/>
    <w:rsid w:val="00DB58BA"/>
    <w:rsid w:val="00DC05BB"/>
    <w:rsid w:val="00DC0891"/>
    <w:rsid w:val="00DC32BB"/>
    <w:rsid w:val="00DC32E3"/>
    <w:rsid w:val="00DC5582"/>
    <w:rsid w:val="00DC742E"/>
    <w:rsid w:val="00DC77A9"/>
    <w:rsid w:val="00DC7801"/>
    <w:rsid w:val="00DD0D04"/>
    <w:rsid w:val="00DD26D6"/>
    <w:rsid w:val="00DD302E"/>
    <w:rsid w:val="00DD40B9"/>
    <w:rsid w:val="00DD55B9"/>
    <w:rsid w:val="00DD5BB2"/>
    <w:rsid w:val="00DD7215"/>
    <w:rsid w:val="00DD795B"/>
    <w:rsid w:val="00DE1BA4"/>
    <w:rsid w:val="00DE37DE"/>
    <w:rsid w:val="00DE3D6F"/>
    <w:rsid w:val="00DE72DE"/>
    <w:rsid w:val="00DF03A6"/>
    <w:rsid w:val="00DF0FB7"/>
    <w:rsid w:val="00DF2B00"/>
    <w:rsid w:val="00DF3745"/>
    <w:rsid w:val="00E00E9B"/>
    <w:rsid w:val="00E03861"/>
    <w:rsid w:val="00E06AC5"/>
    <w:rsid w:val="00E077F2"/>
    <w:rsid w:val="00E137C8"/>
    <w:rsid w:val="00E1492A"/>
    <w:rsid w:val="00E1716D"/>
    <w:rsid w:val="00E2191E"/>
    <w:rsid w:val="00E222F6"/>
    <w:rsid w:val="00E22A6A"/>
    <w:rsid w:val="00E24355"/>
    <w:rsid w:val="00E24FF1"/>
    <w:rsid w:val="00E26102"/>
    <w:rsid w:val="00E3099B"/>
    <w:rsid w:val="00E31D4A"/>
    <w:rsid w:val="00E31EE2"/>
    <w:rsid w:val="00E33894"/>
    <w:rsid w:val="00E34FF3"/>
    <w:rsid w:val="00E36C71"/>
    <w:rsid w:val="00E4304E"/>
    <w:rsid w:val="00E43488"/>
    <w:rsid w:val="00E44BD4"/>
    <w:rsid w:val="00E45993"/>
    <w:rsid w:val="00E45C2D"/>
    <w:rsid w:val="00E4748F"/>
    <w:rsid w:val="00E47D09"/>
    <w:rsid w:val="00E54440"/>
    <w:rsid w:val="00E54C61"/>
    <w:rsid w:val="00E553C2"/>
    <w:rsid w:val="00E6153F"/>
    <w:rsid w:val="00E632AD"/>
    <w:rsid w:val="00E633CF"/>
    <w:rsid w:val="00E6427D"/>
    <w:rsid w:val="00E642AF"/>
    <w:rsid w:val="00E64745"/>
    <w:rsid w:val="00E7296C"/>
    <w:rsid w:val="00E73283"/>
    <w:rsid w:val="00E73521"/>
    <w:rsid w:val="00E73AAE"/>
    <w:rsid w:val="00E73C81"/>
    <w:rsid w:val="00E762F1"/>
    <w:rsid w:val="00E81D38"/>
    <w:rsid w:val="00E820AA"/>
    <w:rsid w:val="00E83E89"/>
    <w:rsid w:val="00E85EEA"/>
    <w:rsid w:val="00E868D4"/>
    <w:rsid w:val="00E90D8D"/>
    <w:rsid w:val="00E92B50"/>
    <w:rsid w:val="00E934BD"/>
    <w:rsid w:val="00E93DF6"/>
    <w:rsid w:val="00E95C9B"/>
    <w:rsid w:val="00E96C39"/>
    <w:rsid w:val="00E97BBA"/>
    <w:rsid w:val="00EA1CB3"/>
    <w:rsid w:val="00EA3ED5"/>
    <w:rsid w:val="00EA71C5"/>
    <w:rsid w:val="00EA7B84"/>
    <w:rsid w:val="00EB0381"/>
    <w:rsid w:val="00EB0B59"/>
    <w:rsid w:val="00EB0C36"/>
    <w:rsid w:val="00EB34CE"/>
    <w:rsid w:val="00EB5AE9"/>
    <w:rsid w:val="00EB6438"/>
    <w:rsid w:val="00EB7CC7"/>
    <w:rsid w:val="00EC0A22"/>
    <w:rsid w:val="00EC15B1"/>
    <w:rsid w:val="00EC2652"/>
    <w:rsid w:val="00EC3858"/>
    <w:rsid w:val="00EC5520"/>
    <w:rsid w:val="00ED11FC"/>
    <w:rsid w:val="00ED1AD6"/>
    <w:rsid w:val="00ED3F5B"/>
    <w:rsid w:val="00ED4767"/>
    <w:rsid w:val="00ED4D9B"/>
    <w:rsid w:val="00ED5DED"/>
    <w:rsid w:val="00EE10DC"/>
    <w:rsid w:val="00EE1689"/>
    <w:rsid w:val="00EE1E94"/>
    <w:rsid w:val="00EE5450"/>
    <w:rsid w:val="00EE60A5"/>
    <w:rsid w:val="00EE67AB"/>
    <w:rsid w:val="00EF0455"/>
    <w:rsid w:val="00EF117E"/>
    <w:rsid w:val="00EF4573"/>
    <w:rsid w:val="00EF61A9"/>
    <w:rsid w:val="00EF7DB9"/>
    <w:rsid w:val="00F00C8A"/>
    <w:rsid w:val="00F01F40"/>
    <w:rsid w:val="00F05101"/>
    <w:rsid w:val="00F06418"/>
    <w:rsid w:val="00F06F57"/>
    <w:rsid w:val="00F10A25"/>
    <w:rsid w:val="00F15127"/>
    <w:rsid w:val="00F15B08"/>
    <w:rsid w:val="00F15C5A"/>
    <w:rsid w:val="00F223FF"/>
    <w:rsid w:val="00F241D7"/>
    <w:rsid w:val="00F248EF"/>
    <w:rsid w:val="00F3138C"/>
    <w:rsid w:val="00F34CBD"/>
    <w:rsid w:val="00F34E82"/>
    <w:rsid w:val="00F353D1"/>
    <w:rsid w:val="00F36A88"/>
    <w:rsid w:val="00F4123A"/>
    <w:rsid w:val="00F43110"/>
    <w:rsid w:val="00F51978"/>
    <w:rsid w:val="00F519E9"/>
    <w:rsid w:val="00F51F56"/>
    <w:rsid w:val="00F539BA"/>
    <w:rsid w:val="00F53C27"/>
    <w:rsid w:val="00F5400C"/>
    <w:rsid w:val="00F574AE"/>
    <w:rsid w:val="00F6079D"/>
    <w:rsid w:val="00F6109D"/>
    <w:rsid w:val="00F61D18"/>
    <w:rsid w:val="00F625AD"/>
    <w:rsid w:val="00F65B93"/>
    <w:rsid w:val="00F66410"/>
    <w:rsid w:val="00F677BB"/>
    <w:rsid w:val="00F67CDE"/>
    <w:rsid w:val="00F72D8C"/>
    <w:rsid w:val="00F73022"/>
    <w:rsid w:val="00F732B3"/>
    <w:rsid w:val="00F74CD9"/>
    <w:rsid w:val="00F74EE5"/>
    <w:rsid w:val="00F7539E"/>
    <w:rsid w:val="00F76003"/>
    <w:rsid w:val="00F763C5"/>
    <w:rsid w:val="00F7721F"/>
    <w:rsid w:val="00F8156E"/>
    <w:rsid w:val="00F82E85"/>
    <w:rsid w:val="00F855F8"/>
    <w:rsid w:val="00F85885"/>
    <w:rsid w:val="00F92C05"/>
    <w:rsid w:val="00F979D3"/>
    <w:rsid w:val="00F97C8A"/>
    <w:rsid w:val="00FA13C8"/>
    <w:rsid w:val="00FA5B30"/>
    <w:rsid w:val="00FA5BFA"/>
    <w:rsid w:val="00FB5F30"/>
    <w:rsid w:val="00FC00E7"/>
    <w:rsid w:val="00FC0830"/>
    <w:rsid w:val="00FC0A24"/>
    <w:rsid w:val="00FC0D03"/>
    <w:rsid w:val="00FC16C8"/>
    <w:rsid w:val="00FC544C"/>
    <w:rsid w:val="00FD0260"/>
    <w:rsid w:val="00FD0438"/>
    <w:rsid w:val="00FD18D6"/>
    <w:rsid w:val="00FD23AE"/>
    <w:rsid w:val="00FD30A1"/>
    <w:rsid w:val="00FD35A0"/>
    <w:rsid w:val="00FD56C2"/>
    <w:rsid w:val="00FE011E"/>
    <w:rsid w:val="00FE4CE5"/>
    <w:rsid w:val="00FE5E74"/>
    <w:rsid w:val="00FE5F98"/>
    <w:rsid w:val="00FF022E"/>
    <w:rsid w:val="00FF251C"/>
    <w:rsid w:val="00FF3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pPr>
      <w:keepNext/>
      <w:ind w:left="-540"/>
      <w:outlineLvl w:val="0"/>
    </w:pPr>
    <w:rPr>
      <w:rFonts w:ascii="Cambria" w:hAnsi="Cambria"/>
      <w:b/>
      <w:bCs/>
      <w:kern w:val="32"/>
      <w:sz w:val="32"/>
      <w:szCs w:val="32"/>
      <w:lang w:val="x-none" w:eastAsia="x-none"/>
    </w:rPr>
  </w:style>
  <w:style w:type="paragraph" w:styleId="2">
    <w:name w:val="heading 2"/>
    <w:basedOn w:val="a"/>
    <w:next w:val="a"/>
    <w:link w:val="20"/>
    <w:uiPriority w:val="9"/>
    <w:qFormat/>
    <w:pPr>
      <w:keepNext/>
      <w:jc w:val="both"/>
      <w:outlineLvl w:val="1"/>
    </w:pPr>
    <w:rPr>
      <w:rFonts w:ascii="Cambria" w:hAnsi="Cambria"/>
      <w:b/>
      <w:bCs/>
      <w:i/>
      <w:iCs/>
      <w:sz w:val="28"/>
      <w:szCs w:val="28"/>
      <w:lang w:val="x-none" w:eastAsia="x-none"/>
    </w:rPr>
  </w:style>
  <w:style w:type="paragraph" w:styleId="3">
    <w:name w:val="heading 3"/>
    <w:basedOn w:val="a"/>
    <w:next w:val="a"/>
    <w:link w:val="30"/>
    <w:uiPriority w:val="9"/>
    <w:qFormat/>
    <w:rsid w:val="008B5AA3"/>
    <w:pPr>
      <w:keepNext/>
      <w:jc w:val="center"/>
      <w:outlineLvl w:val="2"/>
    </w:pPr>
    <w:rPr>
      <w:rFonts w:ascii="Cambria" w:hAnsi="Cambria"/>
      <w:b/>
      <w:bCs/>
      <w:sz w:val="26"/>
      <w:szCs w:val="26"/>
      <w:lang w:val="x-none" w:eastAsia="x-none"/>
    </w:rPr>
  </w:style>
  <w:style w:type="paragraph" w:styleId="4">
    <w:name w:val="heading 4"/>
    <w:basedOn w:val="a"/>
    <w:next w:val="a"/>
    <w:link w:val="40"/>
    <w:uiPriority w:val="99"/>
    <w:qFormat/>
    <w:rsid w:val="00947E68"/>
    <w:pPr>
      <w:keepNext/>
      <w:widowControl w:val="0"/>
      <w:jc w:val="center"/>
      <w:outlineLvl w:val="3"/>
    </w:pPr>
    <w:rPr>
      <w:lang w:val="x-none" w:eastAsia="x-none"/>
    </w:rPr>
  </w:style>
  <w:style w:type="paragraph" w:styleId="5">
    <w:name w:val="heading 5"/>
    <w:basedOn w:val="a"/>
    <w:next w:val="a"/>
    <w:link w:val="50"/>
    <w:uiPriority w:val="99"/>
    <w:qFormat/>
    <w:rsid w:val="00947E68"/>
    <w:pPr>
      <w:keepNext/>
      <w:widowControl w:val="0"/>
      <w:ind w:firstLine="720"/>
      <w:jc w:val="center"/>
      <w:outlineLvl w:val="4"/>
    </w:pPr>
    <w:rPr>
      <w:lang w:val="x-none" w:eastAsia="x-none"/>
    </w:rPr>
  </w:style>
  <w:style w:type="paragraph" w:styleId="6">
    <w:name w:val="heading 6"/>
    <w:basedOn w:val="a"/>
    <w:next w:val="a"/>
    <w:link w:val="60"/>
    <w:uiPriority w:val="99"/>
    <w:qFormat/>
    <w:rsid w:val="00947E68"/>
    <w:pPr>
      <w:keepNext/>
      <w:widowControl w:val="0"/>
      <w:ind w:right="-596" w:firstLine="720"/>
      <w:jc w:val="center"/>
      <w:outlineLvl w:val="5"/>
    </w:pPr>
    <w:rPr>
      <w:b/>
      <w:bCs/>
      <w:caps/>
      <w:lang w:val="x-none" w:eastAsia="x-none"/>
    </w:rPr>
  </w:style>
  <w:style w:type="paragraph" w:styleId="7">
    <w:name w:val="heading 7"/>
    <w:basedOn w:val="a"/>
    <w:next w:val="a"/>
    <w:link w:val="70"/>
    <w:uiPriority w:val="99"/>
    <w:qFormat/>
    <w:rsid w:val="00947E68"/>
    <w:pPr>
      <w:keepNext/>
      <w:widowControl w:val="0"/>
      <w:ind w:firstLine="720"/>
      <w:jc w:val="center"/>
      <w:outlineLvl w:val="6"/>
    </w:pPr>
    <w:rPr>
      <w:b/>
      <w:bCs/>
      <w:caps/>
      <w:lang w:val="x-none" w:eastAsia="x-none"/>
    </w:rPr>
  </w:style>
  <w:style w:type="paragraph" w:styleId="8">
    <w:name w:val="heading 8"/>
    <w:basedOn w:val="a"/>
    <w:next w:val="a"/>
    <w:link w:val="80"/>
    <w:uiPriority w:val="99"/>
    <w:qFormat/>
    <w:rsid w:val="00947E68"/>
    <w:pPr>
      <w:keepNext/>
      <w:widowControl w:val="0"/>
      <w:ind w:right="-596" w:firstLine="720"/>
      <w:jc w:val="right"/>
      <w:outlineLvl w:val="7"/>
    </w:pPr>
    <w:rPr>
      <w:u w:val="single"/>
      <w:lang w:val="x-none" w:eastAsia="x-none"/>
    </w:rPr>
  </w:style>
  <w:style w:type="paragraph" w:styleId="9">
    <w:name w:val="heading 9"/>
    <w:basedOn w:val="a"/>
    <w:next w:val="a"/>
    <w:link w:val="90"/>
    <w:uiPriority w:val="99"/>
    <w:qFormat/>
    <w:rsid w:val="00947E68"/>
    <w:pPr>
      <w:keepNext/>
      <w:widowControl w:val="0"/>
      <w:jc w:val="center"/>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9"/>
    <w:locked/>
    <w:rsid w:val="00947E68"/>
    <w:rPr>
      <w:rFonts w:cs="Times New Roman"/>
      <w:sz w:val="24"/>
      <w:szCs w:val="24"/>
    </w:rPr>
  </w:style>
  <w:style w:type="character" w:customStyle="1" w:styleId="50">
    <w:name w:val="Заголовок 5 Знак"/>
    <w:link w:val="5"/>
    <w:uiPriority w:val="99"/>
    <w:locked/>
    <w:rsid w:val="00947E68"/>
    <w:rPr>
      <w:rFonts w:cs="Times New Roman"/>
      <w:sz w:val="24"/>
      <w:szCs w:val="24"/>
    </w:rPr>
  </w:style>
  <w:style w:type="character" w:customStyle="1" w:styleId="60">
    <w:name w:val="Заголовок 6 Знак"/>
    <w:link w:val="6"/>
    <w:uiPriority w:val="99"/>
    <w:locked/>
    <w:rsid w:val="00947E68"/>
    <w:rPr>
      <w:rFonts w:cs="Times New Roman"/>
      <w:b/>
      <w:bCs/>
      <w:caps/>
      <w:sz w:val="24"/>
      <w:szCs w:val="24"/>
    </w:rPr>
  </w:style>
  <w:style w:type="character" w:customStyle="1" w:styleId="70">
    <w:name w:val="Заголовок 7 Знак"/>
    <w:link w:val="7"/>
    <w:uiPriority w:val="99"/>
    <w:locked/>
    <w:rsid w:val="00947E68"/>
    <w:rPr>
      <w:rFonts w:cs="Times New Roman"/>
      <w:b/>
      <w:bCs/>
      <w:caps/>
      <w:sz w:val="24"/>
      <w:szCs w:val="24"/>
    </w:rPr>
  </w:style>
  <w:style w:type="character" w:customStyle="1" w:styleId="80">
    <w:name w:val="Заголовок 8 Знак"/>
    <w:link w:val="8"/>
    <w:uiPriority w:val="99"/>
    <w:locked/>
    <w:rsid w:val="00947E68"/>
    <w:rPr>
      <w:rFonts w:cs="Times New Roman"/>
      <w:sz w:val="24"/>
      <w:szCs w:val="24"/>
      <w:u w:val="single"/>
    </w:rPr>
  </w:style>
  <w:style w:type="character" w:customStyle="1" w:styleId="90">
    <w:name w:val="Заголовок 9 Знак"/>
    <w:link w:val="9"/>
    <w:uiPriority w:val="99"/>
    <w:locked/>
    <w:rsid w:val="00947E68"/>
    <w:rPr>
      <w:rFonts w:cs="Times New Roman"/>
      <w:sz w:val="24"/>
      <w:szCs w:val="24"/>
    </w:rPr>
  </w:style>
  <w:style w:type="paragraph" w:customStyle="1" w:styleId="21">
    <w:name w:val="Знак Знак2 Знак Знак Знак"/>
    <w:basedOn w:val="a"/>
    <w:rsid w:val="00067F95"/>
    <w:pPr>
      <w:spacing w:after="160" w:line="240" w:lineRule="exact"/>
    </w:pPr>
    <w:rPr>
      <w:rFonts w:ascii="Verdana" w:hAnsi="Verdana" w:cs="Verdana"/>
      <w:sz w:val="20"/>
      <w:szCs w:val="20"/>
      <w:lang w:val="en-US" w:eastAsia="en-US"/>
    </w:rPr>
  </w:style>
  <w:style w:type="character" w:customStyle="1" w:styleId="ressmall">
    <w:name w:val="ressmall"/>
    <w:rPr>
      <w:rFonts w:cs="Times New Roman"/>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3">
    <w:name w:val="header"/>
    <w:basedOn w:val="a"/>
    <w:link w:val="a4"/>
    <w:uiPriority w:val="99"/>
    <w:pPr>
      <w:tabs>
        <w:tab w:val="center" w:pos="4677"/>
        <w:tab w:val="right" w:pos="9355"/>
      </w:tabs>
    </w:pPr>
    <w:rPr>
      <w:lang w:val="x-none" w:eastAsia="x-none"/>
    </w:rPr>
  </w:style>
  <w:style w:type="character" w:customStyle="1" w:styleId="a4">
    <w:name w:val="Верхний колонтитул Знак"/>
    <w:link w:val="a3"/>
    <w:uiPriority w:val="99"/>
    <w:locked/>
    <w:rsid w:val="00700D64"/>
    <w:rPr>
      <w:rFonts w:cs="Times New Roman"/>
      <w:sz w:val="24"/>
      <w:szCs w:val="24"/>
    </w:rPr>
  </w:style>
  <w:style w:type="character" w:styleId="a5">
    <w:name w:val="page number"/>
    <w:uiPriority w:val="99"/>
    <w:rPr>
      <w:rFonts w:cs="Times New Roman"/>
    </w:rPr>
  </w:style>
  <w:style w:type="character" w:customStyle="1" w:styleId="rescomment">
    <w:name w:val="rescomment"/>
    <w:rPr>
      <w:rFonts w:cs="Times New Roman"/>
    </w:rPr>
  </w:style>
  <w:style w:type="paragraph" w:styleId="a6">
    <w:name w:val="Body Text"/>
    <w:basedOn w:val="a"/>
    <w:link w:val="a7"/>
    <w:uiPriority w:val="99"/>
    <w:pPr>
      <w:jc w:val="both"/>
    </w:pPr>
    <w:rPr>
      <w:lang w:val="x-none" w:eastAsia="x-none"/>
    </w:rPr>
  </w:style>
  <w:style w:type="character" w:customStyle="1" w:styleId="a7">
    <w:name w:val="Основной текст Знак"/>
    <w:link w:val="a6"/>
    <w:uiPriority w:val="99"/>
    <w:semiHidden/>
    <w:locked/>
    <w:rPr>
      <w:rFonts w:cs="Times New Roman"/>
      <w:sz w:val="24"/>
      <w:szCs w:val="24"/>
    </w:rPr>
  </w:style>
  <w:style w:type="paragraph" w:styleId="a8">
    <w:name w:val="Body Text Indent"/>
    <w:basedOn w:val="a"/>
    <w:link w:val="a9"/>
    <w:uiPriority w:val="99"/>
    <w:pPr>
      <w:ind w:firstLine="709"/>
      <w:jc w:val="both"/>
    </w:pPr>
    <w:rPr>
      <w:szCs w:val="20"/>
    </w:rPr>
  </w:style>
  <w:style w:type="character" w:customStyle="1" w:styleId="a9">
    <w:name w:val="Основной текст с отступом Знак"/>
    <w:link w:val="a8"/>
    <w:uiPriority w:val="99"/>
    <w:locked/>
    <w:rsid w:val="00192ADA"/>
    <w:rPr>
      <w:rFonts w:cs="Times New Roman"/>
      <w:sz w:val="24"/>
      <w:lang w:val="ru-RU" w:eastAsia="ru-RU"/>
    </w:rPr>
  </w:style>
  <w:style w:type="paragraph" w:customStyle="1" w:styleId="BodyTextIndent1">
    <w:name w:val="Body Text Indent1"/>
    <w:basedOn w:val="a"/>
    <w:pPr>
      <w:overflowPunct w:val="0"/>
      <w:autoSpaceDE w:val="0"/>
      <w:autoSpaceDN w:val="0"/>
      <w:adjustRightInd w:val="0"/>
      <w:spacing w:line="480" w:lineRule="atLeast"/>
      <w:ind w:firstLine="851"/>
      <w:jc w:val="both"/>
      <w:textAlignment w:val="baseline"/>
    </w:pPr>
    <w:rPr>
      <w:rFonts w:ascii="TimesDL" w:hAnsi="TimesDL"/>
      <w:sz w:val="26"/>
      <w:szCs w:val="26"/>
    </w:rPr>
  </w:style>
  <w:style w:type="paragraph" w:styleId="22">
    <w:name w:val="Body Text 2"/>
    <w:basedOn w:val="a"/>
    <w:link w:val="23"/>
    <w:uiPriority w:val="99"/>
    <w:pPr>
      <w:jc w:val="both"/>
    </w:pPr>
    <w:rPr>
      <w:lang w:val="x-none" w:eastAsia="x-none"/>
    </w:rPr>
  </w:style>
  <w:style w:type="character" w:customStyle="1" w:styleId="23">
    <w:name w:val="Основной текст 2 Знак"/>
    <w:link w:val="22"/>
    <w:uiPriority w:val="99"/>
    <w:semiHidden/>
    <w:locked/>
    <w:rPr>
      <w:rFonts w:cs="Times New Roman"/>
      <w:sz w:val="24"/>
      <w:szCs w:val="24"/>
    </w:rPr>
  </w:style>
  <w:style w:type="paragraph" w:styleId="24">
    <w:name w:val="Body Text Indent 2"/>
    <w:basedOn w:val="a"/>
    <w:link w:val="25"/>
    <w:uiPriority w:val="99"/>
    <w:pPr>
      <w:ind w:right="-6" w:firstLine="720"/>
      <w:jc w:val="both"/>
    </w:pPr>
    <w:rPr>
      <w:b/>
      <w:szCs w:val="20"/>
    </w:rPr>
  </w:style>
  <w:style w:type="character" w:customStyle="1" w:styleId="25">
    <w:name w:val="Основной текст с отступом 2 Знак"/>
    <w:link w:val="24"/>
    <w:uiPriority w:val="99"/>
    <w:semiHidden/>
    <w:locked/>
    <w:rsid w:val="00192ADA"/>
    <w:rPr>
      <w:rFonts w:cs="Times New Roman"/>
      <w:b/>
      <w:sz w:val="24"/>
      <w:lang w:val="ru-RU" w:eastAsia="ru-RU"/>
    </w:rPr>
  </w:style>
  <w:style w:type="paragraph" w:styleId="31">
    <w:name w:val="Body Text Indent 3"/>
    <w:basedOn w:val="a"/>
    <w:link w:val="32"/>
    <w:uiPriority w:val="99"/>
    <w:pPr>
      <w:ind w:firstLine="252"/>
      <w:jc w:val="both"/>
    </w:pPr>
    <w:rPr>
      <w:sz w:val="16"/>
      <w:szCs w:val="16"/>
      <w:lang w:val="x-none" w:eastAsia="x-none"/>
    </w:rPr>
  </w:style>
  <w:style w:type="character" w:customStyle="1" w:styleId="32">
    <w:name w:val="Основной текст с отступом 3 Знак"/>
    <w:link w:val="31"/>
    <w:uiPriority w:val="99"/>
    <w:semiHidden/>
    <w:locked/>
    <w:rPr>
      <w:rFonts w:cs="Times New Roman"/>
      <w:sz w:val="16"/>
      <w:szCs w:val="16"/>
    </w:rPr>
  </w:style>
  <w:style w:type="table" w:styleId="aa">
    <w:name w:val="Table Grid"/>
    <w:basedOn w:val="a1"/>
    <w:uiPriority w:val="59"/>
    <w:rsid w:val="00C32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Стиль Знак"/>
    <w:basedOn w:val="a"/>
    <w:rsid w:val="00C32383"/>
    <w:pPr>
      <w:spacing w:before="100" w:beforeAutospacing="1" w:after="100" w:afterAutospacing="1"/>
      <w:jc w:val="both"/>
    </w:pPr>
    <w:rPr>
      <w:rFonts w:ascii="Tahoma" w:hAnsi="Tahoma" w:cs="Tahoma"/>
      <w:sz w:val="20"/>
      <w:szCs w:val="20"/>
      <w:lang w:val="en-US" w:eastAsia="en-US"/>
    </w:rPr>
  </w:style>
  <w:style w:type="paragraph" w:styleId="ac">
    <w:name w:val="No Spacing"/>
    <w:uiPriority w:val="1"/>
    <w:qFormat/>
    <w:rsid w:val="00167D66"/>
    <w:rPr>
      <w:rFonts w:ascii="Calibri" w:hAnsi="Calibri"/>
      <w:sz w:val="22"/>
      <w:szCs w:val="22"/>
      <w:lang w:eastAsia="en-US"/>
    </w:rPr>
  </w:style>
  <w:style w:type="paragraph" w:customStyle="1" w:styleId="ConsNormal">
    <w:name w:val="ConsNormal"/>
    <w:rsid w:val="009D76C2"/>
    <w:pPr>
      <w:autoSpaceDE w:val="0"/>
      <w:autoSpaceDN w:val="0"/>
      <w:adjustRightInd w:val="0"/>
      <w:ind w:firstLine="720"/>
    </w:pPr>
    <w:rPr>
      <w:rFonts w:ascii="Arial" w:hAnsi="Arial" w:cs="Arial"/>
    </w:rPr>
  </w:style>
  <w:style w:type="paragraph" w:customStyle="1" w:styleId="ConsPlusTitle">
    <w:name w:val="ConsPlusTitle"/>
    <w:uiPriority w:val="99"/>
    <w:rsid w:val="00E26102"/>
    <w:rPr>
      <w:b/>
      <w:sz w:val="24"/>
    </w:rPr>
  </w:style>
  <w:style w:type="paragraph" w:styleId="ad">
    <w:name w:val="Balloon Text"/>
    <w:basedOn w:val="a"/>
    <w:link w:val="ae"/>
    <w:uiPriority w:val="99"/>
    <w:semiHidden/>
    <w:rsid w:val="00743509"/>
    <w:rPr>
      <w:rFonts w:ascii="Tahoma" w:hAnsi="Tahoma"/>
      <w:sz w:val="16"/>
      <w:szCs w:val="16"/>
      <w:lang w:val="x-none" w:eastAsia="x-none"/>
    </w:rPr>
  </w:style>
  <w:style w:type="character" w:customStyle="1" w:styleId="ae">
    <w:name w:val="Текст выноски Знак"/>
    <w:link w:val="ad"/>
    <w:uiPriority w:val="99"/>
    <w:semiHidden/>
    <w:locked/>
    <w:rPr>
      <w:rFonts w:ascii="Tahoma" w:hAnsi="Tahoma" w:cs="Tahoma"/>
      <w:sz w:val="16"/>
      <w:szCs w:val="16"/>
    </w:rPr>
  </w:style>
  <w:style w:type="paragraph" w:customStyle="1" w:styleId="33">
    <w:name w:val="Стиль3"/>
    <w:basedOn w:val="a"/>
    <w:link w:val="34"/>
    <w:uiPriority w:val="99"/>
    <w:rsid w:val="004C409C"/>
    <w:pPr>
      <w:widowControl w:val="0"/>
      <w:ind w:firstLine="709"/>
      <w:jc w:val="both"/>
    </w:pPr>
    <w:rPr>
      <w:szCs w:val="20"/>
    </w:rPr>
  </w:style>
  <w:style w:type="character" w:customStyle="1" w:styleId="34">
    <w:name w:val="Стиль3 Знак"/>
    <w:link w:val="33"/>
    <w:uiPriority w:val="99"/>
    <w:locked/>
    <w:rsid w:val="004C409C"/>
    <w:rPr>
      <w:sz w:val="24"/>
      <w:lang w:val="ru-RU" w:eastAsia="ru-RU"/>
    </w:rPr>
  </w:style>
  <w:style w:type="paragraph" w:customStyle="1" w:styleId="35">
    <w:name w:val="3"/>
    <w:basedOn w:val="a"/>
    <w:rsid w:val="004C409C"/>
    <w:pPr>
      <w:spacing w:before="100" w:beforeAutospacing="1" w:after="100" w:afterAutospacing="1"/>
    </w:pPr>
  </w:style>
  <w:style w:type="paragraph" w:styleId="af">
    <w:name w:val="footer"/>
    <w:basedOn w:val="a"/>
    <w:link w:val="af0"/>
    <w:uiPriority w:val="99"/>
    <w:rsid w:val="00700D64"/>
    <w:pPr>
      <w:tabs>
        <w:tab w:val="center" w:pos="4677"/>
        <w:tab w:val="right" w:pos="9355"/>
      </w:tabs>
    </w:pPr>
    <w:rPr>
      <w:lang w:val="x-none" w:eastAsia="x-none"/>
    </w:rPr>
  </w:style>
  <w:style w:type="character" w:customStyle="1" w:styleId="af0">
    <w:name w:val="Нижний колонтитул Знак"/>
    <w:link w:val="af"/>
    <w:uiPriority w:val="99"/>
    <w:locked/>
    <w:rsid w:val="00700D64"/>
    <w:rPr>
      <w:rFonts w:cs="Times New Roman"/>
      <w:sz w:val="24"/>
      <w:szCs w:val="24"/>
    </w:rPr>
  </w:style>
  <w:style w:type="paragraph" w:customStyle="1" w:styleId="11">
    <w:name w:val="Стиль1"/>
    <w:basedOn w:val="a"/>
    <w:link w:val="12"/>
    <w:uiPriority w:val="99"/>
    <w:rsid w:val="00C80C0E"/>
    <w:rPr>
      <w:rFonts w:ascii="Verdana" w:hAnsi="Verdana"/>
      <w:sz w:val="20"/>
      <w:szCs w:val="20"/>
      <w:lang w:val="en-US" w:eastAsia="en-US"/>
    </w:rPr>
  </w:style>
  <w:style w:type="paragraph" w:styleId="af1">
    <w:name w:val="Title"/>
    <w:basedOn w:val="a"/>
    <w:link w:val="af2"/>
    <w:uiPriority w:val="99"/>
    <w:qFormat/>
    <w:rsid w:val="00947E68"/>
    <w:pPr>
      <w:widowControl w:val="0"/>
      <w:spacing w:line="320" w:lineRule="exact"/>
      <w:ind w:left="80"/>
      <w:jc w:val="center"/>
    </w:pPr>
    <w:rPr>
      <w:lang w:val="x-none" w:eastAsia="x-none"/>
    </w:rPr>
  </w:style>
  <w:style w:type="character" w:customStyle="1" w:styleId="af2">
    <w:name w:val="Название Знак"/>
    <w:link w:val="af1"/>
    <w:uiPriority w:val="99"/>
    <w:locked/>
    <w:rsid w:val="00947E68"/>
    <w:rPr>
      <w:rFonts w:cs="Times New Roman"/>
      <w:sz w:val="24"/>
      <w:szCs w:val="24"/>
    </w:rPr>
  </w:style>
  <w:style w:type="paragraph" w:styleId="af3">
    <w:name w:val="Subtitle"/>
    <w:basedOn w:val="a"/>
    <w:link w:val="af4"/>
    <w:uiPriority w:val="99"/>
    <w:qFormat/>
    <w:rsid w:val="00947E68"/>
    <w:pPr>
      <w:widowControl w:val="0"/>
      <w:jc w:val="center"/>
    </w:pPr>
    <w:rPr>
      <w:b/>
      <w:bCs/>
      <w:i/>
      <w:iCs/>
      <w:caps/>
      <w:lang w:val="x-none" w:eastAsia="x-none"/>
    </w:rPr>
  </w:style>
  <w:style w:type="character" w:customStyle="1" w:styleId="af4">
    <w:name w:val="Подзаголовок Знак"/>
    <w:link w:val="af3"/>
    <w:uiPriority w:val="99"/>
    <w:locked/>
    <w:rsid w:val="00947E68"/>
    <w:rPr>
      <w:rFonts w:cs="Times New Roman"/>
      <w:b/>
      <w:bCs/>
      <w:i/>
      <w:iCs/>
      <w:caps/>
      <w:sz w:val="24"/>
      <w:szCs w:val="24"/>
    </w:rPr>
  </w:style>
  <w:style w:type="character" w:customStyle="1" w:styleId="12">
    <w:name w:val="Стиль1 Знак"/>
    <w:link w:val="11"/>
    <w:uiPriority w:val="99"/>
    <w:locked/>
    <w:rsid w:val="00947E68"/>
    <w:rPr>
      <w:rFonts w:ascii="Verdana" w:hAnsi="Verdana"/>
      <w:lang w:val="en-US" w:eastAsia="en-US"/>
    </w:rPr>
  </w:style>
  <w:style w:type="paragraph" w:customStyle="1" w:styleId="26">
    <w:name w:val="Стиль2"/>
    <w:basedOn w:val="11"/>
    <w:uiPriority w:val="99"/>
    <w:rsid w:val="00947E68"/>
    <w:pPr>
      <w:widowControl w:val="0"/>
      <w:overflowPunct w:val="0"/>
      <w:autoSpaceDE w:val="0"/>
      <w:autoSpaceDN w:val="0"/>
      <w:adjustRightInd w:val="0"/>
      <w:jc w:val="both"/>
      <w:textAlignment w:val="baseline"/>
    </w:pPr>
    <w:rPr>
      <w:rFonts w:ascii="Times New Roman" w:hAnsi="Times New Roman"/>
      <w:sz w:val="24"/>
      <w:szCs w:val="24"/>
      <w:lang w:val="ru-RU" w:eastAsia="ru-RU"/>
    </w:rPr>
  </w:style>
  <w:style w:type="paragraph" w:customStyle="1" w:styleId="27">
    <w:name w:val="Стиль 2"/>
    <w:link w:val="28"/>
    <w:uiPriority w:val="99"/>
    <w:rsid w:val="00947E68"/>
    <w:pPr>
      <w:widowControl w:val="0"/>
      <w:ind w:firstLine="720"/>
      <w:jc w:val="both"/>
    </w:pPr>
    <w:rPr>
      <w:rFonts w:ascii="Book Antiqua" w:hAnsi="Book Antiqua"/>
      <w:sz w:val="24"/>
    </w:rPr>
  </w:style>
  <w:style w:type="character" w:customStyle="1" w:styleId="28">
    <w:name w:val="Стиль 2 Знак"/>
    <w:link w:val="27"/>
    <w:uiPriority w:val="99"/>
    <w:locked/>
    <w:rsid w:val="00947E68"/>
    <w:rPr>
      <w:rFonts w:ascii="Book Antiqua" w:hAnsi="Book Antiqua"/>
      <w:sz w:val="24"/>
      <w:lang w:bidi="ar-SA"/>
    </w:rPr>
  </w:style>
  <w:style w:type="paragraph" w:styleId="af5">
    <w:name w:val="List Paragraph"/>
    <w:basedOn w:val="a"/>
    <w:uiPriority w:val="34"/>
    <w:qFormat/>
    <w:rsid w:val="00947E68"/>
    <w:pPr>
      <w:widowControl w:val="0"/>
      <w:ind w:left="720"/>
      <w:jc w:val="both"/>
    </w:pPr>
    <w:rPr>
      <w:sz w:val="20"/>
      <w:szCs w:val="20"/>
    </w:rPr>
  </w:style>
  <w:style w:type="character" w:styleId="af6">
    <w:name w:val="Strong"/>
    <w:uiPriority w:val="99"/>
    <w:qFormat/>
    <w:rsid w:val="00947E68"/>
    <w:rPr>
      <w:rFonts w:cs="Times New Roman"/>
      <w:b/>
      <w:bCs/>
    </w:rPr>
  </w:style>
  <w:style w:type="paragraph" w:customStyle="1" w:styleId="ConsPlusNonformat">
    <w:name w:val="ConsPlusNonformat"/>
    <w:uiPriority w:val="99"/>
    <w:rsid w:val="00947E68"/>
    <w:pPr>
      <w:widowControl w:val="0"/>
      <w:autoSpaceDE w:val="0"/>
      <w:autoSpaceDN w:val="0"/>
      <w:adjustRightInd w:val="0"/>
    </w:pPr>
    <w:rPr>
      <w:rFonts w:ascii="Courier New" w:hAnsi="Courier New" w:cs="Courier New"/>
    </w:rPr>
  </w:style>
  <w:style w:type="paragraph" w:customStyle="1" w:styleId="41">
    <w:name w:val="Стиль4"/>
    <w:basedOn w:val="27"/>
    <w:link w:val="42"/>
    <w:uiPriority w:val="99"/>
    <w:rsid w:val="00947E68"/>
    <w:rPr>
      <w:rFonts w:cs="Book Antiqua"/>
      <w:szCs w:val="24"/>
      <w:lang w:val="x-none" w:eastAsia="x-none"/>
    </w:rPr>
  </w:style>
  <w:style w:type="character" w:customStyle="1" w:styleId="42">
    <w:name w:val="Стиль4 Знак"/>
    <w:link w:val="41"/>
    <w:uiPriority w:val="99"/>
    <w:locked/>
    <w:rsid w:val="00947E68"/>
    <w:rPr>
      <w:rFonts w:ascii="Book Antiqua" w:hAnsi="Book Antiqua" w:cs="Book Antiqua"/>
      <w:sz w:val="24"/>
      <w:szCs w:val="24"/>
      <w:lang w:bidi="ar-SA"/>
    </w:rPr>
  </w:style>
  <w:style w:type="character" w:customStyle="1" w:styleId="insert1">
    <w:name w:val="insert1"/>
    <w:uiPriority w:val="99"/>
    <w:rsid w:val="00947E68"/>
    <w:rPr>
      <w:i/>
    </w:rPr>
  </w:style>
  <w:style w:type="paragraph" w:styleId="af7">
    <w:name w:val="Normal (Web)"/>
    <w:aliases w:val="Обычный (Web),Обычный (Web) обычный"/>
    <w:basedOn w:val="a"/>
    <w:uiPriority w:val="99"/>
    <w:rsid w:val="00947E68"/>
    <w:pPr>
      <w:spacing w:before="100" w:beforeAutospacing="1" w:after="100" w:afterAutospacing="1"/>
    </w:pPr>
    <w:rPr>
      <w:color w:val="000000"/>
    </w:rPr>
  </w:style>
  <w:style w:type="character" w:styleId="af8">
    <w:name w:val="Hyperlink"/>
    <w:uiPriority w:val="99"/>
    <w:semiHidden/>
    <w:rsid w:val="00947E68"/>
    <w:rPr>
      <w:rFonts w:cs="Times New Roman"/>
      <w:color w:val="0000FF"/>
      <w:u w:val="none"/>
      <w:effect w:val="none"/>
    </w:rPr>
  </w:style>
  <w:style w:type="character" w:styleId="af9">
    <w:name w:val="Emphasis"/>
    <w:uiPriority w:val="99"/>
    <w:qFormat/>
    <w:rsid w:val="00947E68"/>
    <w:rPr>
      <w:rFonts w:cs="Times New Roman"/>
      <w:i/>
      <w:iCs/>
    </w:rPr>
  </w:style>
  <w:style w:type="character" w:customStyle="1" w:styleId="h61">
    <w:name w:val="h61"/>
    <w:uiPriority w:val="99"/>
    <w:rsid w:val="00947E68"/>
    <w:rPr>
      <w:sz w:val="18"/>
    </w:rPr>
  </w:style>
  <w:style w:type="character" w:customStyle="1" w:styleId="310">
    <w:name w:val="Основной текст с отступом 3 Знак1"/>
    <w:uiPriority w:val="99"/>
    <w:rsid w:val="00947E68"/>
    <w:rPr>
      <w:rFonts w:ascii="Times New Roman" w:hAnsi="Times New Roman"/>
      <w:sz w:val="28"/>
      <w:lang w:val="x-none" w:eastAsia="ru-RU"/>
    </w:rPr>
  </w:style>
  <w:style w:type="character" w:customStyle="1" w:styleId="210">
    <w:name w:val="Основной текст с отступом 2 Знак1"/>
    <w:uiPriority w:val="99"/>
    <w:semiHidden/>
    <w:rsid w:val="00947E68"/>
    <w:rPr>
      <w:rFonts w:ascii="Times New Roman" w:hAnsi="Times New Roman"/>
      <w:sz w:val="20"/>
      <w:lang w:val="x-none" w:eastAsia="ru-RU"/>
    </w:rPr>
  </w:style>
  <w:style w:type="paragraph" w:styleId="afa">
    <w:name w:val="Plain Text"/>
    <w:basedOn w:val="a"/>
    <w:link w:val="afb"/>
    <w:uiPriority w:val="99"/>
    <w:rsid w:val="00947E68"/>
    <w:rPr>
      <w:rFonts w:ascii="Courier New" w:hAnsi="Courier New"/>
      <w:sz w:val="20"/>
      <w:szCs w:val="20"/>
      <w:lang w:val="x-none" w:eastAsia="en-US"/>
    </w:rPr>
  </w:style>
  <w:style w:type="character" w:customStyle="1" w:styleId="afb">
    <w:name w:val="Текст Знак"/>
    <w:link w:val="afa"/>
    <w:uiPriority w:val="99"/>
    <w:locked/>
    <w:rsid w:val="00947E68"/>
    <w:rPr>
      <w:rFonts w:ascii="Courier New" w:hAnsi="Courier New" w:cs="Times New Roman"/>
      <w:lang w:val="x-none" w:eastAsia="en-US"/>
    </w:rPr>
  </w:style>
  <w:style w:type="paragraph" w:customStyle="1" w:styleId="211">
    <w:name w:val="Основной текст 21"/>
    <w:basedOn w:val="a"/>
    <w:uiPriority w:val="99"/>
    <w:rsid w:val="00947E68"/>
    <w:pPr>
      <w:widowControl w:val="0"/>
      <w:overflowPunct w:val="0"/>
      <w:autoSpaceDE w:val="0"/>
      <w:autoSpaceDN w:val="0"/>
      <w:adjustRightInd w:val="0"/>
      <w:jc w:val="center"/>
      <w:textAlignment w:val="baseline"/>
    </w:pPr>
    <w:rPr>
      <w:sz w:val="28"/>
      <w:szCs w:val="28"/>
    </w:rPr>
  </w:style>
  <w:style w:type="paragraph" w:styleId="afc">
    <w:name w:val="annotation text"/>
    <w:basedOn w:val="a"/>
    <w:link w:val="afd"/>
    <w:uiPriority w:val="99"/>
    <w:semiHidden/>
    <w:rsid w:val="00947E68"/>
    <w:pPr>
      <w:widowControl w:val="0"/>
      <w:jc w:val="both"/>
    </w:pPr>
    <w:rPr>
      <w:sz w:val="20"/>
      <w:szCs w:val="20"/>
      <w:lang w:val="x-none" w:eastAsia="x-none"/>
    </w:rPr>
  </w:style>
  <w:style w:type="character" w:customStyle="1" w:styleId="afd">
    <w:name w:val="Текст примечания Знак"/>
    <w:link w:val="afc"/>
    <w:uiPriority w:val="99"/>
    <w:semiHidden/>
    <w:locked/>
    <w:rsid w:val="00947E68"/>
    <w:rPr>
      <w:rFonts w:cs="Times New Roman"/>
    </w:rPr>
  </w:style>
  <w:style w:type="character" w:styleId="afe">
    <w:name w:val="annotation reference"/>
    <w:uiPriority w:val="99"/>
    <w:semiHidden/>
    <w:rsid w:val="00947E68"/>
    <w:rPr>
      <w:rFonts w:cs="Times New Roman"/>
      <w:sz w:val="16"/>
      <w:szCs w:val="16"/>
    </w:rPr>
  </w:style>
  <w:style w:type="paragraph" w:styleId="aff">
    <w:name w:val="annotation subject"/>
    <w:basedOn w:val="afc"/>
    <w:next w:val="afc"/>
    <w:link w:val="aff0"/>
    <w:uiPriority w:val="99"/>
    <w:semiHidden/>
    <w:rsid w:val="00947E68"/>
    <w:rPr>
      <w:b/>
      <w:bCs/>
    </w:rPr>
  </w:style>
  <w:style w:type="character" w:customStyle="1" w:styleId="aff0">
    <w:name w:val="Тема примечания Знак"/>
    <w:link w:val="aff"/>
    <w:uiPriority w:val="99"/>
    <w:semiHidden/>
    <w:locked/>
    <w:rsid w:val="00947E68"/>
    <w:rPr>
      <w:rFonts w:cs="Times New Roman"/>
      <w:b/>
      <w:bCs/>
    </w:rPr>
  </w:style>
  <w:style w:type="paragraph" w:customStyle="1" w:styleId="36">
    <w:name w:val="Стиль3 Знак Знак"/>
    <w:basedOn w:val="24"/>
    <w:uiPriority w:val="99"/>
    <w:rsid w:val="00947E68"/>
    <w:pPr>
      <w:widowControl w:val="0"/>
      <w:tabs>
        <w:tab w:val="num" w:pos="227"/>
      </w:tabs>
      <w:adjustRightInd w:val="0"/>
      <w:ind w:right="0" w:firstLine="0"/>
      <w:textAlignment w:val="baseline"/>
    </w:pPr>
    <w:rPr>
      <w:b w:val="0"/>
      <w:bCs/>
    </w:rPr>
  </w:style>
  <w:style w:type="paragraph" w:customStyle="1" w:styleId="aff1">
    <w:name w:val="заг_статьи_без названья"/>
    <w:basedOn w:val="a"/>
    <w:rsid w:val="00947E68"/>
    <w:pPr>
      <w:spacing w:before="360" w:after="360"/>
      <w:ind w:firstLine="709"/>
      <w:jc w:val="both"/>
    </w:pPr>
    <w:rPr>
      <w:b/>
      <w:color w:val="0000FF"/>
      <w:sz w:val="28"/>
      <w:szCs w:val="20"/>
    </w:rPr>
  </w:style>
  <w:style w:type="character" w:customStyle="1" w:styleId="blk3">
    <w:name w:val="blk3"/>
    <w:rsid w:val="00136E72"/>
    <w:rPr>
      <w:vanish w:val="0"/>
      <w:webHidden w:val="0"/>
      <w:specVanish w:val="0"/>
    </w:rPr>
  </w:style>
  <w:style w:type="character" w:customStyle="1" w:styleId="CharStyle5">
    <w:name w:val="Char Style 5"/>
    <w:basedOn w:val="a0"/>
    <w:link w:val="Style4"/>
    <w:uiPriority w:val="99"/>
    <w:rsid w:val="00D314D6"/>
    <w:rPr>
      <w:shd w:val="clear" w:color="auto" w:fill="FFFFFF"/>
    </w:rPr>
  </w:style>
  <w:style w:type="character" w:customStyle="1" w:styleId="CharStyle6">
    <w:name w:val="Char Style 6"/>
    <w:basedOn w:val="CharStyle5"/>
    <w:uiPriority w:val="99"/>
    <w:rsid w:val="00D314D6"/>
    <w:rPr>
      <w:shd w:val="clear" w:color="auto" w:fill="FFFFFF"/>
    </w:rPr>
  </w:style>
  <w:style w:type="paragraph" w:customStyle="1" w:styleId="Style4">
    <w:name w:val="Style 4"/>
    <w:basedOn w:val="a"/>
    <w:link w:val="CharStyle5"/>
    <w:uiPriority w:val="99"/>
    <w:rsid w:val="00D314D6"/>
    <w:pPr>
      <w:widowControl w:val="0"/>
      <w:shd w:val="clear" w:color="auto" w:fill="FFFFFF"/>
      <w:spacing w:line="250" w:lineRule="exact"/>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pPr>
      <w:keepNext/>
      <w:ind w:left="-540"/>
      <w:outlineLvl w:val="0"/>
    </w:pPr>
    <w:rPr>
      <w:rFonts w:ascii="Cambria" w:hAnsi="Cambria"/>
      <w:b/>
      <w:bCs/>
      <w:kern w:val="32"/>
      <w:sz w:val="32"/>
      <w:szCs w:val="32"/>
      <w:lang w:val="x-none" w:eastAsia="x-none"/>
    </w:rPr>
  </w:style>
  <w:style w:type="paragraph" w:styleId="2">
    <w:name w:val="heading 2"/>
    <w:basedOn w:val="a"/>
    <w:next w:val="a"/>
    <w:link w:val="20"/>
    <w:uiPriority w:val="9"/>
    <w:qFormat/>
    <w:pPr>
      <w:keepNext/>
      <w:jc w:val="both"/>
      <w:outlineLvl w:val="1"/>
    </w:pPr>
    <w:rPr>
      <w:rFonts w:ascii="Cambria" w:hAnsi="Cambria"/>
      <w:b/>
      <w:bCs/>
      <w:i/>
      <w:iCs/>
      <w:sz w:val="28"/>
      <w:szCs w:val="28"/>
      <w:lang w:val="x-none" w:eastAsia="x-none"/>
    </w:rPr>
  </w:style>
  <w:style w:type="paragraph" w:styleId="3">
    <w:name w:val="heading 3"/>
    <w:basedOn w:val="a"/>
    <w:next w:val="a"/>
    <w:link w:val="30"/>
    <w:uiPriority w:val="9"/>
    <w:qFormat/>
    <w:rsid w:val="008B5AA3"/>
    <w:pPr>
      <w:keepNext/>
      <w:jc w:val="center"/>
      <w:outlineLvl w:val="2"/>
    </w:pPr>
    <w:rPr>
      <w:rFonts w:ascii="Cambria" w:hAnsi="Cambria"/>
      <w:b/>
      <w:bCs/>
      <w:sz w:val="26"/>
      <w:szCs w:val="26"/>
      <w:lang w:val="x-none" w:eastAsia="x-none"/>
    </w:rPr>
  </w:style>
  <w:style w:type="paragraph" w:styleId="4">
    <w:name w:val="heading 4"/>
    <w:basedOn w:val="a"/>
    <w:next w:val="a"/>
    <w:link w:val="40"/>
    <w:uiPriority w:val="99"/>
    <w:qFormat/>
    <w:rsid w:val="00947E68"/>
    <w:pPr>
      <w:keepNext/>
      <w:widowControl w:val="0"/>
      <w:jc w:val="center"/>
      <w:outlineLvl w:val="3"/>
    </w:pPr>
    <w:rPr>
      <w:lang w:val="x-none" w:eastAsia="x-none"/>
    </w:rPr>
  </w:style>
  <w:style w:type="paragraph" w:styleId="5">
    <w:name w:val="heading 5"/>
    <w:basedOn w:val="a"/>
    <w:next w:val="a"/>
    <w:link w:val="50"/>
    <w:uiPriority w:val="99"/>
    <w:qFormat/>
    <w:rsid w:val="00947E68"/>
    <w:pPr>
      <w:keepNext/>
      <w:widowControl w:val="0"/>
      <w:ind w:firstLine="720"/>
      <w:jc w:val="center"/>
      <w:outlineLvl w:val="4"/>
    </w:pPr>
    <w:rPr>
      <w:lang w:val="x-none" w:eastAsia="x-none"/>
    </w:rPr>
  </w:style>
  <w:style w:type="paragraph" w:styleId="6">
    <w:name w:val="heading 6"/>
    <w:basedOn w:val="a"/>
    <w:next w:val="a"/>
    <w:link w:val="60"/>
    <w:uiPriority w:val="99"/>
    <w:qFormat/>
    <w:rsid w:val="00947E68"/>
    <w:pPr>
      <w:keepNext/>
      <w:widowControl w:val="0"/>
      <w:ind w:right="-596" w:firstLine="720"/>
      <w:jc w:val="center"/>
      <w:outlineLvl w:val="5"/>
    </w:pPr>
    <w:rPr>
      <w:b/>
      <w:bCs/>
      <w:caps/>
      <w:lang w:val="x-none" w:eastAsia="x-none"/>
    </w:rPr>
  </w:style>
  <w:style w:type="paragraph" w:styleId="7">
    <w:name w:val="heading 7"/>
    <w:basedOn w:val="a"/>
    <w:next w:val="a"/>
    <w:link w:val="70"/>
    <w:uiPriority w:val="99"/>
    <w:qFormat/>
    <w:rsid w:val="00947E68"/>
    <w:pPr>
      <w:keepNext/>
      <w:widowControl w:val="0"/>
      <w:ind w:firstLine="720"/>
      <w:jc w:val="center"/>
      <w:outlineLvl w:val="6"/>
    </w:pPr>
    <w:rPr>
      <w:b/>
      <w:bCs/>
      <w:caps/>
      <w:lang w:val="x-none" w:eastAsia="x-none"/>
    </w:rPr>
  </w:style>
  <w:style w:type="paragraph" w:styleId="8">
    <w:name w:val="heading 8"/>
    <w:basedOn w:val="a"/>
    <w:next w:val="a"/>
    <w:link w:val="80"/>
    <w:uiPriority w:val="99"/>
    <w:qFormat/>
    <w:rsid w:val="00947E68"/>
    <w:pPr>
      <w:keepNext/>
      <w:widowControl w:val="0"/>
      <w:ind w:right="-596" w:firstLine="720"/>
      <w:jc w:val="right"/>
      <w:outlineLvl w:val="7"/>
    </w:pPr>
    <w:rPr>
      <w:u w:val="single"/>
      <w:lang w:val="x-none" w:eastAsia="x-none"/>
    </w:rPr>
  </w:style>
  <w:style w:type="paragraph" w:styleId="9">
    <w:name w:val="heading 9"/>
    <w:basedOn w:val="a"/>
    <w:next w:val="a"/>
    <w:link w:val="90"/>
    <w:uiPriority w:val="99"/>
    <w:qFormat/>
    <w:rsid w:val="00947E68"/>
    <w:pPr>
      <w:keepNext/>
      <w:widowControl w:val="0"/>
      <w:jc w:val="center"/>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9"/>
    <w:locked/>
    <w:rsid w:val="00947E68"/>
    <w:rPr>
      <w:rFonts w:cs="Times New Roman"/>
      <w:sz w:val="24"/>
      <w:szCs w:val="24"/>
    </w:rPr>
  </w:style>
  <w:style w:type="character" w:customStyle="1" w:styleId="50">
    <w:name w:val="Заголовок 5 Знак"/>
    <w:link w:val="5"/>
    <w:uiPriority w:val="99"/>
    <w:locked/>
    <w:rsid w:val="00947E68"/>
    <w:rPr>
      <w:rFonts w:cs="Times New Roman"/>
      <w:sz w:val="24"/>
      <w:szCs w:val="24"/>
    </w:rPr>
  </w:style>
  <w:style w:type="character" w:customStyle="1" w:styleId="60">
    <w:name w:val="Заголовок 6 Знак"/>
    <w:link w:val="6"/>
    <w:uiPriority w:val="99"/>
    <w:locked/>
    <w:rsid w:val="00947E68"/>
    <w:rPr>
      <w:rFonts w:cs="Times New Roman"/>
      <w:b/>
      <w:bCs/>
      <w:caps/>
      <w:sz w:val="24"/>
      <w:szCs w:val="24"/>
    </w:rPr>
  </w:style>
  <w:style w:type="character" w:customStyle="1" w:styleId="70">
    <w:name w:val="Заголовок 7 Знак"/>
    <w:link w:val="7"/>
    <w:uiPriority w:val="99"/>
    <w:locked/>
    <w:rsid w:val="00947E68"/>
    <w:rPr>
      <w:rFonts w:cs="Times New Roman"/>
      <w:b/>
      <w:bCs/>
      <w:caps/>
      <w:sz w:val="24"/>
      <w:szCs w:val="24"/>
    </w:rPr>
  </w:style>
  <w:style w:type="character" w:customStyle="1" w:styleId="80">
    <w:name w:val="Заголовок 8 Знак"/>
    <w:link w:val="8"/>
    <w:uiPriority w:val="99"/>
    <w:locked/>
    <w:rsid w:val="00947E68"/>
    <w:rPr>
      <w:rFonts w:cs="Times New Roman"/>
      <w:sz w:val="24"/>
      <w:szCs w:val="24"/>
      <w:u w:val="single"/>
    </w:rPr>
  </w:style>
  <w:style w:type="character" w:customStyle="1" w:styleId="90">
    <w:name w:val="Заголовок 9 Знак"/>
    <w:link w:val="9"/>
    <w:uiPriority w:val="99"/>
    <w:locked/>
    <w:rsid w:val="00947E68"/>
    <w:rPr>
      <w:rFonts w:cs="Times New Roman"/>
      <w:sz w:val="24"/>
      <w:szCs w:val="24"/>
    </w:rPr>
  </w:style>
  <w:style w:type="paragraph" w:customStyle="1" w:styleId="21">
    <w:name w:val="Знак Знак2 Знак Знак Знак"/>
    <w:basedOn w:val="a"/>
    <w:rsid w:val="00067F95"/>
    <w:pPr>
      <w:spacing w:after="160" w:line="240" w:lineRule="exact"/>
    </w:pPr>
    <w:rPr>
      <w:rFonts w:ascii="Verdana" w:hAnsi="Verdana" w:cs="Verdana"/>
      <w:sz w:val="20"/>
      <w:szCs w:val="20"/>
      <w:lang w:val="en-US" w:eastAsia="en-US"/>
    </w:rPr>
  </w:style>
  <w:style w:type="character" w:customStyle="1" w:styleId="ressmall">
    <w:name w:val="ressmall"/>
    <w:rPr>
      <w:rFonts w:cs="Times New Roman"/>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3">
    <w:name w:val="header"/>
    <w:basedOn w:val="a"/>
    <w:link w:val="a4"/>
    <w:uiPriority w:val="99"/>
    <w:pPr>
      <w:tabs>
        <w:tab w:val="center" w:pos="4677"/>
        <w:tab w:val="right" w:pos="9355"/>
      </w:tabs>
    </w:pPr>
    <w:rPr>
      <w:lang w:val="x-none" w:eastAsia="x-none"/>
    </w:rPr>
  </w:style>
  <w:style w:type="character" w:customStyle="1" w:styleId="a4">
    <w:name w:val="Верхний колонтитул Знак"/>
    <w:link w:val="a3"/>
    <w:uiPriority w:val="99"/>
    <w:locked/>
    <w:rsid w:val="00700D64"/>
    <w:rPr>
      <w:rFonts w:cs="Times New Roman"/>
      <w:sz w:val="24"/>
      <w:szCs w:val="24"/>
    </w:rPr>
  </w:style>
  <w:style w:type="character" w:styleId="a5">
    <w:name w:val="page number"/>
    <w:uiPriority w:val="99"/>
    <w:rPr>
      <w:rFonts w:cs="Times New Roman"/>
    </w:rPr>
  </w:style>
  <w:style w:type="character" w:customStyle="1" w:styleId="rescomment">
    <w:name w:val="rescomment"/>
    <w:rPr>
      <w:rFonts w:cs="Times New Roman"/>
    </w:rPr>
  </w:style>
  <w:style w:type="paragraph" w:styleId="a6">
    <w:name w:val="Body Text"/>
    <w:basedOn w:val="a"/>
    <w:link w:val="a7"/>
    <w:uiPriority w:val="99"/>
    <w:pPr>
      <w:jc w:val="both"/>
    </w:pPr>
    <w:rPr>
      <w:lang w:val="x-none" w:eastAsia="x-none"/>
    </w:rPr>
  </w:style>
  <w:style w:type="character" w:customStyle="1" w:styleId="a7">
    <w:name w:val="Основной текст Знак"/>
    <w:link w:val="a6"/>
    <w:uiPriority w:val="99"/>
    <w:semiHidden/>
    <w:locked/>
    <w:rPr>
      <w:rFonts w:cs="Times New Roman"/>
      <w:sz w:val="24"/>
      <w:szCs w:val="24"/>
    </w:rPr>
  </w:style>
  <w:style w:type="paragraph" w:styleId="a8">
    <w:name w:val="Body Text Indent"/>
    <w:basedOn w:val="a"/>
    <w:link w:val="a9"/>
    <w:uiPriority w:val="99"/>
    <w:pPr>
      <w:ind w:firstLine="709"/>
      <w:jc w:val="both"/>
    </w:pPr>
    <w:rPr>
      <w:szCs w:val="20"/>
    </w:rPr>
  </w:style>
  <w:style w:type="character" w:customStyle="1" w:styleId="a9">
    <w:name w:val="Основной текст с отступом Знак"/>
    <w:link w:val="a8"/>
    <w:uiPriority w:val="99"/>
    <w:locked/>
    <w:rsid w:val="00192ADA"/>
    <w:rPr>
      <w:rFonts w:cs="Times New Roman"/>
      <w:sz w:val="24"/>
      <w:lang w:val="ru-RU" w:eastAsia="ru-RU"/>
    </w:rPr>
  </w:style>
  <w:style w:type="paragraph" w:customStyle="1" w:styleId="BodyTextIndent1">
    <w:name w:val="Body Text Indent1"/>
    <w:basedOn w:val="a"/>
    <w:pPr>
      <w:overflowPunct w:val="0"/>
      <w:autoSpaceDE w:val="0"/>
      <w:autoSpaceDN w:val="0"/>
      <w:adjustRightInd w:val="0"/>
      <w:spacing w:line="480" w:lineRule="atLeast"/>
      <w:ind w:firstLine="851"/>
      <w:jc w:val="both"/>
      <w:textAlignment w:val="baseline"/>
    </w:pPr>
    <w:rPr>
      <w:rFonts w:ascii="TimesDL" w:hAnsi="TimesDL"/>
      <w:sz w:val="26"/>
      <w:szCs w:val="26"/>
    </w:rPr>
  </w:style>
  <w:style w:type="paragraph" w:styleId="22">
    <w:name w:val="Body Text 2"/>
    <w:basedOn w:val="a"/>
    <w:link w:val="23"/>
    <w:uiPriority w:val="99"/>
    <w:pPr>
      <w:jc w:val="both"/>
    </w:pPr>
    <w:rPr>
      <w:lang w:val="x-none" w:eastAsia="x-none"/>
    </w:rPr>
  </w:style>
  <w:style w:type="character" w:customStyle="1" w:styleId="23">
    <w:name w:val="Основной текст 2 Знак"/>
    <w:link w:val="22"/>
    <w:uiPriority w:val="99"/>
    <w:semiHidden/>
    <w:locked/>
    <w:rPr>
      <w:rFonts w:cs="Times New Roman"/>
      <w:sz w:val="24"/>
      <w:szCs w:val="24"/>
    </w:rPr>
  </w:style>
  <w:style w:type="paragraph" w:styleId="24">
    <w:name w:val="Body Text Indent 2"/>
    <w:basedOn w:val="a"/>
    <w:link w:val="25"/>
    <w:uiPriority w:val="99"/>
    <w:pPr>
      <w:ind w:right="-6" w:firstLine="720"/>
      <w:jc w:val="both"/>
    </w:pPr>
    <w:rPr>
      <w:b/>
      <w:szCs w:val="20"/>
    </w:rPr>
  </w:style>
  <w:style w:type="character" w:customStyle="1" w:styleId="25">
    <w:name w:val="Основной текст с отступом 2 Знак"/>
    <w:link w:val="24"/>
    <w:uiPriority w:val="99"/>
    <w:semiHidden/>
    <w:locked/>
    <w:rsid w:val="00192ADA"/>
    <w:rPr>
      <w:rFonts w:cs="Times New Roman"/>
      <w:b/>
      <w:sz w:val="24"/>
      <w:lang w:val="ru-RU" w:eastAsia="ru-RU"/>
    </w:rPr>
  </w:style>
  <w:style w:type="paragraph" w:styleId="31">
    <w:name w:val="Body Text Indent 3"/>
    <w:basedOn w:val="a"/>
    <w:link w:val="32"/>
    <w:uiPriority w:val="99"/>
    <w:pPr>
      <w:ind w:firstLine="252"/>
      <w:jc w:val="both"/>
    </w:pPr>
    <w:rPr>
      <w:sz w:val="16"/>
      <w:szCs w:val="16"/>
      <w:lang w:val="x-none" w:eastAsia="x-none"/>
    </w:rPr>
  </w:style>
  <w:style w:type="character" w:customStyle="1" w:styleId="32">
    <w:name w:val="Основной текст с отступом 3 Знак"/>
    <w:link w:val="31"/>
    <w:uiPriority w:val="99"/>
    <w:semiHidden/>
    <w:locked/>
    <w:rPr>
      <w:rFonts w:cs="Times New Roman"/>
      <w:sz w:val="16"/>
      <w:szCs w:val="16"/>
    </w:rPr>
  </w:style>
  <w:style w:type="table" w:styleId="aa">
    <w:name w:val="Table Grid"/>
    <w:basedOn w:val="a1"/>
    <w:uiPriority w:val="59"/>
    <w:rsid w:val="00C32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Стиль Знак"/>
    <w:basedOn w:val="a"/>
    <w:rsid w:val="00C32383"/>
    <w:pPr>
      <w:spacing w:before="100" w:beforeAutospacing="1" w:after="100" w:afterAutospacing="1"/>
      <w:jc w:val="both"/>
    </w:pPr>
    <w:rPr>
      <w:rFonts w:ascii="Tahoma" w:hAnsi="Tahoma" w:cs="Tahoma"/>
      <w:sz w:val="20"/>
      <w:szCs w:val="20"/>
      <w:lang w:val="en-US" w:eastAsia="en-US"/>
    </w:rPr>
  </w:style>
  <w:style w:type="paragraph" w:styleId="ac">
    <w:name w:val="No Spacing"/>
    <w:uiPriority w:val="1"/>
    <w:qFormat/>
    <w:rsid w:val="00167D66"/>
    <w:rPr>
      <w:rFonts w:ascii="Calibri" w:hAnsi="Calibri"/>
      <w:sz w:val="22"/>
      <w:szCs w:val="22"/>
      <w:lang w:eastAsia="en-US"/>
    </w:rPr>
  </w:style>
  <w:style w:type="paragraph" w:customStyle="1" w:styleId="ConsNormal">
    <w:name w:val="ConsNormal"/>
    <w:rsid w:val="009D76C2"/>
    <w:pPr>
      <w:autoSpaceDE w:val="0"/>
      <w:autoSpaceDN w:val="0"/>
      <w:adjustRightInd w:val="0"/>
      <w:ind w:firstLine="720"/>
    </w:pPr>
    <w:rPr>
      <w:rFonts w:ascii="Arial" w:hAnsi="Arial" w:cs="Arial"/>
    </w:rPr>
  </w:style>
  <w:style w:type="paragraph" w:customStyle="1" w:styleId="ConsPlusTitle">
    <w:name w:val="ConsPlusTitle"/>
    <w:uiPriority w:val="99"/>
    <w:rsid w:val="00E26102"/>
    <w:rPr>
      <w:b/>
      <w:sz w:val="24"/>
    </w:rPr>
  </w:style>
  <w:style w:type="paragraph" w:styleId="ad">
    <w:name w:val="Balloon Text"/>
    <w:basedOn w:val="a"/>
    <w:link w:val="ae"/>
    <w:uiPriority w:val="99"/>
    <w:semiHidden/>
    <w:rsid w:val="00743509"/>
    <w:rPr>
      <w:rFonts w:ascii="Tahoma" w:hAnsi="Tahoma"/>
      <w:sz w:val="16"/>
      <w:szCs w:val="16"/>
      <w:lang w:val="x-none" w:eastAsia="x-none"/>
    </w:rPr>
  </w:style>
  <w:style w:type="character" w:customStyle="1" w:styleId="ae">
    <w:name w:val="Текст выноски Знак"/>
    <w:link w:val="ad"/>
    <w:uiPriority w:val="99"/>
    <w:semiHidden/>
    <w:locked/>
    <w:rPr>
      <w:rFonts w:ascii="Tahoma" w:hAnsi="Tahoma" w:cs="Tahoma"/>
      <w:sz w:val="16"/>
      <w:szCs w:val="16"/>
    </w:rPr>
  </w:style>
  <w:style w:type="paragraph" w:customStyle="1" w:styleId="33">
    <w:name w:val="Стиль3"/>
    <w:basedOn w:val="a"/>
    <w:link w:val="34"/>
    <w:uiPriority w:val="99"/>
    <w:rsid w:val="004C409C"/>
    <w:pPr>
      <w:widowControl w:val="0"/>
      <w:ind w:firstLine="709"/>
      <w:jc w:val="both"/>
    </w:pPr>
    <w:rPr>
      <w:szCs w:val="20"/>
    </w:rPr>
  </w:style>
  <w:style w:type="character" w:customStyle="1" w:styleId="34">
    <w:name w:val="Стиль3 Знак"/>
    <w:link w:val="33"/>
    <w:uiPriority w:val="99"/>
    <w:locked/>
    <w:rsid w:val="004C409C"/>
    <w:rPr>
      <w:sz w:val="24"/>
      <w:lang w:val="ru-RU" w:eastAsia="ru-RU"/>
    </w:rPr>
  </w:style>
  <w:style w:type="paragraph" w:customStyle="1" w:styleId="35">
    <w:name w:val="3"/>
    <w:basedOn w:val="a"/>
    <w:rsid w:val="004C409C"/>
    <w:pPr>
      <w:spacing w:before="100" w:beforeAutospacing="1" w:after="100" w:afterAutospacing="1"/>
    </w:pPr>
  </w:style>
  <w:style w:type="paragraph" w:styleId="af">
    <w:name w:val="footer"/>
    <w:basedOn w:val="a"/>
    <w:link w:val="af0"/>
    <w:uiPriority w:val="99"/>
    <w:rsid w:val="00700D64"/>
    <w:pPr>
      <w:tabs>
        <w:tab w:val="center" w:pos="4677"/>
        <w:tab w:val="right" w:pos="9355"/>
      </w:tabs>
    </w:pPr>
    <w:rPr>
      <w:lang w:val="x-none" w:eastAsia="x-none"/>
    </w:rPr>
  </w:style>
  <w:style w:type="character" w:customStyle="1" w:styleId="af0">
    <w:name w:val="Нижний колонтитул Знак"/>
    <w:link w:val="af"/>
    <w:uiPriority w:val="99"/>
    <w:locked/>
    <w:rsid w:val="00700D64"/>
    <w:rPr>
      <w:rFonts w:cs="Times New Roman"/>
      <w:sz w:val="24"/>
      <w:szCs w:val="24"/>
    </w:rPr>
  </w:style>
  <w:style w:type="paragraph" w:customStyle="1" w:styleId="11">
    <w:name w:val="Стиль1"/>
    <w:basedOn w:val="a"/>
    <w:link w:val="12"/>
    <w:uiPriority w:val="99"/>
    <w:rsid w:val="00C80C0E"/>
    <w:rPr>
      <w:rFonts w:ascii="Verdana" w:hAnsi="Verdana"/>
      <w:sz w:val="20"/>
      <w:szCs w:val="20"/>
      <w:lang w:val="en-US" w:eastAsia="en-US"/>
    </w:rPr>
  </w:style>
  <w:style w:type="paragraph" w:styleId="af1">
    <w:name w:val="Title"/>
    <w:basedOn w:val="a"/>
    <w:link w:val="af2"/>
    <w:uiPriority w:val="99"/>
    <w:qFormat/>
    <w:rsid w:val="00947E68"/>
    <w:pPr>
      <w:widowControl w:val="0"/>
      <w:spacing w:line="320" w:lineRule="exact"/>
      <w:ind w:left="80"/>
      <w:jc w:val="center"/>
    </w:pPr>
    <w:rPr>
      <w:lang w:val="x-none" w:eastAsia="x-none"/>
    </w:rPr>
  </w:style>
  <w:style w:type="character" w:customStyle="1" w:styleId="af2">
    <w:name w:val="Название Знак"/>
    <w:link w:val="af1"/>
    <w:uiPriority w:val="99"/>
    <w:locked/>
    <w:rsid w:val="00947E68"/>
    <w:rPr>
      <w:rFonts w:cs="Times New Roman"/>
      <w:sz w:val="24"/>
      <w:szCs w:val="24"/>
    </w:rPr>
  </w:style>
  <w:style w:type="paragraph" w:styleId="af3">
    <w:name w:val="Subtitle"/>
    <w:basedOn w:val="a"/>
    <w:link w:val="af4"/>
    <w:uiPriority w:val="99"/>
    <w:qFormat/>
    <w:rsid w:val="00947E68"/>
    <w:pPr>
      <w:widowControl w:val="0"/>
      <w:jc w:val="center"/>
    </w:pPr>
    <w:rPr>
      <w:b/>
      <w:bCs/>
      <w:i/>
      <w:iCs/>
      <w:caps/>
      <w:lang w:val="x-none" w:eastAsia="x-none"/>
    </w:rPr>
  </w:style>
  <w:style w:type="character" w:customStyle="1" w:styleId="af4">
    <w:name w:val="Подзаголовок Знак"/>
    <w:link w:val="af3"/>
    <w:uiPriority w:val="99"/>
    <w:locked/>
    <w:rsid w:val="00947E68"/>
    <w:rPr>
      <w:rFonts w:cs="Times New Roman"/>
      <w:b/>
      <w:bCs/>
      <w:i/>
      <w:iCs/>
      <w:caps/>
      <w:sz w:val="24"/>
      <w:szCs w:val="24"/>
    </w:rPr>
  </w:style>
  <w:style w:type="character" w:customStyle="1" w:styleId="12">
    <w:name w:val="Стиль1 Знак"/>
    <w:link w:val="11"/>
    <w:uiPriority w:val="99"/>
    <w:locked/>
    <w:rsid w:val="00947E68"/>
    <w:rPr>
      <w:rFonts w:ascii="Verdana" w:hAnsi="Verdana"/>
      <w:lang w:val="en-US" w:eastAsia="en-US"/>
    </w:rPr>
  </w:style>
  <w:style w:type="paragraph" w:customStyle="1" w:styleId="26">
    <w:name w:val="Стиль2"/>
    <w:basedOn w:val="11"/>
    <w:uiPriority w:val="99"/>
    <w:rsid w:val="00947E68"/>
    <w:pPr>
      <w:widowControl w:val="0"/>
      <w:overflowPunct w:val="0"/>
      <w:autoSpaceDE w:val="0"/>
      <w:autoSpaceDN w:val="0"/>
      <w:adjustRightInd w:val="0"/>
      <w:jc w:val="both"/>
      <w:textAlignment w:val="baseline"/>
    </w:pPr>
    <w:rPr>
      <w:rFonts w:ascii="Times New Roman" w:hAnsi="Times New Roman"/>
      <w:sz w:val="24"/>
      <w:szCs w:val="24"/>
      <w:lang w:val="ru-RU" w:eastAsia="ru-RU"/>
    </w:rPr>
  </w:style>
  <w:style w:type="paragraph" w:customStyle="1" w:styleId="27">
    <w:name w:val="Стиль 2"/>
    <w:link w:val="28"/>
    <w:uiPriority w:val="99"/>
    <w:rsid w:val="00947E68"/>
    <w:pPr>
      <w:widowControl w:val="0"/>
      <w:ind w:firstLine="720"/>
      <w:jc w:val="both"/>
    </w:pPr>
    <w:rPr>
      <w:rFonts w:ascii="Book Antiqua" w:hAnsi="Book Antiqua"/>
      <w:sz w:val="24"/>
    </w:rPr>
  </w:style>
  <w:style w:type="character" w:customStyle="1" w:styleId="28">
    <w:name w:val="Стиль 2 Знак"/>
    <w:link w:val="27"/>
    <w:uiPriority w:val="99"/>
    <w:locked/>
    <w:rsid w:val="00947E68"/>
    <w:rPr>
      <w:rFonts w:ascii="Book Antiqua" w:hAnsi="Book Antiqua"/>
      <w:sz w:val="24"/>
      <w:lang w:bidi="ar-SA"/>
    </w:rPr>
  </w:style>
  <w:style w:type="paragraph" w:styleId="af5">
    <w:name w:val="List Paragraph"/>
    <w:basedOn w:val="a"/>
    <w:uiPriority w:val="34"/>
    <w:qFormat/>
    <w:rsid w:val="00947E68"/>
    <w:pPr>
      <w:widowControl w:val="0"/>
      <w:ind w:left="720"/>
      <w:jc w:val="both"/>
    </w:pPr>
    <w:rPr>
      <w:sz w:val="20"/>
      <w:szCs w:val="20"/>
    </w:rPr>
  </w:style>
  <w:style w:type="character" w:styleId="af6">
    <w:name w:val="Strong"/>
    <w:uiPriority w:val="99"/>
    <w:qFormat/>
    <w:rsid w:val="00947E68"/>
    <w:rPr>
      <w:rFonts w:cs="Times New Roman"/>
      <w:b/>
      <w:bCs/>
    </w:rPr>
  </w:style>
  <w:style w:type="paragraph" w:customStyle="1" w:styleId="ConsPlusNonformat">
    <w:name w:val="ConsPlusNonformat"/>
    <w:uiPriority w:val="99"/>
    <w:rsid w:val="00947E68"/>
    <w:pPr>
      <w:widowControl w:val="0"/>
      <w:autoSpaceDE w:val="0"/>
      <w:autoSpaceDN w:val="0"/>
      <w:adjustRightInd w:val="0"/>
    </w:pPr>
    <w:rPr>
      <w:rFonts w:ascii="Courier New" w:hAnsi="Courier New" w:cs="Courier New"/>
    </w:rPr>
  </w:style>
  <w:style w:type="paragraph" w:customStyle="1" w:styleId="41">
    <w:name w:val="Стиль4"/>
    <w:basedOn w:val="27"/>
    <w:link w:val="42"/>
    <w:uiPriority w:val="99"/>
    <w:rsid w:val="00947E68"/>
    <w:rPr>
      <w:rFonts w:cs="Book Antiqua"/>
      <w:szCs w:val="24"/>
      <w:lang w:val="x-none" w:eastAsia="x-none"/>
    </w:rPr>
  </w:style>
  <w:style w:type="character" w:customStyle="1" w:styleId="42">
    <w:name w:val="Стиль4 Знак"/>
    <w:link w:val="41"/>
    <w:uiPriority w:val="99"/>
    <w:locked/>
    <w:rsid w:val="00947E68"/>
    <w:rPr>
      <w:rFonts w:ascii="Book Antiqua" w:hAnsi="Book Antiqua" w:cs="Book Antiqua"/>
      <w:sz w:val="24"/>
      <w:szCs w:val="24"/>
      <w:lang w:bidi="ar-SA"/>
    </w:rPr>
  </w:style>
  <w:style w:type="character" w:customStyle="1" w:styleId="insert1">
    <w:name w:val="insert1"/>
    <w:uiPriority w:val="99"/>
    <w:rsid w:val="00947E68"/>
    <w:rPr>
      <w:i/>
    </w:rPr>
  </w:style>
  <w:style w:type="paragraph" w:styleId="af7">
    <w:name w:val="Normal (Web)"/>
    <w:aliases w:val="Обычный (Web),Обычный (Web) обычный"/>
    <w:basedOn w:val="a"/>
    <w:uiPriority w:val="99"/>
    <w:rsid w:val="00947E68"/>
    <w:pPr>
      <w:spacing w:before="100" w:beforeAutospacing="1" w:after="100" w:afterAutospacing="1"/>
    </w:pPr>
    <w:rPr>
      <w:color w:val="000000"/>
    </w:rPr>
  </w:style>
  <w:style w:type="character" w:styleId="af8">
    <w:name w:val="Hyperlink"/>
    <w:uiPriority w:val="99"/>
    <w:semiHidden/>
    <w:rsid w:val="00947E68"/>
    <w:rPr>
      <w:rFonts w:cs="Times New Roman"/>
      <w:color w:val="0000FF"/>
      <w:u w:val="none"/>
      <w:effect w:val="none"/>
    </w:rPr>
  </w:style>
  <w:style w:type="character" w:styleId="af9">
    <w:name w:val="Emphasis"/>
    <w:uiPriority w:val="99"/>
    <w:qFormat/>
    <w:rsid w:val="00947E68"/>
    <w:rPr>
      <w:rFonts w:cs="Times New Roman"/>
      <w:i/>
      <w:iCs/>
    </w:rPr>
  </w:style>
  <w:style w:type="character" w:customStyle="1" w:styleId="h61">
    <w:name w:val="h61"/>
    <w:uiPriority w:val="99"/>
    <w:rsid w:val="00947E68"/>
    <w:rPr>
      <w:sz w:val="18"/>
    </w:rPr>
  </w:style>
  <w:style w:type="character" w:customStyle="1" w:styleId="310">
    <w:name w:val="Основной текст с отступом 3 Знак1"/>
    <w:uiPriority w:val="99"/>
    <w:rsid w:val="00947E68"/>
    <w:rPr>
      <w:rFonts w:ascii="Times New Roman" w:hAnsi="Times New Roman"/>
      <w:sz w:val="28"/>
      <w:lang w:val="x-none" w:eastAsia="ru-RU"/>
    </w:rPr>
  </w:style>
  <w:style w:type="character" w:customStyle="1" w:styleId="210">
    <w:name w:val="Основной текст с отступом 2 Знак1"/>
    <w:uiPriority w:val="99"/>
    <w:semiHidden/>
    <w:rsid w:val="00947E68"/>
    <w:rPr>
      <w:rFonts w:ascii="Times New Roman" w:hAnsi="Times New Roman"/>
      <w:sz w:val="20"/>
      <w:lang w:val="x-none" w:eastAsia="ru-RU"/>
    </w:rPr>
  </w:style>
  <w:style w:type="paragraph" w:styleId="afa">
    <w:name w:val="Plain Text"/>
    <w:basedOn w:val="a"/>
    <w:link w:val="afb"/>
    <w:uiPriority w:val="99"/>
    <w:rsid w:val="00947E68"/>
    <w:rPr>
      <w:rFonts w:ascii="Courier New" w:hAnsi="Courier New"/>
      <w:sz w:val="20"/>
      <w:szCs w:val="20"/>
      <w:lang w:val="x-none" w:eastAsia="en-US"/>
    </w:rPr>
  </w:style>
  <w:style w:type="character" w:customStyle="1" w:styleId="afb">
    <w:name w:val="Текст Знак"/>
    <w:link w:val="afa"/>
    <w:uiPriority w:val="99"/>
    <w:locked/>
    <w:rsid w:val="00947E68"/>
    <w:rPr>
      <w:rFonts w:ascii="Courier New" w:hAnsi="Courier New" w:cs="Times New Roman"/>
      <w:lang w:val="x-none" w:eastAsia="en-US"/>
    </w:rPr>
  </w:style>
  <w:style w:type="paragraph" w:customStyle="1" w:styleId="211">
    <w:name w:val="Основной текст 21"/>
    <w:basedOn w:val="a"/>
    <w:uiPriority w:val="99"/>
    <w:rsid w:val="00947E68"/>
    <w:pPr>
      <w:widowControl w:val="0"/>
      <w:overflowPunct w:val="0"/>
      <w:autoSpaceDE w:val="0"/>
      <w:autoSpaceDN w:val="0"/>
      <w:adjustRightInd w:val="0"/>
      <w:jc w:val="center"/>
      <w:textAlignment w:val="baseline"/>
    </w:pPr>
    <w:rPr>
      <w:sz w:val="28"/>
      <w:szCs w:val="28"/>
    </w:rPr>
  </w:style>
  <w:style w:type="paragraph" w:styleId="afc">
    <w:name w:val="annotation text"/>
    <w:basedOn w:val="a"/>
    <w:link w:val="afd"/>
    <w:uiPriority w:val="99"/>
    <w:semiHidden/>
    <w:rsid w:val="00947E68"/>
    <w:pPr>
      <w:widowControl w:val="0"/>
      <w:jc w:val="both"/>
    </w:pPr>
    <w:rPr>
      <w:sz w:val="20"/>
      <w:szCs w:val="20"/>
      <w:lang w:val="x-none" w:eastAsia="x-none"/>
    </w:rPr>
  </w:style>
  <w:style w:type="character" w:customStyle="1" w:styleId="afd">
    <w:name w:val="Текст примечания Знак"/>
    <w:link w:val="afc"/>
    <w:uiPriority w:val="99"/>
    <w:semiHidden/>
    <w:locked/>
    <w:rsid w:val="00947E68"/>
    <w:rPr>
      <w:rFonts w:cs="Times New Roman"/>
    </w:rPr>
  </w:style>
  <w:style w:type="character" w:styleId="afe">
    <w:name w:val="annotation reference"/>
    <w:uiPriority w:val="99"/>
    <w:semiHidden/>
    <w:rsid w:val="00947E68"/>
    <w:rPr>
      <w:rFonts w:cs="Times New Roman"/>
      <w:sz w:val="16"/>
      <w:szCs w:val="16"/>
    </w:rPr>
  </w:style>
  <w:style w:type="paragraph" w:styleId="aff">
    <w:name w:val="annotation subject"/>
    <w:basedOn w:val="afc"/>
    <w:next w:val="afc"/>
    <w:link w:val="aff0"/>
    <w:uiPriority w:val="99"/>
    <w:semiHidden/>
    <w:rsid w:val="00947E68"/>
    <w:rPr>
      <w:b/>
      <w:bCs/>
    </w:rPr>
  </w:style>
  <w:style w:type="character" w:customStyle="1" w:styleId="aff0">
    <w:name w:val="Тема примечания Знак"/>
    <w:link w:val="aff"/>
    <w:uiPriority w:val="99"/>
    <w:semiHidden/>
    <w:locked/>
    <w:rsid w:val="00947E68"/>
    <w:rPr>
      <w:rFonts w:cs="Times New Roman"/>
      <w:b/>
      <w:bCs/>
    </w:rPr>
  </w:style>
  <w:style w:type="paragraph" w:customStyle="1" w:styleId="36">
    <w:name w:val="Стиль3 Знак Знак"/>
    <w:basedOn w:val="24"/>
    <w:uiPriority w:val="99"/>
    <w:rsid w:val="00947E68"/>
    <w:pPr>
      <w:widowControl w:val="0"/>
      <w:tabs>
        <w:tab w:val="num" w:pos="227"/>
      </w:tabs>
      <w:adjustRightInd w:val="0"/>
      <w:ind w:right="0" w:firstLine="0"/>
      <w:textAlignment w:val="baseline"/>
    </w:pPr>
    <w:rPr>
      <w:b w:val="0"/>
      <w:bCs/>
    </w:rPr>
  </w:style>
  <w:style w:type="paragraph" w:customStyle="1" w:styleId="aff1">
    <w:name w:val="заг_статьи_без названья"/>
    <w:basedOn w:val="a"/>
    <w:rsid w:val="00947E68"/>
    <w:pPr>
      <w:spacing w:before="360" w:after="360"/>
      <w:ind w:firstLine="709"/>
      <w:jc w:val="both"/>
    </w:pPr>
    <w:rPr>
      <w:b/>
      <w:color w:val="0000FF"/>
      <w:sz w:val="28"/>
      <w:szCs w:val="20"/>
    </w:rPr>
  </w:style>
  <w:style w:type="character" w:customStyle="1" w:styleId="blk3">
    <w:name w:val="blk3"/>
    <w:rsid w:val="00136E72"/>
    <w:rPr>
      <w:vanish w:val="0"/>
      <w:webHidden w:val="0"/>
      <w:specVanish w:val="0"/>
    </w:rPr>
  </w:style>
  <w:style w:type="character" w:customStyle="1" w:styleId="CharStyle5">
    <w:name w:val="Char Style 5"/>
    <w:basedOn w:val="a0"/>
    <w:link w:val="Style4"/>
    <w:uiPriority w:val="99"/>
    <w:rsid w:val="00D314D6"/>
    <w:rPr>
      <w:shd w:val="clear" w:color="auto" w:fill="FFFFFF"/>
    </w:rPr>
  </w:style>
  <w:style w:type="character" w:customStyle="1" w:styleId="CharStyle6">
    <w:name w:val="Char Style 6"/>
    <w:basedOn w:val="CharStyle5"/>
    <w:uiPriority w:val="99"/>
    <w:rsid w:val="00D314D6"/>
    <w:rPr>
      <w:shd w:val="clear" w:color="auto" w:fill="FFFFFF"/>
    </w:rPr>
  </w:style>
  <w:style w:type="paragraph" w:customStyle="1" w:styleId="Style4">
    <w:name w:val="Style 4"/>
    <w:basedOn w:val="a"/>
    <w:link w:val="CharStyle5"/>
    <w:uiPriority w:val="99"/>
    <w:rsid w:val="00D314D6"/>
    <w:pPr>
      <w:widowControl w:val="0"/>
      <w:shd w:val="clear" w:color="auto" w:fill="FFFFFF"/>
      <w:spacing w:line="250" w:lineRule="exact"/>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755">
      <w:bodyDiv w:val="1"/>
      <w:marLeft w:val="0"/>
      <w:marRight w:val="0"/>
      <w:marTop w:val="0"/>
      <w:marBottom w:val="0"/>
      <w:divBdr>
        <w:top w:val="none" w:sz="0" w:space="0" w:color="auto"/>
        <w:left w:val="none" w:sz="0" w:space="0" w:color="auto"/>
        <w:bottom w:val="none" w:sz="0" w:space="0" w:color="auto"/>
        <w:right w:val="none" w:sz="0" w:space="0" w:color="auto"/>
      </w:divBdr>
    </w:div>
    <w:div w:id="155189484">
      <w:bodyDiv w:val="1"/>
      <w:marLeft w:val="0"/>
      <w:marRight w:val="0"/>
      <w:marTop w:val="0"/>
      <w:marBottom w:val="0"/>
      <w:divBdr>
        <w:top w:val="none" w:sz="0" w:space="0" w:color="auto"/>
        <w:left w:val="none" w:sz="0" w:space="0" w:color="auto"/>
        <w:bottom w:val="none" w:sz="0" w:space="0" w:color="auto"/>
        <w:right w:val="none" w:sz="0" w:space="0" w:color="auto"/>
      </w:divBdr>
    </w:div>
    <w:div w:id="510880796">
      <w:bodyDiv w:val="1"/>
      <w:marLeft w:val="0"/>
      <w:marRight w:val="0"/>
      <w:marTop w:val="0"/>
      <w:marBottom w:val="0"/>
      <w:divBdr>
        <w:top w:val="none" w:sz="0" w:space="0" w:color="auto"/>
        <w:left w:val="none" w:sz="0" w:space="0" w:color="auto"/>
        <w:bottom w:val="none" w:sz="0" w:space="0" w:color="auto"/>
        <w:right w:val="none" w:sz="0" w:space="0" w:color="auto"/>
      </w:divBdr>
    </w:div>
    <w:div w:id="611205686">
      <w:bodyDiv w:val="1"/>
      <w:marLeft w:val="0"/>
      <w:marRight w:val="0"/>
      <w:marTop w:val="0"/>
      <w:marBottom w:val="0"/>
      <w:divBdr>
        <w:top w:val="none" w:sz="0" w:space="0" w:color="auto"/>
        <w:left w:val="none" w:sz="0" w:space="0" w:color="auto"/>
        <w:bottom w:val="none" w:sz="0" w:space="0" w:color="auto"/>
        <w:right w:val="none" w:sz="0" w:space="0" w:color="auto"/>
      </w:divBdr>
    </w:div>
    <w:div w:id="613748371">
      <w:bodyDiv w:val="1"/>
      <w:marLeft w:val="0"/>
      <w:marRight w:val="0"/>
      <w:marTop w:val="0"/>
      <w:marBottom w:val="0"/>
      <w:divBdr>
        <w:top w:val="none" w:sz="0" w:space="0" w:color="auto"/>
        <w:left w:val="none" w:sz="0" w:space="0" w:color="auto"/>
        <w:bottom w:val="none" w:sz="0" w:space="0" w:color="auto"/>
        <w:right w:val="none" w:sz="0" w:space="0" w:color="auto"/>
      </w:divBdr>
    </w:div>
    <w:div w:id="916861664">
      <w:marLeft w:val="0"/>
      <w:marRight w:val="0"/>
      <w:marTop w:val="0"/>
      <w:marBottom w:val="0"/>
      <w:divBdr>
        <w:top w:val="none" w:sz="0" w:space="0" w:color="auto"/>
        <w:left w:val="none" w:sz="0" w:space="0" w:color="auto"/>
        <w:bottom w:val="none" w:sz="0" w:space="0" w:color="auto"/>
        <w:right w:val="none" w:sz="0" w:space="0" w:color="auto"/>
      </w:divBdr>
    </w:div>
    <w:div w:id="916861665">
      <w:marLeft w:val="0"/>
      <w:marRight w:val="0"/>
      <w:marTop w:val="0"/>
      <w:marBottom w:val="0"/>
      <w:divBdr>
        <w:top w:val="none" w:sz="0" w:space="0" w:color="auto"/>
        <w:left w:val="none" w:sz="0" w:space="0" w:color="auto"/>
        <w:bottom w:val="none" w:sz="0" w:space="0" w:color="auto"/>
        <w:right w:val="none" w:sz="0" w:space="0" w:color="auto"/>
      </w:divBdr>
    </w:div>
    <w:div w:id="916861666">
      <w:marLeft w:val="0"/>
      <w:marRight w:val="0"/>
      <w:marTop w:val="0"/>
      <w:marBottom w:val="0"/>
      <w:divBdr>
        <w:top w:val="none" w:sz="0" w:space="0" w:color="auto"/>
        <w:left w:val="none" w:sz="0" w:space="0" w:color="auto"/>
        <w:bottom w:val="none" w:sz="0" w:space="0" w:color="auto"/>
        <w:right w:val="none" w:sz="0" w:space="0" w:color="auto"/>
      </w:divBdr>
    </w:div>
    <w:div w:id="916861667">
      <w:marLeft w:val="0"/>
      <w:marRight w:val="0"/>
      <w:marTop w:val="0"/>
      <w:marBottom w:val="0"/>
      <w:divBdr>
        <w:top w:val="none" w:sz="0" w:space="0" w:color="auto"/>
        <w:left w:val="none" w:sz="0" w:space="0" w:color="auto"/>
        <w:bottom w:val="none" w:sz="0" w:space="0" w:color="auto"/>
        <w:right w:val="none" w:sz="0" w:space="0" w:color="auto"/>
      </w:divBdr>
    </w:div>
    <w:div w:id="1338772462">
      <w:bodyDiv w:val="1"/>
      <w:marLeft w:val="0"/>
      <w:marRight w:val="0"/>
      <w:marTop w:val="0"/>
      <w:marBottom w:val="0"/>
      <w:divBdr>
        <w:top w:val="none" w:sz="0" w:space="0" w:color="auto"/>
        <w:left w:val="none" w:sz="0" w:space="0" w:color="auto"/>
        <w:bottom w:val="none" w:sz="0" w:space="0" w:color="auto"/>
        <w:right w:val="none" w:sz="0" w:space="0" w:color="auto"/>
      </w:divBdr>
    </w:div>
    <w:div w:id="1356536352">
      <w:bodyDiv w:val="1"/>
      <w:marLeft w:val="0"/>
      <w:marRight w:val="0"/>
      <w:marTop w:val="0"/>
      <w:marBottom w:val="0"/>
      <w:divBdr>
        <w:top w:val="none" w:sz="0" w:space="0" w:color="auto"/>
        <w:left w:val="none" w:sz="0" w:space="0" w:color="auto"/>
        <w:bottom w:val="none" w:sz="0" w:space="0" w:color="auto"/>
        <w:right w:val="none" w:sz="0" w:space="0" w:color="auto"/>
      </w:divBdr>
    </w:div>
    <w:div w:id="1412463918">
      <w:bodyDiv w:val="1"/>
      <w:marLeft w:val="0"/>
      <w:marRight w:val="0"/>
      <w:marTop w:val="0"/>
      <w:marBottom w:val="0"/>
      <w:divBdr>
        <w:top w:val="none" w:sz="0" w:space="0" w:color="auto"/>
        <w:left w:val="none" w:sz="0" w:space="0" w:color="auto"/>
        <w:bottom w:val="none" w:sz="0" w:space="0" w:color="auto"/>
        <w:right w:val="none" w:sz="0" w:space="0" w:color="auto"/>
      </w:divBdr>
      <w:divsChild>
        <w:div w:id="942952192">
          <w:marLeft w:val="0"/>
          <w:marRight w:val="0"/>
          <w:marTop w:val="0"/>
          <w:marBottom w:val="0"/>
          <w:divBdr>
            <w:top w:val="none" w:sz="0" w:space="0" w:color="auto"/>
            <w:left w:val="none" w:sz="0" w:space="0" w:color="auto"/>
            <w:bottom w:val="none" w:sz="0" w:space="0" w:color="auto"/>
            <w:right w:val="none" w:sz="0" w:space="0" w:color="auto"/>
          </w:divBdr>
          <w:divsChild>
            <w:div w:id="819924461">
              <w:marLeft w:val="0"/>
              <w:marRight w:val="0"/>
              <w:marTop w:val="0"/>
              <w:marBottom w:val="0"/>
              <w:divBdr>
                <w:top w:val="none" w:sz="0" w:space="0" w:color="auto"/>
                <w:left w:val="none" w:sz="0" w:space="0" w:color="auto"/>
                <w:bottom w:val="none" w:sz="0" w:space="0" w:color="auto"/>
                <w:right w:val="none" w:sz="0" w:space="0" w:color="auto"/>
              </w:divBdr>
              <w:divsChild>
                <w:div w:id="640579877">
                  <w:marLeft w:val="0"/>
                  <w:marRight w:val="0"/>
                  <w:marTop w:val="0"/>
                  <w:marBottom w:val="0"/>
                  <w:divBdr>
                    <w:top w:val="none" w:sz="0" w:space="0" w:color="auto"/>
                    <w:left w:val="none" w:sz="0" w:space="0" w:color="auto"/>
                    <w:bottom w:val="none" w:sz="0" w:space="0" w:color="auto"/>
                    <w:right w:val="none" w:sz="0" w:space="0" w:color="auto"/>
                  </w:divBdr>
                  <w:divsChild>
                    <w:div w:id="1495877214">
                      <w:marLeft w:val="0"/>
                      <w:marRight w:val="0"/>
                      <w:marTop w:val="0"/>
                      <w:marBottom w:val="0"/>
                      <w:divBdr>
                        <w:top w:val="none" w:sz="0" w:space="0" w:color="auto"/>
                        <w:left w:val="none" w:sz="0" w:space="0" w:color="auto"/>
                        <w:bottom w:val="none" w:sz="0" w:space="0" w:color="auto"/>
                        <w:right w:val="none" w:sz="0" w:space="0" w:color="auto"/>
                      </w:divBdr>
                      <w:divsChild>
                        <w:div w:id="1845048793">
                          <w:marLeft w:val="0"/>
                          <w:marRight w:val="0"/>
                          <w:marTop w:val="0"/>
                          <w:marBottom w:val="0"/>
                          <w:divBdr>
                            <w:top w:val="none" w:sz="0" w:space="0" w:color="auto"/>
                            <w:left w:val="none" w:sz="0" w:space="0" w:color="auto"/>
                            <w:bottom w:val="none" w:sz="0" w:space="0" w:color="auto"/>
                            <w:right w:val="none" w:sz="0" w:space="0" w:color="auto"/>
                          </w:divBdr>
                          <w:divsChild>
                            <w:div w:id="1504709025">
                              <w:marLeft w:val="0"/>
                              <w:marRight w:val="0"/>
                              <w:marTop w:val="0"/>
                              <w:marBottom w:val="0"/>
                              <w:divBdr>
                                <w:top w:val="none" w:sz="0" w:space="0" w:color="auto"/>
                                <w:left w:val="none" w:sz="0" w:space="0" w:color="auto"/>
                                <w:bottom w:val="none" w:sz="0" w:space="0" w:color="auto"/>
                                <w:right w:val="none" w:sz="0" w:space="0" w:color="auto"/>
                              </w:divBdr>
                              <w:divsChild>
                                <w:div w:id="200746092">
                                  <w:marLeft w:val="0"/>
                                  <w:marRight w:val="0"/>
                                  <w:marTop w:val="0"/>
                                  <w:marBottom w:val="0"/>
                                  <w:divBdr>
                                    <w:top w:val="none" w:sz="0" w:space="0" w:color="auto"/>
                                    <w:left w:val="none" w:sz="0" w:space="0" w:color="auto"/>
                                    <w:bottom w:val="none" w:sz="0" w:space="0" w:color="auto"/>
                                    <w:right w:val="none" w:sz="0" w:space="0" w:color="auto"/>
                                  </w:divBdr>
                                  <w:divsChild>
                                    <w:div w:id="1779174471">
                                      <w:marLeft w:val="0"/>
                                      <w:marRight w:val="0"/>
                                      <w:marTop w:val="0"/>
                                      <w:marBottom w:val="0"/>
                                      <w:divBdr>
                                        <w:top w:val="none" w:sz="0" w:space="0" w:color="auto"/>
                                        <w:left w:val="none" w:sz="0" w:space="0" w:color="auto"/>
                                        <w:bottom w:val="none" w:sz="0" w:space="0" w:color="auto"/>
                                        <w:right w:val="none" w:sz="0" w:space="0" w:color="auto"/>
                                      </w:divBdr>
                                      <w:divsChild>
                                        <w:div w:id="232857758">
                                          <w:marLeft w:val="0"/>
                                          <w:marRight w:val="0"/>
                                          <w:marTop w:val="0"/>
                                          <w:marBottom w:val="0"/>
                                          <w:divBdr>
                                            <w:top w:val="none" w:sz="0" w:space="0" w:color="auto"/>
                                            <w:left w:val="none" w:sz="0" w:space="0" w:color="auto"/>
                                            <w:bottom w:val="none" w:sz="0" w:space="0" w:color="auto"/>
                                            <w:right w:val="none" w:sz="0" w:space="0" w:color="auto"/>
                                          </w:divBdr>
                                          <w:divsChild>
                                            <w:div w:id="1798059906">
                                              <w:marLeft w:val="0"/>
                                              <w:marRight w:val="0"/>
                                              <w:marTop w:val="0"/>
                                              <w:marBottom w:val="0"/>
                                              <w:divBdr>
                                                <w:top w:val="none" w:sz="0" w:space="0" w:color="auto"/>
                                                <w:left w:val="none" w:sz="0" w:space="0" w:color="auto"/>
                                                <w:bottom w:val="none" w:sz="0" w:space="0" w:color="auto"/>
                                                <w:right w:val="none" w:sz="0" w:space="0" w:color="auto"/>
                                              </w:divBdr>
                                              <w:divsChild>
                                                <w:div w:id="90393184">
                                                  <w:marLeft w:val="0"/>
                                                  <w:marRight w:val="0"/>
                                                  <w:marTop w:val="0"/>
                                                  <w:marBottom w:val="0"/>
                                                  <w:divBdr>
                                                    <w:top w:val="none" w:sz="0" w:space="0" w:color="auto"/>
                                                    <w:left w:val="none" w:sz="0" w:space="0" w:color="auto"/>
                                                    <w:bottom w:val="none" w:sz="0" w:space="0" w:color="auto"/>
                                                    <w:right w:val="none" w:sz="0" w:space="0" w:color="auto"/>
                                                  </w:divBdr>
                                                  <w:divsChild>
                                                    <w:div w:id="596981507">
                                                      <w:marLeft w:val="0"/>
                                                      <w:marRight w:val="0"/>
                                                      <w:marTop w:val="0"/>
                                                      <w:marBottom w:val="0"/>
                                                      <w:divBdr>
                                                        <w:top w:val="none" w:sz="0" w:space="0" w:color="auto"/>
                                                        <w:left w:val="none" w:sz="0" w:space="0" w:color="auto"/>
                                                        <w:bottom w:val="none" w:sz="0" w:space="0" w:color="auto"/>
                                                        <w:right w:val="none" w:sz="0" w:space="0" w:color="auto"/>
                                                      </w:divBdr>
                                                      <w:divsChild>
                                                        <w:div w:id="161775025">
                                                          <w:marLeft w:val="0"/>
                                                          <w:marRight w:val="0"/>
                                                          <w:marTop w:val="0"/>
                                                          <w:marBottom w:val="0"/>
                                                          <w:divBdr>
                                                            <w:top w:val="none" w:sz="0" w:space="0" w:color="auto"/>
                                                            <w:left w:val="none" w:sz="0" w:space="0" w:color="auto"/>
                                                            <w:bottom w:val="none" w:sz="0" w:space="0" w:color="auto"/>
                                                            <w:right w:val="none" w:sz="0" w:space="0" w:color="auto"/>
                                                          </w:divBdr>
                                                          <w:divsChild>
                                                            <w:div w:id="349646454">
                                                              <w:marLeft w:val="0"/>
                                                              <w:marRight w:val="0"/>
                                                              <w:marTop w:val="0"/>
                                                              <w:marBottom w:val="0"/>
                                                              <w:divBdr>
                                                                <w:top w:val="none" w:sz="0" w:space="0" w:color="auto"/>
                                                                <w:left w:val="none" w:sz="0" w:space="0" w:color="auto"/>
                                                                <w:bottom w:val="none" w:sz="0" w:space="0" w:color="auto"/>
                                                                <w:right w:val="none" w:sz="0" w:space="0" w:color="auto"/>
                                                              </w:divBdr>
                                                              <w:divsChild>
                                                                <w:div w:id="781530953">
                                                                  <w:marLeft w:val="0"/>
                                                                  <w:marRight w:val="0"/>
                                                                  <w:marTop w:val="0"/>
                                                                  <w:marBottom w:val="0"/>
                                                                  <w:divBdr>
                                                                    <w:top w:val="none" w:sz="0" w:space="0" w:color="auto"/>
                                                                    <w:left w:val="none" w:sz="0" w:space="0" w:color="auto"/>
                                                                    <w:bottom w:val="none" w:sz="0" w:space="0" w:color="auto"/>
                                                                    <w:right w:val="none" w:sz="0" w:space="0" w:color="auto"/>
                                                                  </w:divBdr>
                                                                  <w:divsChild>
                                                                    <w:div w:id="224225415">
                                                                      <w:marLeft w:val="0"/>
                                                                      <w:marRight w:val="0"/>
                                                                      <w:marTop w:val="0"/>
                                                                      <w:marBottom w:val="0"/>
                                                                      <w:divBdr>
                                                                        <w:top w:val="none" w:sz="0" w:space="0" w:color="auto"/>
                                                                        <w:left w:val="none" w:sz="0" w:space="0" w:color="auto"/>
                                                                        <w:bottom w:val="none" w:sz="0" w:space="0" w:color="auto"/>
                                                                        <w:right w:val="none" w:sz="0" w:space="0" w:color="auto"/>
                                                                      </w:divBdr>
                                                                      <w:divsChild>
                                                                        <w:div w:id="1402871123">
                                                                          <w:marLeft w:val="0"/>
                                                                          <w:marRight w:val="0"/>
                                                                          <w:marTop w:val="0"/>
                                                                          <w:marBottom w:val="0"/>
                                                                          <w:divBdr>
                                                                            <w:top w:val="none" w:sz="0" w:space="0" w:color="auto"/>
                                                                            <w:left w:val="none" w:sz="0" w:space="0" w:color="auto"/>
                                                                            <w:bottom w:val="none" w:sz="0" w:space="0" w:color="auto"/>
                                                                            <w:right w:val="none" w:sz="0" w:space="0" w:color="auto"/>
                                                                          </w:divBdr>
                                                                          <w:divsChild>
                                                                            <w:div w:id="1225724334">
                                                                              <w:marLeft w:val="0"/>
                                                                              <w:marRight w:val="0"/>
                                                                              <w:marTop w:val="0"/>
                                                                              <w:marBottom w:val="0"/>
                                                                              <w:divBdr>
                                                                                <w:top w:val="none" w:sz="0" w:space="0" w:color="auto"/>
                                                                                <w:left w:val="none" w:sz="0" w:space="0" w:color="auto"/>
                                                                                <w:bottom w:val="none" w:sz="0" w:space="0" w:color="auto"/>
                                                                                <w:right w:val="none" w:sz="0" w:space="0" w:color="auto"/>
                                                                              </w:divBdr>
                                                                              <w:divsChild>
                                                                                <w:div w:id="184753966">
                                                                                  <w:marLeft w:val="0"/>
                                                                                  <w:marRight w:val="0"/>
                                                                                  <w:marTop w:val="0"/>
                                                                                  <w:marBottom w:val="0"/>
                                                                                  <w:divBdr>
                                                                                    <w:top w:val="none" w:sz="0" w:space="0" w:color="auto"/>
                                                                                    <w:left w:val="none" w:sz="0" w:space="0" w:color="auto"/>
                                                                                    <w:bottom w:val="none" w:sz="0" w:space="0" w:color="auto"/>
                                                                                    <w:right w:val="none" w:sz="0" w:space="0" w:color="auto"/>
                                                                                  </w:divBdr>
                                                                                  <w:divsChild>
                                                                                    <w:div w:id="1934703554">
                                                                                      <w:marLeft w:val="0"/>
                                                                                      <w:marRight w:val="0"/>
                                                                                      <w:marTop w:val="0"/>
                                                                                      <w:marBottom w:val="0"/>
                                                                                      <w:divBdr>
                                                                                        <w:top w:val="none" w:sz="0" w:space="0" w:color="auto"/>
                                                                                        <w:left w:val="none" w:sz="0" w:space="0" w:color="auto"/>
                                                                                        <w:bottom w:val="none" w:sz="0" w:space="0" w:color="auto"/>
                                                                                        <w:right w:val="none" w:sz="0" w:space="0" w:color="auto"/>
                                                                                      </w:divBdr>
                                                                                      <w:divsChild>
                                                                                        <w:div w:id="9138714">
                                                                                          <w:marLeft w:val="0"/>
                                                                                          <w:marRight w:val="0"/>
                                                                                          <w:marTop w:val="0"/>
                                                                                          <w:marBottom w:val="0"/>
                                                                                          <w:divBdr>
                                                                                            <w:top w:val="none" w:sz="0" w:space="0" w:color="auto"/>
                                                                                            <w:left w:val="none" w:sz="0" w:space="0" w:color="auto"/>
                                                                                            <w:bottom w:val="none" w:sz="0" w:space="0" w:color="auto"/>
                                                                                            <w:right w:val="none" w:sz="0" w:space="0" w:color="auto"/>
                                                                                          </w:divBdr>
                                                                                          <w:divsChild>
                                                                                            <w:div w:id="76101179">
                                                                                              <w:marLeft w:val="0"/>
                                                                                              <w:marRight w:val="0"/>
                                                                                              <w:marTop w:val="0"/>
                                                                                              <w:marBottom w:val="0"/>
                                                                                              <w:divBdr>
                                                                                                <w:top w:val="none" w:sz="0" w:space="0" w:color="auto"/>
                                                                                                <w:left w:val="none" w:sz="0" w:space="0" w:color="auto"/>
                                                                                                <w:bottom w:val="none" w:sz="0" w:space="0" w:color="auto"/>
                                                                                                <w:right w:val="none" w:sz="0" w:space="0" w:color="auto"/>
                                                                                              </w:divBdr>
                                                                                              <w:divsChild>
                                                                                                <w:div w:id="356778628">
                                                                                                  <w:marLeft w:val="0"/>
                                                                                                  <w:marRight w:val="0"/>
                                                                                                  <w:marTop w:val="0"/>
                                                                                                  <w:marBottom w:val="0"/>
                                                                                                  <w:divBdr>
                                                                                                    <w:top w:val="none" w:sz="0" w:space="0" w:color="auto"/>
                                                                                                    <w:left w:val="none" w:sz="0" w:space="0" w:color="auto"/>
                                                                                                    <w:bottom w:val="none" w:sz="0" w:space="0" w:color="auto"/>
                                                                                                    <w:right w:val="none" w:sz="0" w:space="0" w:color="auto"/>
                                                                                                  </w:divBdr>
                                                                                                  <w:divsChild>
                                                                                                    <w:div w:id="379325004">
                                                                                                      <w:marLeft w:val="0"/>
                                                                                                      <w:marRight w:val="0"/>
                                                                                                      <w:marTop w:val="0"/>
                                                                                                      <w:marBottom w:val="0"/>
                                                                                                      <w:divBdr>
                                                                                                        <w:top w:val="none" w:sz="0" w:space="0" w:color="auto"/>
                                                                                                        <w:left w:val="none" w:sz="0" w:space="0" w:color="auto"/>
                                                                                                        <w:bottom w:val="none" w:sz="0" w:space="0" w:color="auto"/>
                                                                                                        <w:right w:val="none" w:sz="0" w:space="0" w:color="auto"/>
                                                                                                      </w:divBdr>
                                                                                                      <w:divsChild>
                                                                                                        <w:div w:id="1637876366">
                                                                                                          <w:marLeft w:val="0"/>
                                                                                                          <w:marRight w:val="0"/>
                                                                                                          <w:marTop w:val="0"/>
                                                                                                          <w:marBottom w:val="0"/>
                                                                                                          <w:divBdr>
                                                                                                            <w:top w:val="none" w:sz="0" w:space="0" w:color="auto"/>
                                                                                                            <w:left w:val="none" w:sz="0" w:space="0" w:color="auto"/>
                                                                                                            <w:bottom w:val="none" w:sz="0" w:space="0" w:color="auto"/>
                                                                                                            <w:right w:val="none" w:sz="0" w:space="0" w:color="auto"/>
                                                                                                          </w:divBdr>
                                                                                                          <w:divsChild>
                                                                                                            <w:div w:id="188878617">
                                                                                                              <w:marLeft w:val="0"/>
                                                                                                              <w:marRight w:val="0"/>
                                                                                                              <w:marTop w:val="0"/>
                                                                                                              <w:marBottom w:val="0"/>
                                                                                                              <w:divBdr>
                                                                                                                <w:top w:val="none" w:sz="0" w:space="0" w:color="auto"/>
                                                                                                                <w:left w:val="none" w:sz="0" w:space="0" w:color="auto"/>
                                                                                                                <w:bottom w:val="none" w:sz="0" w:space="0" w:color="auto"/>
                                                                                                                <w:right w:val="none" w:sz="0" w:space="0" w:color="auto"/>
                                                                                                              </w:divBdr>
                                                                                                            </w:div>
                                                                                                            <w:div w:id="1248684802">
                                                                                                              <w:marLeft w:val="0"/>
                                                                                                              <w:marRight w:val="0"/>
                                                                                                              <w:marTop w:val="0"/>
                                                                                                              <w:marBottom w:val="0"/>
                                                                                                              <w:divBdr>
                                                                                                                <w:top w:val="none" w:sz="0" w:space="0" w:color="auto"/>
                                                                                                                <w:left w:val="none" w:sz="0" w:space="0" w:color="auto"/>
                                                                                                                <w:bottom w:val="none" w:sz="0" w:space="0" w:color="auto"/>
                                                                                                                <w:right w:val="none" w:sz="0" w:space="0" w:color="auto"/>
                                                                                                              </w:divBdr>
                                                                                                            </w:div>
                                                                                                            <w:div w:id="1674335264">
                                                                                                              <w:marLeft w:val="0"/>
                                                                                                              <w:marRight w:val="0"/>
                                                                                                              <w:marTop w:val="0"/>
                                                                                                              <w:marBottom w:val="0"/>
                                                                                                              <w:divBdr>
                                                                                                                <w:top w:val="none" w:sz="0" w:space="0" w:color="auto"/>
                                                                                                                <w:left w:val="none" w:sz="0" w:space="0" w:color="auto"/>
                                                                                                                <w:bottom w:val="none" w:sz="0" w:space="0" w:color="auto"/>
                                                                                                                <w:right w:val="none" w:sz="0" w:space="0" w:color="auto"/>
                                                                                                              </w:divBdr>
                                                                                                            </w:div>
                                                                                                            <w:div w:id="1732192174">
                                                                                                              <w:marLeft w:val="0"/>
                                                                                                              <w:marRight w:val="0"/>
                                                                                                              <w:marTop w:val="0"/>
                                                                                                              <w:marBottom w:val="0"/>
                                                                                                              <w:divBdr>
                                                                                                                <w:top w:val="none" w:sz="0" w:space="0" w:color="auto"/>
                                                                                                                <w:left w:val="none" w:sz="0" w:space="0" w:color="auto"/>
                                                                                                                <w:bottom w:val="none" w:sz="0" w:space="0" w:color="auto"/>
                                                                                                                <w:right w:val="none" w:sz="0" w:space="0" w:color="auto"/>
                                                                                                              </w:divBdr>
                                                                                                            </w:div>
                                                                                                            <w:div w:id="1155686248">
                                                                                                              <w:marLeft w:val="0"/>
                                                                                                              <w:marRight w:val="0"/>
                                                                                                              <w:marTop w:val="0"/>
                                                                                                              <w:marBottom w:val="0"/>
                                                                                                              <w:divBdr>
                                                                                                                <w:top w:val="none" w:sz="0" w:space="0" w:color="auto"/>
                                                                                                                <w:left w:val="none" w:sz="0" w:space="0" w:color="auto"/>
                                                                                                                <w:bottom w:val="none" w:sz="0" w:space="0" w:color="auto"/>
                                                                                                                <w:right w:val="none" w:sz="0" w:space="0" w:color="auto"/>
                                                                                                              </w:divBdr>
                                                                                                            </w:div>
                                                                                                            <w:div w:id="10269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4891">
      <w:bodyDiv w:val="1"/>
      <w:marLeft w:val="0"/>
      <w:marRight w:val="0"/>
      <w:marTop w:val="0"/>
      <w:marBottom w:val="0"/>
      <w:divBdr>
        <w:top w:val="none" w:sz="0" w:space="0" w:color="auto"/>
        <w:left w:val="none" w:sz="0" w:space="0" w:color="auto"/>
        <w:bottom w:val="none" w:sz="0" w:space="0" w:color="auto"/>
        <w:right w:val="none" w:sz="0" w:space="0" w:color="auto"/>
      </w:divBdr>
    </w:div>
    <w:div w:id="18574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71C7DEB2A5858BDE90A745A11093E94BCBEEEF6D3B495828784799D0BF26FBAB1A38D7E3896777363D204D0964863C8DE47B39A6B3A170S61B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23D2071989A8647FD92C05F029457FAD6AFFB3168DBA57033DD3A01DDBAE354A1A3AB1322319662779220AE23E4B0DE7F714B0BE8FE21FEQ9bE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57EC03E1E61CAC982D885314FA3C7B869214B595BDCB385BBFD47E6BD21C968857A39B4EEE0DFA9AFB7E03CC6C33925E47461D4BF0CL4TC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469DE842A85BDE20E515EC15685E84C2A6A4A7390F35FA732BCB2A7BFA5B0DBD25B88C77213054D60665C95F88C644024CA8AC199F8Q1X2I" TargetMode="External"/><Relationship Id="rId5" Type="http://schemas.openxmlformats.org/officeDocument/2006/relationships/settings" Target="settings.xml"/><Relationship Id="rId15" Type="http://schemas.openxmlformats.org/officeDocument/2006/relationships/hyperlink" Target="consultantplus://offline/ref=81E3EC6721588F360C1A8AFC076B051FA4964C1236E59AB5505EBE7890AE8EACBCB635D1AE6ED0CA28BBDCD3B6422CA746FA02C08D99B650QCY9S" TargetMode="External"/><Relationship Id="rId10" Type="http://schemas.openxmlformats.org/officeDocument/2006/relationships/hyperlink" Target="consultantplus://offline/ref=C469DE842A85BDE20E515EC15685E84C2A6A4A7390F35FA732BCB2A7BFA5B0DBD25B88C77213054D60665C95F88C644024CA8AC199F8Q1X2I"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C469DE842A85BDE20E515EC15685E84C2B6D49709BF65FA732BCB2A7BFA5B0DBD25B88C574150D47353C4C91B1DB6C5C20D495C387FB1A96Q4X9I" TargetMode="External"/><Relationship Id="rId14" Type="http://schemas.openxmlformats.org/officeDocument/2006/relationships/hyperlink" Target="consultantplus://offline/ref=29FEFB84795BD29A6AB42268B4045FAFC81EC8B9DA3E2DFC09AF3FE7049EFA2B1E3E1E24415A8B59E6BC76239554C6B5843D32A4A9AEFA6Aw9l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34FE5-9711-455B-BAE2-A0A6DB49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58</Pages>
  <Words>16366</Words>
  <Characters>93291</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Федеральное Собрание РФ</Company>
  <LinksUpToDate>false</LinksUpToDate>
  <CharactersWithSpaces>109439</CharactersWithSpaces>
  <SharedDoc>false</SharedDoc>
  <HLinks>
    <vt:vector size="42" baseType="variant">
      <vt:variant>
        <vt:i4>8192062</vt:i4>
      </vt:variant>
      <vt:variant>
        <vt:i4>18</vt:i4>
      </vt:variant>
      <vt:variant>
        <vt:i4>0</vt:i4>
      </vt:variant>
      <vt:variant>
        <vt:i4>5</vt:i4>
      </vt:variant>
      <vt:variant>
        <vt:lpwstr>consultantplus://offline/ref=9BF58CA216CDF5074B787785EE56F9E5BC7968062A8819A0C3C29E2C9494D7DB387C9911F2E23219K</vt:lpwstr>
      </vt:variant>
      <vt:variant>
        <vt:lpwstr/>
      </vt:variant>
      <vt:variant>
        <vt:i4>8192097</vt:i4>
      </vt:variant>
      <vt:variant>
        <vt:i4>15</vt:i4>
      </vt:variant>
      <vt:variant>
        <vt:i4>0</vt:i4>
      </vt:variant>
      <vt:variant>
        <vt:i4>5</vt:i4>
      </vt:variant>
      <vt:variant>
        <vt:lpwstr>consultantplus://offline/ref=9BF58CA216CDF5074B787785EE56F9E5BC7968062A8819A0C3C29E2C9494D7DB387C9911F2E2321FK</vt:lpwstr>
      </vt:variant>
      <vt:variant>
        <vt:lpwstr/>
      </vt:variant>
      <vt:variant>
        <vt:i4>2752574</vt:i4>
      </vt:variant>
      <vt:variant>
        <vt:i4>12</vt:i4>
      </vt:variant>
      <vt:variant>
        <vt:i4>0</vt:i4>
      </vt:variant>
      <vt:variant>
        <vt:i4>5</vt:i4>
      </vt:variant>
      <vt:variant>
        <vt:lpwstr>consultantplus://offline/ref=9BF58CA216CDF5074B787785EE56F9E5BC7968062A8819A0C3C29E2C9494D7DB387C9913FAE52BEC381DK</vt:lpwstr>
      </vt:variant>
      <vt:variant>
        <vt:lpwstr/>
      </vt:variant>
      <vt:variant>
        <vt:i4>8192062</vt:i4>
      </vt:variant>
      <vt:variant>
        <vt:i4>9</vt:i4>
      </vt:variant>
      <vt:variant>
        <vt:i4>0</vt:i4>
      </vt:variant>
      <vt:variant>
        <vt:i4>5</vt:i4>
      </vt:variant>
      <vt:variant>
        <vt:lpwstr>consultantplus://offline/ref=9BF58CA216CDF5074B787785EE56F9E5BC7968062A8819A0C3C29E2C9494D7DB387C9911F2E23219K</vt:lpwstr>
      </vt:variant>
      <vt:variant>
        <vt:lpwstr/>
      </vt:variant>
      <vt:variant>
        <vt:i4>8192097</vt:i4>
      </vt:variant>
      <vt:variant>
        <vt:i4>6</vt:i4>
      </vt:variant>
      <vt:variant>
        <vt:i4>0</vt:i4>
      </vt:variant>
      <vt:variant>
        <vt:i4>5</vt:i4>
      </vt:variant>
      <vt:variant>
        <vt:lpwstr>consultantplus://offline/ref=9BF58CA216CDF5074B787785EE56F9E5BC7968062A8819A0C3C29E2C9494D7DB387C9911F2E2321FK</vt:lpwstr>
      </vt:variant>
      <vt:variant>
        <vt:lpwstr/>
      </vt:variant>
      <vt:variant>
        <vt:i4>2752574</vt:i4>
      </vt:variant>
      <vt:variant>
        <vt:i4>3</vt:i4>
      </vt:variant>
      <vt:variant>
        <vt:i4>0</vt:i4>
      </vt:variant>
      <vt:variant>
        <vt:i4>5</vt:i4>
      </vt:variant>
      <vt:variant>
        <vt:lpwstr>consultantplus://offline/ref=9BF58CA216CDF5074B787785EE56F9E5BC7968062A8819A0C3C29E2C9494D7DB387C9913FAE52BEC381DK</vt:lpwstr>
      </vt:variant>
      <vt:variant>
        <vt:lpwstr/>
      </vt:variant>
      <vt:variant>
        <vt:i4>2752574</vt:i4>
      </vt:variant>
      <vt:variant>
        <vt:i4>0</vt:i4>
      </vt:variant>
      <vt:variant>
        <vt:i4>0</vt:i4>
      </vt:variant>
      <vt:variant>
        <vt:i4>5</vt:i4>
      </vt:variant>
      <vt:variant>
        <vt:lpwstr>consultantplus://offline/ref=9BF58CA216CDF5074B787785EE56F9E5BC7968062A8819A0C3C29E2C9494D7DB387C9913FAE52BEC381DK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ШАМЬЮНОВ МАРАТ МАРАТОВИЧ</dc:creator>
  <cp:lastModifiedBy>БЫЧКОВ СТАНИСЛАВ СЕРГЕЕВИЧ</cp:lastModifiedBy>
  <cp:revision>105</cp:revision>
  <cp:lastPrinted>2018-12-05T08:27:00Z</cp:lastPrinted>
  <dcterms:created xsi:type="dcterms:W3CDTF">2018-11-02T09:44:00Z</dcterms:created>
  <dcterms:modified xsi:type="dcterms:W3CDTF">2018-12-05T19:22:00Z</dcterms:modified>
</cp:coreProperties>
</file>